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D2CAD" w:rsidRPr="008F7DF7" w:rsidRDefault="008D2CAD" w:rsidP="008D2CAD">
      <w:pPr>
        <w:ind w:firstLine="11057"/>
      </w:pPr>
      <w:r>
        <w:t xml:space="preserve">Приложение </w:t>
      </w:r>
    </w:p>
    <w:p w:rsidR="008D2CAD" w:rsidRDefault="008D2CAD" w:rsidP="008D2CAD">
      <w:pPr>
        <w:ind w:firstLine="11057"/>
      </w:pPr>
      <w:r>
        <w:t xml:space="preserve">к </w:t>
      </w:r>
      <w:r w:rsidRPr="008F7DF7">
        <w:t>постановлени</w:t>
      </w:r>
      <w:r>
        <w:t>ю</w:t>
      </w:r>
      <w:r w:rsidRPr="008F7DF7">
        <w:t xml:space="preserve"> Главы </w:t>
      </w:r>
      <w:r>
        <w:t xml:space="preserve">           </w:t>
      </w:r>
    </w:p>
    <w:p w:rsidR="008D2CAD" w:rsidRPr="00282687" w:rsidRDefault="008D2CAD" w:rsidP="008D2CAD">
      <w:pPr>
        <w:ind w:firstLine="11057"/>
      </w:pPr>
      <w:r>
        <w:t>Г</w:t>
      </w:r>
      <w:r w:rsidRPr="00282687">
        <w:t>ород</w:t>
      </w:r>
      <w:r>
        <w:t>ского округа Подольск</w:t>
      </w:r>
    </w:p>
    <w:p w:rsidR="008D2CAD" w:rsidRDefault="008D2CAD" w:rsidP="008D2CAD">
      <w:pPr>
        <w:ind w:firstLine="11057"/>
      </w:pPr>
      <w:r w:rsidRPr="008F7DF7">
        <w:t>от</w:t>
      </w:r>
      <w:r>
        <w:t xml:space="preserve"> _______________ </w:t>
      </w:r>
      <w:r w:rsidRPr="008F7DF7">
        <w:t>№</w:t>
      </w:r>
      <w:r>
        <w:t xml:space="preserve"> _______</w:t>
      </w:r>
    </w:p>
    <w:p w:rsidR="007F361F" w:rsidRPr="00282687" w:rsidRDefault="007F361F" w:rsidP="007F361F">
      <w:pPr>
        <w:ind w:firstLine="11057"/>
        <w:rPr>
          <w:b/>
          <w:sz w:val="26"/>
          <w:szCs w:val="26"/>
        </w:rPr>
      </w:pPr>
    </w:p>
    <w:p w:rsidR="008F7DF7" w:rsidRPr="00282687" w:rsidRDefault="008F7DF7" w:rsidP="008F7DF7">
      <w:pPr>
        <w:jc w:val="center"/>
        <w:rPr>
          <w:b/>
          <w:sz w:val="28"/>
          <w:szCs w:val="28"/>
        </w:rPr>
      </w:pPr>
      <w:r w:rsidRPr="00282687">
        <w:rPr>
          <w:b/>
          <w:sz w:val="28"/>
          <w:szCs w:val="28"/>
        </w:rPr>
        <w:t xml:space="preserve">Муниципальная программа </w:t>
      </w:r>
      <w:r w:rsidR="00134168">
        <w:rPr>
          <w:b/>
          <w:sz w:val="28"/>
          <w:szCs w:val="28"/>
        </w:rPr>
        <w:t>Г</w:t>
      </w:r>
      <w:r w:rsidRPr="00282687">
        <w:rPr>
          <w:b/>
          <w:sz w:val="28"/>
          <w:szCs w:val="28"/>
        </w:rPr>
        <w:t>ород</w:t>
      </w:r>
      <w:r w:rsidR="009D6FD2">
        <w:rPr>
          <w:b/>
          <w:sz w:val="28"/>
          <w:szCs w:val="28"/>
        </w:rPr>
        <w:t>ского округа</w:t>
      </w:r>
      <w:r w:rsidRPr="00282687">
        <w:rPr>
          <w:b/>
          <w:sz w:val="28"/>
          <w:szCs w:val="28"/>
        </w:rPr>
        <w:t xml:space="preserve"> Подольск </w:t>
      </w:r>
    </w:p>
    <w:p w:rsidR="008F7DF7" w:rsidRPr="00282687" w:rsidRDefault="009D6FD2" w:rsidP="008F7D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«Предпринимательство </w:t>
      </w:r>
      <w:r w:rsidR="008F7DF7" w:rsidRPr="00282687">
        <w:rPr>
          <w:b/>
          <w:sz w:val="28"/>
          <w:szCs w:val="28"/>
        </w:rPr>
        <w:t>Подольск</w:t>
      </w:r>
      <w:r w:rsidR="0037663A">
        <w:rPr>
          <w:b/>
          <w:sz w:val="28"/>
          <w:szCs w:val="28"/>
        </w:rPr>
        <w:t>а</w:t>
      </w:r>
      <w:r w:rsidR="008F7DF7" w:rsidRPr="00282687">
        <w:rPr>
          <w:b/>
          <w:sz w:val="28"/>
          <w:szCs w:val="28"/>
        </w:rPr>
        <w:t>»</w:t>
      </w:r>
    </w:p>
    <w:p w:rsidR="009B6A74" w:rsidRDefault="00557B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9B6A74">
        <w:rPr>
          <w:b/>
          <w:sz w:val="26"/>
          <w:szCs w:val="26"/>
        </w:rPr>
        <w:t>а срок 2016-2018 годы</w:t>
      </w:r>
    </w:p>
    <w:p w:rsidR="00557BA2" w:rsidRPr="00282687" w:rsidRDefault="00557BA2">
      <w:pPr>
        <w:jc w:val="center"/>
        <w:rPr>
          <w:b/>
          <w:sz w:val="26"/>
          <w:szCs w:val="26"/>
        </w:rPr>
      </w:pPr>
    </w:p>
    <w:tbl>
      <w:tblPr>
        <w:tblW w:w="15276" w:type="dxa"/>
        <w:tblLayout w:type="fixed"/>
        <w:tblLook w:val="0000"/>
      </w:tblPr>
      <w:tblGrid>
        <w:gridCol w:w="7905"/>
        <w:gridCol w:w="1711"/>
        <w:gridCol w:w="1842"/>
        <w:gridCol w:w="1843"/>
        <w:gridCol w:w="1975"/>
      </w:tblGrid>
      <w:tr w:rsidR="00B73586" w:rsidRPr="00B73586" w:rsidTr="00557BA2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586" w:rsidRPr="00B73586" w:rsidRDefault="00B73586" w:rsidP="00EC1029">
            <w:pPr>
              <w:snapToGri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>Координатор муниципальной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68" w:rsidRPr="00B73586" w:rsidRDefault="0037663A" w:rsidP="00D23355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Первый </w:t>
            </w:r>
            <w:r w:rsidR="00B73586" w:rsidRPr="00B73586">
              <w:rPr>
                <w:rFonts w:cs="Times New Roman"/>
              </w:rPr>
              <w:t>Заместител</w:t>
            </w:r>
            <w:r>
              <w:rPr>
                <w:rFonts w:cs="Times New Roman"/>
              </w:rPr>
              <w:t>ь</w:t>
            </w:r>
            <w:r w:rsidR="00B73586" w:rsidRPr="00B73586">
              <w:rPr>
                <w:rFonts w:cs="Times New Roman"/>
              </w:rPr>
              <w:t xml:space="preserve"> Главы </w:t>
            </w:r>
            <w:r w:rsidR="00B73586" w:rsidRPr="00813116">
              <w:rPr>
                <w:rFonts w:cs="Times New Roman"/>
              </w:rPr>
              <w:t xml:space="preserve">Администрации </w:t>
            </w:r>
            <w:r w:rsidRPr="00813116">
              <w:rPr>
                <w:rFonts w:cs="Times New Roman"/>
              </w:rPr>
              <w:t>Сюрин В.И.</w:t>
            </w:r>
          </w:p>
        </w:tc>
      </w:tr>
      <w:tr w:rsidR="00557BA2" w:rsidRPr="00B73586" w:rsidTr="00EC1029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BA2" w:rsidRPr="00B73586" w:rsidRDefault="00557BA2" w:rsidP="00EC1029">
            <w:pPr>
              <w:snapToGri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>Муниципальный заказчик муниципальной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116" w:rsidRPr="00B73586" w:rsidRDefault="00813116" w:rsidP="00E1202C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Администраци</w:t>
            </w:r>
            <w:r w:rsidR="00E1202C">
              <w:rPr>
                <w:rFonts w:cs="Times New Roman"/>
              </w:rPr>
              <w:t xml:space="preserve">я </w:t>
            </w:r>
            <w:r w:rsidR="00557BA2">
              <w:rPr>
                <w:rFonts w:cs="Times New Roman"/>
              </w:rPr>
              <w:t xml:space="preserve">Городского </w:t>
            </w:r>
            <w:r w:rsidR="00557BA2" w:rsidRPr="00B73586">
              <w:rPr>
                <w:rFonts w:cs="Times New Roman"/>
              </w:rPr>
              <w:t xml:space="preserve">округа Подольск </w:t>
            </w:r>
            <w:r w:rsidRPr="00B73586">
              <w:rPr>
                <w:rFonts w:cs="Times New Roman"/>
              </w:rPr>
              <w:t xml:space="preserve"> </w:t>
            </w:r>
          </w:p>
        </w:tc>
      </w:tr>
      <w:tr w:rsidR="00B73586" w:rsidRPr="00B73586" w:rsidTr="00557BA2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586" w:rsidRPr="00B73586" w:rsidRDefault="00B73586" w:rsidP="000F0C78">
            <w:pPr>
              <w:snapToGri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>Цель муниципальной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586" w:rsidRPr="00B73586" w:rsidRDefault="00B73586" w:rsidP="000F0C78">
            <w:pPr>
              <w:snapToGri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>Достижение показателей  экономического роста, обеспечивающих повышение уровня жизни жителей Городского округа Подольск Московской области</w:t>
            </w:r>
          </w:p>
        </w:tc>
      </w:tr>
      <w:tr w:rsidR="00B73586" w:rsidRPr="00B73586" w:rsidTr="00557BA2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586" w:rsidRPr="00B73586" w:rsidRDefault="00B73586" w:rsidP="000F0C78">
            <w:pPr>
              <w:snapToGri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>Перечень подпрограмм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5362" w:rsidRPr="009D57ED" w:rsidRDefault="00B73586" w:rsidP="000F0C78">
            <w:pPr>
              <w:snapToGrid w:val="0"/>
              <w:rPr>
                <w:rFonts w:cs="Times New Roman"/>
              </w:rPr>
            </w:pPr>
            <w:r w:rsidRPr="009D57ED">
              <w:rPr>
                <w:rFonts w:cs="Times New Roman"/>
              </w:rPr>
              <w:t xml:space="preserve">Подпрограмма </w:t>
            </w:r>
            <w:r w:rsidRPr="009D57ED">
              <w:rPr>
                <w:rFonts w:cs="Times New Roman"/>
                <w:lang w:val="en-US"/>
              </w:rPr>
              <w:t>I</w:t>
            </w:r>
            <w:r w:rsidRPr="009D57ED">
              <w:rPr>
                <w:rFonts w:cs="Times New Roman"/>
              </w:rPr>
              <w:t xml:space="preserve">  «Повышение инвестиционной привлекательности</w:t>
            </w:r>
            <w:r w:rsidR="00EB5362" w:rsidRPr="009D57ED">
              <w:rPr>
                <w:rFonts w:cs="Times New Roman"/>
              </w:rPr>
              <w:t xml:space="preserve"> муниципального образования</w:t>
            </w:r>
            <w:r w:rsidRPr="009D57ED">
              <w:rPr>
                <w:rFonts w:cs="Times New Roman"/>
              </w:rPr>
              <w:t xml:space="preserve">». </w:t>
            </w:r>
          </w:p>
          <w:p w:rsidR="00B73586" w:rsidRPr="009D57ED" w:rsidRDefault="00B73586" w:rsidP="000F0C78">
            <w:pPr>
              <w:snapToGrid w:val="0"/>
              <w:rPr>
                <w:rFonts w:cs="Times New Roman"/>
              </w:rPr>
            </w:pPr>
            <w:r w:rsidRPr="009D57ED">
              <w:rPr>
                <w:rFonts w:cs="Times New Roman"/>
              </w:rPr>
              <w:t xml:space="preserve">Подпрограмма </w:t>
            </w:r>
            <w:r w:rsidRPr="009D57ED">
              <w:rPr>
                <w:rFonts w:cs="Times New Roman"/>
                <w:lang w:val="en-US"/>
              </w:rPr>
              <w:t>II</w:t>
            </w:r>
            <w:r w:rsidRPr="009D57ED">
              <w:rPr>
                <w:rFonts w:cs="Times New Roman"/>
              </w:rPr>
              <w:t xml:space="preserve">  «Развитие субъектов малого и среднего предпринимательства».</w:t>
            </w:r>
          </w:p>
          <w:p w:rsidR="00B73586" w:rsidRPr="009D57ED" w:rsidRDefault="00B73586" w:rsidP="000F0C78">
            <w:pPr>
              <w:snapToGrid w:val="0"/>
              <w:rPr>
                <w:rFonts w:cs="Times New Roman"/>
              </w:rPr>
            </w:pPr>
            <w:r w:rsidRPr="009D57ED">
              <w:rPr>
                <w:rFonts w:cs="Times New Roman"/>
              </w:rPr>
              <w:t xml:space="preserve">Подпрограмма </w:t>
            </w:r>
            <w:r w:rsidRPr="009D57ED">
              <w:rPr>
                <w:rFonts w:cs="Times New Roman"/>
                <w:lang w:val="en-US"/>
              </w:rPr>
              <w:t>III</w:t>
            </w:r>
            <w:r w:rsidRPr="009D57ED">
              <w:rPr>
                <w:rFonts w:cs="Times New Roman"/>
              </w:rPr>
              <w:t xml:space="preserve">  «Развитие потребительского рынка и услуг».</w:t>
            </w:r>
          </w:p>
          <w:p w:rsidR="00B73586" w:rsidRPr="00EB5362" w:rsidRDefault="00B73586" w:rsidP="000F0C78">
            <w:pPr>
              <w:snapToGrid w:val="0"/>
              <w:rPr>
                <w:rFonts w:cs="Times New Roman"/>
                <w:highlight w:val="yellow"/>
              </w:rPr>
            </w:pPr>
            <w:r w:rsidRPr="009D57ED">
              <w:rPr>
                <w:rFonts w:cs="Times New Roman"/>
              </w:rPr>
              <w:t>Подпрограмма IV «Развитие конкуренции».</w:t>
            </w:r>
          </w:p>
        </w:tc>
      </w:tr>
      <w:tr w:rsidR="00B73586" w:rsidRPr="00B73586" w:rsidTr="00557BA2">
        <w:trPr>
          <w:trHeight w:val="405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3586" w:rsidRPr="00B73586" w:rsidRDefault="00B73586" w:rsidP="002E0313">
            <w:pPr>
              <w:snapToGri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586" w:rsidRPr="00B73586" w:rsidRDefault="00B73586" w:rsidP="000F0C78">
            <w:pPr>
              <w:snapToGri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Расходы (тыс.рублей)</w:t>
            </w:r>
          </w:p>
        </w:tc>
      </w:tr>
      <w:tr w:rsidR="00B73586" w:rsidRPr="00B73586" w:rsidTr="00557BA2">
        <w:trPr>
          <w:trHeight w:val="336"/>
        </w:trPr>
        <w:tc>
          <w:tcPr>
            <w:tcW w:w="790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3586" w:rsidRPr="00B73586" w:rsidRDefault="00B73586" w:rsidP="000F0C78">
            <w:pPr>
              <w:snapToGrid w:val="0"/>
              <w:rPr>
                <w:rFonts w:cs="Times New Roman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586" w:rsidRPr="00B73586" w:rsidRDefault="00B73586" w:rsidP="00F95982">
            <w:pPr>
              <w:snapToGri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73586" w:rsidRPr="00B73586" w:rsidRDefault="00B73586" w:rsidP="00F95982">
            <w:pPr>
              <w:snapToGri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3586" w:rsidRPr="00B73586" w:rsidRDefault="00B73586" w:rsidP="00F95982">
            <w:pPr>
              <w:snapToGri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2017 год*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586" w:rsidRPr="00B73586" w:rsidRDefault="00B73586" w:rsidP="00F95982">
            <w:pPr>
              <w:snapToGri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2018 год*</w:t>
            </w:r>
          </w:p>
        </w:tc>
      </w:tr>
      <w:tr w:rsidR="002C65C9" w:rsidRPr="00B73586" w:rsidTr="00557BA2">
        <w:trPr>
          <w:trHeight w:val="274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5C9" w:rsidRPr="00B73586" w:rsidRDefault="002C65C9" w:rsidP="000F0C78">
            <w:pPr>
              <w:snapToGri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>Средства федерального бюджета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FE78B2" w:rsidP="002C65C9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13</w:t>
            </w:r>
            <w:r w:rsidR="00390F22">
              <w:rPr>
                <w:rFonts w:cs="Times New Roman"/>
                <w:color w:val="000000"/>
              </w:rPr>
              <w:t xml:space="preserve"> 440</w:t>
            </w:r>
            <w:r w:rsidR="002C65C9" w:rsidRPr="002C65C9">
              <w:rPr>
                <w:rFonts w:cs="Times New Roman"/>
                <w:color w:val="000000"/>
              </w:rPr>
              <w:t>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C65C9" w:rsidRPr="002C65C9" w:rsidRDefault="00FE78B2" w:rsidP="002C65C9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</w:t>
            </w:r>
            <w:r w:rsidR="002C65C9" w:rsidRPr="002C65C9">
              <w:rPr>
                <w:rFonts w:cs="Times New Roman"/>
                <w:color w:val="000000"/>
              </w:rPr>
              <w:t>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390F22" w:rsidP="002C65C9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7 200</w:t>
            </w:r>
            <w:r w:rsidR="002C65C9" w:rsidRPr="002C65C9">
              <w:rPr>
                <w:rFonts w:cs="Times New Roman"/>
                <w:color w:val="000000"/>
              </w:rPr>
              <w:t>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390F22" w:rsidP="00390F22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6 240,</w:t>
            </w:r>
            <w:r w:rsidR="002C65C9" w:rsidRPr="002C65C9">
              <w:rPr>
                <w:rFonts w:cs="Times New Roman"/>
                <w:color w:val="000000"/>
              </w:rPr>
              <w:t>0</w:t>
            </w:r>
          </w:p>
        </w:tc>
      </w:tr>
      <w:tr w:rsidR="002C65C9" w:rsidRPr="00B73586" w:rsidTr="00557BA2">
        <w:trPr>
          <w:trHeight w:val="27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5C9" w:rsidRPr="00B73586" w:rsidRDefault="002C65C9" w:rsidP="000F0C78">
            <w:pPr>
              <w:snapToGri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FE78B2" w:rsidP="00653122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3</w:t>
            </w:r>
            <w:r w:rsidR="00390F22">
              <w:rPr>
                <w:rFonts w:cs="Times New Roman"/>
                <w:bCs/>
                <w:color w:val="000000"/>
              </w:rPr>
              <w:t xml:space="preserve"> </w:t>
            </w:r>
            <w:r w:rsidR="00653122">
              <w:rPr>
                <w:rFonts w:cs="Times New Roman"/>
                <w:bCs/>
                <w:color w:val="000000"/>
              </w:rPr>
              <w:t>540</w:t>
            </w:r>
            <w:r w:rsidR="002C65C9" w:rsidRPr="002C65C9">
              <w:rPr>
                <w:rFonts w:cs="Times New Roman"/>
                <w:bCs/>
                <w:color w:val="000000"/>
              </w:rPr>
              <w:t>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C65C9" w:rsidRPr="002C65C9" w:rsidRDefault="00653122" w:rsidP="002C65C9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0</w:t>
            </w:r>
            <w:r w:rsidR="002C65C9" w:rsidRPr="002C65C9">
              <w:rPr>
                <w:rFonts w:cs="Times New Roman"/>
                <w:bCs/>
                <w:color w:val="000000"/>
              </w:rPr>
              <w:t>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653122" w:rsidP="002C65C9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1 980</w:t>
            </w:r>
            <w:r w:rsidR="002C65C9" w:rsidRPr="002C65C9">
              <w:rPr>
                <w:rFonts w:cs="Times New Roman"/>
                <w:bCs/>
                <w:color w:val="000000"/>
              </w:rPr>
              <w:t>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390F22" w:rsidP="00653122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1 5</w:t>
            </w:r>
            <w:r w:rsidR="00653122">
              <w:rPr>
                <w:rFonts w:cs="Times New Roman"/>
                <w:bCs/>
                <w:color w:val="000000"/>
              </w:rPr>
              <w:t>60</w:t>
            </w:r>
            <w:r w:rsidR="002C65C9" w:rsidRPr="002C65C9">
              <w:rPr>
                <w:rFonts w:cs="Times New Roman"/>
                <w:bCs/>
                <w:color w:val="000000"/>
              </w:rPr>
              <w:t>,0</w:t>
            </w:r>
          </w:p>
        </w:tc>
      </w:tr>
      <w:tr w:rsidR="002C65C9" w:rsidRPr="00B73586" w:rsidTr="00557BA2">
        <w:trPr>
          <w:trHeight w:val="268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5C9" w:rsidRPr="00B73586" w:rsidRDefault="002C65C9" w:rsidP="00B73586">
            <w:pPr>
              <w:snapToGri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 xml:space="preserve">Средства бюджета </w:t>
            </w:r>
            <w:r>
              <w:rPr>
                <w:rFonts w:cs="Times New Roman"/>
              </w:rPr>
              <w:t>Г</w:t>
            </w:r>
            <w:r w:rsidRPr="00B73586">
              <w:rPr>
                <w:rFonts w:cs="Times New Roman"/>
              </w:rPr>
              <w:t>ородского округа Подольск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060915" w:rsidP="00E722D0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119 520</w:t>
            </w:r>
            <w:r w:rsidR="002C65C9" w:rsidRPr="002C65C9">
              <w:rPr>
                <w:rFonts w:cs="Times New Roman"/>
                <w:bCs/>
                <w:color w:val="000000"/>
              </w:rPr>
              <w:t>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C65C9" w:rsidRPr="002C65C9" w:rsidRDefault="00060915" w:rsidP="00E722D0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48 092</w:t>
            </w:r>
            <w:r w:rsidR="002C65C9" w:rsidRPr="002C65C9">
              <w:rPr>
                <w:rFonts w:cs="Times New Roman"/>
                <w:bCs/>
                <w:color w:val="000000"/>
              </w:rPr>
              <w:t>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390F22" w:rsidP="00060915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 xml:space="preserve">37 </w:t>
            </w:r>
            <w:r w:rsidR="00060915">
              <w:rPr>
                <w:rFonts w:cs="Times New Roman"/>
                <w:bCs/>
                <w:color w:val="000000"/>
              </w:rPr>
              <w:t>59</w:t>
            </w:r>
            <w:r w:rsidR="00653122">
              <w:rPr>
                <w:rFonts w:cs="Times New Roman"/>
                <w:bCs/>
                <w:color w:val="000000"/>
              </w:rPr>
              <w:t>4</w:t>
            </w:r>
            <w:r w:rsidR="002C65C9" w:rsidRPr="002C65C9">
              <w:rPr>
                <w:rFonts w:cs="Times New Roman"/>
                <w:bCs/>
                <w:color w:val="000000"/>
              </w:rPr>
              <w:t>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390F22" w:rsidP="00653122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33 8</w:t>
            </w:r>
            <w:r w:rsidR="00653122">
              <w:rPr>
                <w:rFonts w:cs="Times New Roman"/>
                <w:bCs/>
                <w:color w:val="000000"/>
              </w:rPr>
              <w:t>34</w:t>
            </w:r>
            <w:r w:rsidR="002C65C9" w:rsidRPr="002C65C9">
              <w:rPr>
                <w:rFonts w:cs="Times New Roman"/>
                <w:bCs/>
                <w:color w:val="000000"/>
              </w:rPr>
              <w:t>,0</w:t>
            </w:r>
          </w:p>
        </w:tc>
      </w:tr>
      <w:tr w:rsidR="002C65C9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5C9" w:rsidRPr="00B73586" w:rsidRDefault="002C65C9" w:rsidP="000F0C78">
            <w:pPr>
              <w:snapToGri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>Внебюджетные источники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2C65C9" w:rsidP="002C65C9">
            <w:pPr>
              <w:jc w:val="right"/>
              <w:rPr>
                <w:rFonts w:cs="Times New Roman"/>
                <w:bCs/>
                <w:color w:val="000000"/>
              </w:rPr>
            </w:pPr>
            <w:r w:rsidRPr="002C65C9">
              <w:rPr>
                <w:rFonts w:cs="Times New Roman"/>
                <w:bCs/>
                <w:color w:val="000000"/>
              </w:rPr>
              <w:t>1 451 267,6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C65C9" w:rsidRPr="002C65C9" w:rsidRDefault="002C65C9" w:rsidP="002C65C9">
            <w:pPr>
              <w:jc w:val="right"/>
              <w:rPr>
                <w:rFonts w:cs="Times New Roman"/>
                <w:bCs/>
                <w:color w:val="000000"/>
              </w:rPr>
            </w:pPr>
            <w:r w:rsidRPr="002C65C9">
              <w:rPr>
                <w:rFonts w:cs="Times New Roman"/>
                <w:bCs/>
                <w:color w:val="000000"/>
              </w:rPr>
              <w:t>237 312,6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2C65C9" w:rsidP="002C65C9">
            <w:pPr>
              <w:jc w:val="right"/>
              <w:rPr>
                <w:rFonts w:cs="Times New Roman"/>
                <w:bCs/>
                <w:color w:val="000000"/>
              </w:rPr>
            </w:pPr>
            <w:r w:rsidRPr="002C65C9">
              <w:rPr>
                <w:rFonts w:cs="Times New Roman"/>
                <w:bCs/>
                <w:color w:val="000000"/>
              </w:rPr>
              <w:t>963 305,0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2C65C9" w:rsidP="002C65C9">
            <w:pPr>
              <w:jc w:val="right"/>
              <w:rPr>
                <w:rFonts w:cs="Times New Roman"/>
                <w:bCs/>
                <w:color w:val="000000"/>
              </w:rPr>
            </w:pPr>
            <w:r w:rsidRPr="002C65C9">
              <w:rPr>
                <w:rFonts w:cs="Times New Roman"/>
                <w:bCs/>
                <w:color w:val="000000"/>
              </w:rPr>
              <w:t>250 650,0</w:t>
            </w:r>
          </w:p>
        </w:tc>
      </w:tr>
      <w:tr w:rsidR="002C65C9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5C9" w:rsidRPr="00B73586" w:rsidRDefault="002C65C9" w:rsidP="002E0313">
            <w:pPr>
              <w:snapToGri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>Всего, в том числе по годам: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2C65C9" w:rsidP="00060915">
            <w:pPr>
              <w:jc w:val="right"/>
              <w:rPr>
                <w:rFonts w:cs="Times New Roman"/>
                <w:bCs/>
                <w:color w:val="000000"/>
              </w:rPr>
            </w:pPr>
            <w:r w:rsidRPr="002C65C9">
              <w:rPr>
                <w:rFonts w:cs="Times New Roman"/>
                <w:bCs/>
                <w:color w:val="000000"/>
              </w:rPr>
              <w:t>1</w:t>
            </w:r>
            <w:r w:rsidR="00060915">
              <w:rPr>
                <w:rFonts w:cs="Times New Roman"/>
                <w:bCs/>
                <w:color w:val="000000"/>
              </w:rPr>
              <w:t> 587 767,6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C65C9" w:rsidRPr="002C65C9" w:rsidRDefault="00060915" w:rsidP="002C65C9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285 404</w:t>
            </w:r>
            <w:r w:rsidR="002C65C9" w:rsidRPr="002C65C9">
              <w:rPr>
                <w:rFonts w:cs="Times New Roman"/>
                <w:bCs/>
                <w:color w:val="000000"/>
              </w:rPr>
              <w:t>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2C65C9" w:rsidP="00060915">
            <w:pPr>
              <w:jc w:val="right"/>
              <w:rPr>
                <w:rFonts w:cs="Times New Roman"/>
                <w:bCs/>
                <w:color w:val="000000"/>
              </w:rPr>
            </w:pPr>
            <w:r w:rsidRPr="002C65C9">
              <w:rPr>
                <w:rFonts w:cs="Times New Roman"/>
                <w:bCs/>
                <w:color w:val="000000"/>
              </w:rPr>
              <w:t>1 0</w:t>
            </w:r>
            <w:r w:rsidR="00390F22">
              <w:rPr>
                <w:rFonts w:cs="Times New Roman"/>
                <w:bCs/>
                <w:color w:val="000000"/>
              </w:rPr>
              <w:t>10</w:t>
            </w:r>
            <w:r w:rsidRPr="002C65C9">
              <w:rPr>
                <w:rFonts w:cs="Times New Roman"/>
                <w:bCs/>
                <w:color w:val="000000"/>
              </w:rPr>
              <w:t xml:space="preserve"> </w:t>
            </w:r>
            <w:r w:rsidR="00653122">
              <w:rPr>
                <w:rFonts w:cs="Times New Roman"/>
                <w:bCs/>
                <w:color w:val="000000"/>
              </w:rPr>
              <w:t>0</w:t>
            </w:r>
            <w:r w:rsidR="00060915">
              <w:rPr>
                <w:rFonts w:cs="Times New Roman"/>
                <w:bCs/>
                <w:color w:val="000000"/>
              </w:rPr>
              <w:t>7</w:t>
            </w:r>
            <w:r w:rsidR="00653122">
              <w:rPr>
                <w:rFonts w:cs="Times New Roman"/>
                <w:bCs/>
                <w:color w:val="000000"/>
              </w:rPr>
              <w:t>9</w:t>
            </w:r>
            <w:r w:rsidRPr="002C65C9">
              <w:rPr>
                <w:rFonts w:cs="Times New Roman"/>
                <w:bCs/>
                <w:color w:val="000000"/>
              </w:rPr>
              <w:t>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5C9" w:rsidRPr="002C65C9" w:rsidRDefault="00390F22" w:rsidP="00653122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 xml:space="preserve">292 </w:t>
            </w:r>
            <w:r w:rsidR="00653122">
              <w:rPr>
                <w:rFonts w:cs="Times New Roman"/>
                <w:bCs/>
                <w:color w:val="000000"/>
              </w:rPr>
              <w:t>284</w:t>
            </w:r>
            <w:r w:rsidR="002C65C9" w:rsidRPr="002C65C9">
              <w:rPr>
                <w:rFonts w:cs="Times New Roman"/>
                <w:bCs/>
                <w:color w:val="000000"/>
              </w:rPr>
              <w:t>,0</w:t>
            </w:r>
          </w:p>
        </w:tc>
      </w:tr>
      <w:tr w:rsidR="00557BA2" w:rsidRPr="00B73586" w:rsidTr="002C65C9">
        <w:trPr>
          <w:trHeight w:val="427"/>
        </w:trPr>
        <w:tc>
          <w:tcPr>
            <w:tcW w:w="7905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B497D" w:rsidRDefault="00557BA2" w:rsidP="00EC1029">
            <w:pPr>
              <w:snapToGri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>Планируемые результаты реализации муниципальной программы</w:t>
            </w:r>
          </w:p>
        </w:tc>
        <w:tc>
          <w:tcPr>
            <w:tcW w:w="1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D03450" w:rsidP="00F95982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Ед. измерения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7BA2" w:rsidRPr="00B73586" w:rsidRDefault="00557BA2" w:rsidP="00EC1029">
            <w:pPr>
              <w:snapToGri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2016 год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557BA2">
            <w:pPr>
              <w:snapToGri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2017 год</w:t>
            </w:r>
          </w:p>
        </w:tc>
        <w:tc>
          <w:tcPr>
            <w:tcW w:w="19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557BA2">
            <w:pPr>
              <w:snapToGri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2018 год</w:t>
            </w:r>
          </w:p>
        </w:tc>
      </w:tr>
      <w:tr w:rsidR="00557BA2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B497D" w:rsidRDefault="00557BA2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>Среднемесячная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15чел.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47610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50626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54745</w:t>
            </w:r>
          </w:p>
        </w:tc>
      </w:tr>
      <w:tr w:rsidR="00557BA2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B497D" w:rsidRDefault="00557BA2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lastRenderedPageBreak/>
              <w:t>Темп роста отгруженных товаров собственного производства, выполненных работ и услуг собственными силами по промышленным видам деятельности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в % к предыдущему периоду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105,7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105,9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106,0</w:t>
            </w:r>
          </w:p>
        </w:tc>
      </w:tr>
      <w:tr w:rsidR="00557BA2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B497D" w:rsidRDefault="00557BA2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>Объем отгруженной продукции высокотехнологичных и наукоемких видов экономической деятельности по крупным и средним организациям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млн.руб.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30295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31219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32549</w:t>
            </w:r>
          </w:p>
        </w:tc>
      </w:tr>
      <w:tr w:rsidR="00557BA2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B497D" w:rsidRDefault="00557BA2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 xml:space="preserve">Инвестиции в основной капитал за счет всех источников финансирования в ценах соответствующих лет 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млн.руб.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31460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33279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36852</w:t>
            </w:r>
          </w:p>
        </w:tc>
      </w:tr>
      <w:tr w:rsidR="00557BA2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B497D" w:rsidRDefault="00557BA2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>Инвестиции в основной капитал (за исключением бюджетных средств) без инвестиций направленных на строительство жилья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млн.руб.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7BA2" w:rsidRPr="00B73586" w:rsidRDefault="000E319C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11022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0E319C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11631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0E319C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12495</w:t>
            </w:r>
          </w:p>
        </w:tc>
      </w:tr>
      <w:tr w:rsidR="00557BA2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B497D" w:rsidRDefault="00557BA2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>Количество индустриальных парков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4</w:t>
            </w:r>
          </w:p>
        </w:tc>
      </w:tr>
      <w:tr w:rsidR="00557BA2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B497D" w:rsidRDefault="00557BA2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>Количество привлеченных инвесторов (нарастающим итогом)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11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15</w:t>
            </w:r>
          </w:p>
        </w:tc>
      </w:tr>
      <w:tr w:rsidR="008A3716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16" w:rsidRPr="00BB497D" w:rsidRDefault="008A3716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Количество привлеченных резидентов в индустриальные парки, технопарки и промзоны (нарастающим итогом к базовому значению показателя на начало реализации программы)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716" w:rsidRDefault="008A3716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A3716" w:rsidRPr="00B73586" w:rsidRDefault="008A3716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3716" w:rsidRPr="00B73586" w:rsidRDefault="008A3716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716" w:rsidRPr="00B73586" w:rsidRDefault="008A3716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378</w:t>
            </w:r>
          </w:p>
        </w:tc>
      </w:tr>
      <w:tr w:rsidR="00557BA2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B497D" w:rsidRDefault="00557BA2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>Процент инвестиционных проектов, внесенных в единую автоматизированную систему мониторинга инвестиционных проектов Министерства инвестиций и инноваций МО (ЕАС ПИП)</w:t>
            </w:r>
            <w:r w:rsidR="00BB497D" w:rsidRPr="00BB497D">
              <w:rPr>
                <w:rFonts w:cs="Times New Roman"/>
              </w:rPr>
              <w:t xml:space="preserve"> </w:t>
            </w:r>
            <w:r w:rsidRPr="00BB497D">
              <w:rPr>
                <w:rFonts w:cs="Times New Roman"/>
              </w:rPr>
              <w:t>из общего числа проектов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процент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100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100</w:t>
            </w:r>
          </w:p>
        </w:tc>
      </w:tr>
      <w:tr w:rsidR="00557BA2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B497D" w:rsidRDefault="00557BA2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>Количество созданных рабочих мест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3233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2804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BA2" w:rsidRPr="00B73586" w:rsidRDefault="00557BA2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3905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B497D" w:rsidRDefault="006058EE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>Уровень безработицы (по методологии МОТ) в среднем за год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2,8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2,7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2,6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B497D" w:rsidRDefault="006058EE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>Увеличение реальной заработной платы по системообразующим предприятиям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в процентах к предыдущему году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-1,9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1,3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Pr="00B73586">
              <w:rPr>
                <w:rFonts w:cs="Times New Roman"/>
              </w:rPr>
              <w:t>,4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B497D" w:rsidRDefault="006058EE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B497D">
              <w:rPr>
                <w:rFonts w:cs="Times New Roman"/>
              </w:rPr>
              <w:t>Увеличение производительности труда в системообразующих предприятиях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Тыс.руб. на 1 работающе-го в год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3577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3730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3932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557BA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B73586">
              <w:rPr>
                <w:rFonts w:cs="Times New Roman"/>
              </w:rPr>
              <w:t>Увеличение доли высококвалифицированных работников в числе квалифицированных работников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процент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32,8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33,4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34,0</w:t>
            </w:r>
          </w:p>
        </w:tc>
      </w:tr>
      <w:tr w:rsidR="006058EE" w:rsidRPr="00B73586" w:rsidTr="00E50D24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557BA2">
            <w:pPr>
              <w:shd w:val="clear" w:color="auto" w:fill="FFFFFF"/>
              <w:rPr>
                <w:rFonts w:cs="Times New Roman"/>
              </w:rPr>
            </w:pPr>
            <w:r w:rsidRPr="00B73586">
              <w:rPr>
                <w:rFonts w:cs="Times New Roman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14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14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557BA2">
            <w:pPr>
              <w:rPr>
                <w:rFonts w:cs="Times New Roman"/>
              </w:rPr>
            </w:pPr>
            <w:r w:rsidRPr="00B73586">
              <w:rPr>
                <w:rFonts w:cs="Times New Roman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8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8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557BA2">
            <w:pPr>
              <w:rPr>
                <w:rFonts w:cs="Times New Roman"/>
              </w:rPr>
            </w:pPr>
            <w:r w:rsidRPr="00B73586">
              <w:rPr>
                <w:rFonts w:cs="Times New Roman"/>
              </w:rPr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58EE" w:rsidRPr="00B73586" w:rsidRDefault="00447789" w:rsidP="00F95982">
            <w:pPr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</w:rPr>
              <w:t>46,71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447789">
            <w:pPr>
              <w:jc w:val="center"/>
              <w:rPr>
                <w:rFonts w:cs="Times New Roman"/>
              </w:rPr>
            </w:pPr>
            <w:r w:rsidRPr="00B73586">
              <w:rPr>
                <w:rFonts w:eastAsia="Calibri" w:cs="Times New Roman"/>
              </w:rPr>
              <w:t>46,</w:t>
            </w:r>
            <w:r w:rsidR="00447789">
              <w:rPr>
                <w:rFonts w:eastAsia="Calibri" w:cs="Times New Roman"/>
              </w:rPr>
              <w:t>77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447789">
            <w:pPr>
              <w:jc w:val="center"/>
              <w:rPr>
                <w:rFonts w:cs="Times New Roman"/>
              </w:rPr>
            </w:pPr>
            <w:r w:rsidRPr="00B73586">
              <w:rPr>
                <w:rFonts w:eastAsia="Calibri" w:cs="Times New Roman"/>
              </w:rPr>
              <w:t>46,</w:t>
            </w:r>
            <w:r w:rsidR="00447789">
              <w:rPr>
                <w:rFonts w:eastAsia="Calibri" w:cs="Times New Roman"/>
              </w:rPr>
              <w:t>83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557BA2">
            <w:pPr>
              <w:shd w:val="clear" w:color="auto" w:fill="FFFFFF"/>
              <w:rPr>
                <w:rFonts w:cs="Times New Roman"/>
              </w:rPr>
            </w:pPr>
            <w:r w:rsidRPr="00B73586">
              <w:rPr>
                <w:rFonts w:cs="Times New Roman"/>
              </w:rPr>
              <w:t>Количество малых и средних предприятий на 1 тысячу жителей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58EE" w:rsidRPr="00B73586" w:rsidRDefault="006058EE" w:rsidP="00447789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15,</w:t>
            </w:r>
            <w:r w:rsidR="00447789">
              <w:rPr>
                <w:rFonts w:eastAsia="Calibri" w:cs="Times New Roman"/>
              </w:rPr>
              <w:t>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58EE" w:rsidRPr="00B73586" w:rsidRDefault="00447789" w:rsidP="00F95982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16,58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447789" w:rsidP="00F95982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17,64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9E1C81">
            <w:pPr>
              <w:rPr>
                <w:rFonts w:cs="Times New Roman"/>
              </w:rPr>
            </w:pPr>
            <w:r w:rsidRPr="00B73586">
              <w:rPr>
                <w:rFonts w:cs="Times New Roman"/>
              </w:rPr>
              <w:t>Количество вновь созданных предприятий малого и среднего бизнеса</w:t>
            </w:r>
            <w:r w:rsidR="003B612F">
              <w:rPr>
                <w:rFonts w:cs="Times New Roman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58EE" w:rsidRPr="00B73586" w:rsidRDefault="000B6C27" w:rsidP="000B6C2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58EE" w:rsidRPr="00B73586" w:rsidRDefault="000B6C27" w:rsidP="00F95982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0B6C27" w:rsidP="00F95982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11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087A25">
            <w:pPr>
              <w:shd w:val="clear" w:color="auto" w:fill="FFFFFF"/>
              <w:rPr>
                <w:rFonts w:cs="Times New Roman"/>
              </w:rPr>
            </w:pPr>
            <w:r w:rsidRPr="00C27251">
              <w:rPr>
                <w:rFonts w:cs="Times New Roman"/>
              </w:rPr>
              <w:t xml:space="preserve">Прирост </w:t>
            </w:r>
            <w:r>
              <w:rPr>
                <w:rFonts w:cs="Times New Roman"/>
              </w:rPr>
              <w:t>количества субъектов малого и среднего предпринимательства</w:t>
            </w:r>
            <w:r w:rsidRPr="00B73586">
              <w:rPr>
                <w:rFonts w:cs="Times New Roman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58EE" w:rsidRPr="00B73586" w:rsidRDefault="009916E6" w:rsidP="00F95982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58EE" w:rsidRPr="00B73586" w:rsidRDefault="000B6C27" w:rsidP="00F95982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0B6C27" w:rsidP="000B6C27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7,4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557BA2">
            <w:pPr>
              <w:rPr>
                <w:rFonts w:cs="Times New Roman"/>
              </w:rPr>
            </w:pPr>
            <w:r w:rsidRPr="00B73586">
              <w:rPr>
                <w:rFonts w:cs="Times New Roman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eastAsia="Calibri" w:cs="Times New Roman"/>
              </w:rPr>
              <w:t>104,4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eastAsia="Calibri" w:cs="Times New Roman"/>
              </w:rPr>
              <w:t>104,9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eastAsia="Calibri" w:cs="Times New Roman"/>
              </w:rPr>
              <w:t>105,7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557BA2">
            <w:pPr>
              <w:shd w:val="clear" w:color="auto" w:fill="FFFFFF"/>
              <w:rPr>
                <w:rFonts w:cs="Times New Roman"/>
              </w:rPr>
            </w:pPr>
            <w:r w:rsidRPr="00B73586">
              <w:rPr>
                <w:rFonts w:cs="Times New Roman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ед.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-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-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557BA2">
            <w:pPr>
              <w:rPr>
                <w:rFonts w:cs="Times New Roman"/>
              </w:rPr>
            </w:pPr>
            <w:r w:rsidRPr="00B73586">
              <w:rPr>
                <w:rFonts w:cs="Times New Roman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58EE" w:rsidRPr="00B73586" w:rsidRDefault="006058EE" w:rsidP="00F90D06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37,3</w:t>
            </w:r>
            <w:r w:rsidR="00F90D06">
              <w:rPr>
                <w:rFonts w:eastAsia="Calibri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0D06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37,</w:t>
            </w:r>
            <w:r w:rsidR="00F90D06">
              <w:rPr>
                <w:rFonts w:eastAsia="Calibri" w:cs="Times New Roman"/>
              </w:rPr>
              <w:t>45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0D06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37,</w:t>
            </w:r>
            <w:r w:rsidR="00F90D06">
              <w:rPr>
                <w:rFonts w:eastAsia="Calibri" w:cs="Times New Roman"/>
              </w:rPr>
              <w:t>56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557BA2">
            <w:pPr>
              <w:rPr>
                <w:rFonts w:cs="Times New Roman"/>
              </w:rPr>
            </w:pPr>
            <w:r w:rsidRPr="00B73586">
              <w:rPr>
                <w:rFonts w:cs="Times New Roman"/>
              </w:rPr>
              <w:t>Темп  роста объема инвестиций в основной капитал малых предприятий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5982">
            <w:pPr>
              <w:jc w:val="center"/>
              <w:rPr>
                <w:rFonts w:cs="Times New Roman"/>
              </w:rPr>
            </w:pPr>
            <w:r w:rsidRPr="00B73586">
              <w:rPr>
                <w:rFonts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58EE" w:rsidRPr="00B73586" w:rsidRDefault="006058EE" w:rsidP="00F90D06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11</w:t>
            </w:r>
            <w:r w:rsidR="00F90D06">
              <w:rPr>
                <w:rFonts w:eastAsia="Calibri" w:cs="Times New Roman"/>
              </w:rPr>
              <w:t>3</w:t>
            </w:r>
            <w:r w:rsidRPr="00B73586">
              <w:rPr>
                <w:rFonts w:eastAsia="Calibri" w:cs="Times New Roman"/>
              </w:rPr>
              <w:t>,</w:t>
            </w:r>
            <w:r w:rsidR="00F90D06">
              <w:rPr>
                <w:rFonts w:eastAsia="Calibri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58EE" w:rsidRPr="00B73586" w:rsidRDefault="00F90D06" w:rsidP="00CE6181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103,</w:t>
            </w:r>
            <w:r w:rsidR="00CE6181">
              <w:rPr>
                <w:rFonts w:eastAsia="Calibri" w:cs="Times New Roman"/>
              </w:rPr>
              <w:t>8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F90D06" w:rsidP="00F95982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101,6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9A4EAB" w:rsidRDefault="006058EE" w:rsidP="00557BA2">
            <w:pPr>
              <w:rPr>
                <w:rFonts w:cs="Times New Roman"/>
                <w:highlight w:val="cyan"/>
              </w:rPr>
            </w:pPr>
            <w:r w:rsidRPr="000A5565">
              <w:rPr>
                <w:rFonts w:cs="Times New Roman"/>
              </w:rPr>
              <w:t>Среднемесячная заработная плата работников малых и средних предприятий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9B521D" w:rsidP="009B521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т. </w:t>
            </w:r>
            <w:r w:rsidR="006058EE" w:rsidRPr="00B73586">
              <w:rPr>
                <w:rFonts w:cs="Times New Roman"/>
              </w:rPr>
              <w:t>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58EE" w:rsidRPr="00B73586" w:rsidRDefault="006058EE" w:rsidP="00F90D06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28,</w:t>
            </w:r>
            <w:r w:rsidR="00F90D06">
              <w:rPr>
                <w:rFonts w:eastAsia="Calibri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58EE" w:rsidRPr="00B73586" w:rsidRDefault="00F90D06" w:rsidP="00F95982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29,6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EE" w:rsidRPr="00B73586" w:rsidRDefault="006058EE" w:rsidP="00F90D06">
            <w:pPr>
              <w:jc w:val="center"/>
              <w:rPr>
                <w:rFonts w:eastAsia="Calibri" w:cs="Times New Roman"/>
              </w:rPr>
            </w:pPr>
            <w:r w:rsidRPr="00B73586">
              <w:rPr>
                <w:rFonts w:eastAsia="Calibri" w:cs="Times New Roman"/>
              </w:rPr>
              <w:t>31,</w:t>
            </w:r>
            <w:r w:rsidR="00F90D06">
              <w:rPr>
                <w:rFonts w:eastAsia="Calibri" w:cs="Times New Roman"/>
              </w:rPr>
              <w:t>0</w:t>
            </w:r>
          </w:p>
        </w:tc>
      </w:tr>
      <w:tr w:rsidR="006058EE" w:rsidRPr="00B73586" w:rsidTr="00E50D24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площадью торговых объектов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кв.м./1000 жит.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485BFF" w:rsidP="00485BF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823,9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485BFF" w:rsidP="00FC766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889,8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485BFF" w:rsidP="00FC766E">
            <w:pPr>
              <w:pStyle w:val="21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910,9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Прирост торговых площадей с использованием внебюджетных инвестиций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тыс. кв.м.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17,2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9,4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9,9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мест мобильной торговли «Корзинка»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бытовыми услугами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раб.мест/1000 жит.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10,2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10,8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11,3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Обеспеченность услугами общественного питания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посад.мест/1000 жит.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36,9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37,3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40,2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в отраслях торговли и бытовых услуг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тыс.руб.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236 912,6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962 385,0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249 200,0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6058EE" w:rsidRPr="00FC766E" w:rsidRDefault="006058EE" w:rsidP="00B874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 xml:space="preserve">-  в услуги бань по программе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Сто бань Подмосковья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тыс.руб.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10 000,0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260 000,0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- в площадки по продаже сельхозпродукции «Подмосковный фермер»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тыс.руб.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Количество введенных банных объектов по программе «100 бань Подмосковья»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Количество введенных площадок по продаже сельхозпродукции «Подмосковный фермер»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Количество введенных объектов сети социально-бытовых комплексов «Дом быта»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Количество доставок товаров автолавками и автомагазинами в сельские населенные пункты Московской области по утвержденному уполномоченным органом местного самоуправления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единиц в неделю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890223" w:rsidP="00FC766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890223" w:rsidP="00FC766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890223" w:rsidP="00FC766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B874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сокращения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Подольск доли кладбищ, земельные участки которых не оформлены в муниципальную собственность в соответствии с законодательством Российской Федерации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5,0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Доля кладбищ, соответствующих требованиям порядка деятельности общественных кладбищ и крематориев на территории Московской области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85,0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95,0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100,0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Отклонение от норматива расходов на содержание мест захоронений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27,0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45,2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53,6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Доля ликвидированных розничных рынков, несоответствующих требованиям законодательства, от общего количества выявленных несанкционированных (рейтинг с 2015 года)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</w:p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69,2</w:t>
            </w:r>
          </w:p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77,0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100,0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Доля ликвидированных нестационарных объектов, несоответствующих требованиям законодательства, от общего количества выявленных несанкционированных (рейтинг с 2015 года)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100,0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100,0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6E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ярмарок на одно место, включенное в сводный перечень мест для проведения ярмарок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4,0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6,0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FC766E" w:rsidRDefault="006058EE" w:rsidP="00FC766E">
            <w:pPr>
              <w:jc w:val="center"/>
              <w:rPr>
                <w:rFonts w:cs="Times New Roman"/>
              </w:rPr>
            </w:pPr>
            <w:r w:rsidRPr="00FC766E">
              <w:rPr>
                <w:rFonts w:cs="Times New Roman"/>
              </w:rPr>
              <w:t>8,0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9A4EAB" w:rsidRDefault="006058EE" w:rsidP="00557BA2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A5565">
              <w:rPr>
                <w:rFonts w:ascii="Times New Roman" w:hAnsi="Times New Roman" w:cs="Times New Roman"/>
                <w:sz w:val="24"/>
                <w:szCs w:val="24"/>
              </w:rPr>
              <w:t>Доля обоснованных, частично обоснованных жалоб в Федеральную антимонопольную службу (ФАС России) (от общего количества проведенных процедур)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557BA2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Доля несостоявшихся торгов, на которые не было подано заявок, либо заявки были отклонены, либо подана одна заявка (от общего количества процедур)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557BA2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Доля экономии бюджетных денежных средств в результате проведения торгов от общей суммы объявленных торгов (за исключением несостоявшихся торгов)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0363" w:rsidRPr="00B831A3" w:rsidRDefault="00780363" w:rsidP="00557BA2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1A3">
              <w:rPr>
                <w:rFonts w:ascii="Times New Roman" w:hAnsi="Times New Roman" w:cs="Times New Roman"/>
                <w:sz w:val="24"/>
                <w:szCs w:val="24"/>
              </w:rPr>
              <w:t>Среднее количество участников на торгах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в одной процедуре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B8745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реализованных требований Стандарта развития конкуренции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ородском округе Подольск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6058EE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058EE" w:rsidRPr="00B73586" w:rsidTr="00557BA2">
        <w:trPr>
          <w:trHeight w:val="427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8E50D3" w:rsidP="008E50D3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закупок среди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8E50D3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58EE" w:rsidRPr="00B73586" w:rsidRDefault="008E50D3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8E50D3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EE" w:rsidRPr="00B73586" w:rsidRDefault="008E50D3" w:rsidP="00F9598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3E7761" w:rsidRPr="00282687" w:rsidRDefault="003E776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E7761" w:rsidRPr="00282687" w:rsidRDefault="003E7761" w:rsidP="00BB3995">
      <w:pPr>
        <w:autoSpaceDE w:val="0"/>
        <w:ind w:firstLine="709"/>
        <w:jc w:val="both"/>
        <w:rPr>
          <w:sz w:val="26"/>
          <w:szCs w:val="26"/>
        </w:rPr>
      </w:pPr>
      <w:r w:rsidRPr="00282687">
        <w:rPr>
          <w:sz w:val="26"/>
          <w:szCs w:val="26"/>
        </w:rPr>
        <w:t>* - Объем средств подлежит ежегодному уточнению в соответствии с утверждением объемов бюджетных ассигнований</w:t>
      </w:r>
      <w:r w:rsidR="00B8360C" w:rsidRPr="00282687">
        <w:rPr>
          <w:sz w:val="26"/>
          <w:szCs w:val="26"/>
        </w:rPr>
        <w:t>.</w:t>
      </w:r>
    </w:p>
    <w:p w:rsidR="003E7761" w:rsidRPr="00282687" w:rsidRDefault="003E7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85943" w:rsidRPr="00250B1D" w:rsidRDefault="00BF34C4" w:rsidP="00985943">
      <w:pPr>
        <w:pStyle w:val="Default"/>
        <w:ind w:left="720"/>
        <w:jc w:val="center"/>
        <w:rPr>
          <w:rFonts w:eastAsia="Times New Roman"/>
          <w:b/>
          <w:color w:val="auto"/>
          <w:lang w:eastAsia="ru-RU"/>
        </w:rPr>
      </w:pPr>
      <w:r w:rsidRPr="00282687">
        <w:rPr>
          <w:rFonts w:eastAsia="Times New Roman"/>
          <w:b/>
          <w:color w:val="auto"/>
          <w:lang w:eastAsia="ru-RU"/>
        </w:rPr>
        <w:br w:type="page"/>
      </w:r>
      <w:r w:rsidR="00985943" w:rsidRPr="00250B1D">
        <w:rPr>
          <w:rFonts w:eastAsia="Times New Roman"/>
          <w:b/>
          <w:color w:val="auto"/>
          <w:lang w:eastAsia="ru-RU"/>
        </w:rPr>
        <w:t>Общая характеристика сферы реализации муниципальной программы, в том числе формулировка основных проблем в указанной сфере, инерционный прогноз ее развития</w:t>
      </w:r>
    </w:p>
    <w:p w:rsidR="00985943" w:rsidRPr="00250B1D" w:rsidRDefault="00985943" w:rsidP="00985943">
      <w:pPr>
        <w:widowControl w:val="0"/>
        <w:rPr>
          <w:rFonts w:cs="Times New Roman"/>
        </w:rPr>
      </w:pPr>
    </w:p>
    <w:p w:rsidR="008102C1" w:rsidRPr="00250B1D" w:rsidRDefault="00985943" w:rsidP="00985943">
      <w:pPr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Город</w:t>
      </w:r>
      <w:r w:rsidR="008102C1" w:rsidRPr="00250B1D">
        <w:rPr>
          <w:rFonts w:cs="Times New Roman"/>
        </w:rPr>
        <w:t>ской округ</w:t>
      </w:r>
      <w:r w:rsidRPr="00250B1D">
        <w:rPr>
          <w:rFonts w:cs="Times New Roman"/>
        </w:rPr>
        <w:t xml:space="preserve"> Подольск – один из наиболее динамично развивающихся</w:t>
      </w:r>
      <w:r w:rsidR="008102C1" w:rsidRPr="00250B1D">
        <w:rPr>
          <w:rFonts w:cs="Times New Roman"/>
        </w:rPr>
        <w:t xml:space="preserve"> </w:t>
      </w:r>
      <w:r w:rsidR="000A500A" w:rsidRPr="00250B1D">
        <w:rPr>
          <w:rFonts w:cs="Times New Roman"/>
        </w:rPr>
        <w:t xml:space="preserve">городских </w:t>
      </w:r>
      <w:r w:rsidR="008102C1" w:rsidRPr="00250B1D">
        <w:rPr>
          <w:rFonts w:cs="Times New Roman"/>
        </w:rPr>
        <w:t xml:space="preserve">округов </w:t>
      </w:r>
      <w:r w:rsidRPr="00250B1D">
        <w:rPr>
          <w:rFonts w:cs="Times New Roman"/>
        </w:rPr>
        <w:t xml:space="preserve"> Московской области.  </w:t>
      </w:r>
    </w:p>
    <w:p w:rsidR="00985943" w:rsidRPr="00250B1D" w:rsidRDefault="00985943" w:rsidP="00985943">
      <w:pPr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 xml:space="preserve">Социально-экономические показатели развития </w:t>
      </w:r>
      <w:r w:rsidR="008102C1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8102C1" w:rsidRPr="00250B1D">
        <w:rPr>
          <w:rFonts w:cs="Times New Roman"/>
        </w:rPr>
        <w:t>ского округа</w:t>
      </w:r>
      <w:r w:rsidRPr="00250B1D">
        <w:rPr>
          <w:rFonts w:cs="Times New Roman"/>
        </w:rPr>
        <w:t xml:space="preserve"> </w:t>
      </w:r>
      <w:r w:rsidR="00B87457">
        <w:rPr>
          <w:rFonts w:cs="Times New Roman"/>
        </w:rPr>
        <w:t xml:space="preserve">Подольск </w:t>
      </w:r>
      <w:r w:rsidRPr="00250B1D">
        <w:rPr>
          <w:rFonts w:cs="Times New Roman"/>
        </w:rPr>
        <w:t>характеризуются устойчивым ростом: объемов</w:t>
      </w:r>
      <w:r w:rsidR="00005613" w:rsidRPr="00250B1D">
        <w:rPr>
          <w:rFonts w:cs="Times New Roman"/>
        </w:rPr>
        <w:t xml:space="preserve"> отгруженной продукции</w:t>
      </w:r>
      <w:r w:rsidRPr="00250B1D">
        <w:rPr>
          <w:rFonts w:cs="Times New Roman"/>
        </w:rPr>
        <w:t>,</w:t>
      </w:r>
      <w:r w:rsidR="00005613" w:rsidRPr="00250B1D">
        <w:rPr>
          <w:rFonts w:cs="Times New Roman"/>
        </w:rPr>
        <w:t xml:space="preserve"> выполненных работ, оказанных услуг,</w:t>
      </w:r>
      <w:r w:rsidRPr="00250B1D">
        <w:rPr>
          <w:rFonts w:cs="Times New Roman"/>
        </w:rPr>
        <w:t xml:space="preserve"> заработной платы,  потребительского спроса населения на товары и услуги. Темпы роста по большинству основных экономических показателей превышают среднеобластной уровень. </w:t>
      </w:r>
    </w:p>
    <w:p w:rsidR="008102C1" w:rsidRPr="00250B1D" w:rsidRDefault="00985943" w:rsidP="008102C1">
      <w:pPr>
        <w:ind w:right="46" w:firstLine="708"/>
        <w:jc w:val="both"/>
        <w:rPr>
          <w:rFonts w:cs="Times New Roman"/>
        </w:rPr>
      </w:pPr>
      <w:r w:rsidRPr="00250B1D">
        <w:rPr>
          <w:rFonts w:cs="Times New Roman"/>
        </w:rPr>
        <w:t xml:space="preserve">В </w:t>
      </w:r>
      <w:r w:rsidR="003F151B" w:rsidRPr="00250B1D">
        <w:rPr>
          <w:rFonts w:cs="Times New Roman"/>
        </w:rPr>
        <w:t>201</w:t>
      </w:r>
      <w:r w:rsidR="008102C1" w:rsidRPr="00250B1D">
        <w:rPr>
          <w:rFonts w:cs="Times New Roman"/>
        </w:rPr>
        <w:t>5</w:t>
      </w:r>
      <w:r w:rsidRPr="00250B1D">
        <w:rPr>
          <w:rFonts w:cs="Times New Roman"/>
        </w:rPr>
        <w:t xml:space="preserve"> году, как и на протяжении последних пяти лет, численность постоянного населения увеличилась. Это связано и с интенсивным строительством жилья, и с естественными демографическими изменениями. </w:t>
      </w:r>
      <w:r w:rsidR="008102C1" w:rsidRPr="00250B1D">
        <w:rPr>
          <w:rFonts w:cs="Times New Roman"/>
        </w:rPr>
        <w:t>Численность постоянного населения с учетом объединенных территорий  на 1 января 201</w:t>
      </w:r>
      <w:r w:rsidR="0068583A" w:rsidRPr="00250B1D">
        <w:rPr>
          <w:rFonts w:cs="Times New Roman"/>
        </w:rPr>
        <w:t>6</w:t>
      </w:r>
      <w:r w:rsidR="008102C1" w:rsidRPr="00250B1D">
        <w:rPr>
          <w:rFonts w:cs="Times New Roman"/>
        </w:rPr>
        <w:t xml:space="preserve"> года состави</w:t>
      </w:r>
      <w:r w:rsidR="0068583A" w:rsidRPr="00250B1D">
        <w:rPr>
          <w:rFonts w:cs="Times New Roman"/>
        </w:rPr>
        <w:t>т</w:t>
      </w:r>
      <w:r w:rsidR="008102C1" w:rsidRPr="00250B1D">
        <w:rPr>
          <w:rFonts w:cs="Times New Roman"/>
        </w:rPr>
        <w:t xml:space="preserve"> 3</w:t>
      </w:r>
      <w:r w:rsidR="00653C3A" w:rsidRPr="00250B1D">
        <w:rPr>
          <w:rFonts w:cs="Times New Roman"/>
        </w:rPr>
        <w:t>26</w:t>
      </w:r>
      <w:r w:rsidR="008102C1" w:rsidRPr="00250B1D">
        <w:rPr>
          <w:rFonts w:cs="Times New Roman"/>
        </w:rPr>
        <w:t>,</w:t>
      </w:r>
      <w:r w:rsidR="00653C3A" w:rsidRPr="00250B1D">
        <w:rPr>
          <w:rFonts w:cs="Times New Roman"/>
        </w:rPr>
        <w:t>2</w:t>
      </w:r>
      <w:r w:rsidR="008102C1" w:rsidRPr="00250B1D">
        <w:rPr>
          <w:rFonts w:cs="Times New Roman"/>
        </w:rPr>
        <w:t xml:space="preserve"> тыс.человек, в том числе городское население – 29</w:t>
      </w:r>
      <w:r w:rsidR="00653C3A" w:rsidRPr="00250B1D">
        <w:rPr>
          <w:rFonts w:cs="Times New Roman"/>
        </w:rPr>
        <w:t>9</w:t>
      </w:r>
      <w:r w:rsidR="008102C1" w:rsidRPr="00250B1D">
        <w:rPr>
          <w:rFonts w:cs="Times New Roman"/>
        </w:rPr>
        <w:t>,</w:t>
      </w:r>
      <w:r w:rsidR="00653C3A" w:rsidRPr="00250B1D">
        <w:rPr>
          <w:rFonts w:cs="Times New Roman"/>
        </w:rPr>
        <w:t xml:space="preserve">6 </w:t>
      </w:r>
      <w:r w:rsidR="008102C1" w:rsidRPr="00250B1D">
        <w:rPr>
          <w:rFonts w:cs="Times New Roman"/>
        </w:rPr>
        <w:t>тыс.человек, сельско</w:t>
      </w:r>
      <w:r w:rsidR="00653C3A" w:rsidRPr="00250B1D">
        <w:rPr>
          <w:rFonts w:cs="Times New Roman"/>
        </w:rPr>
        <w:t>е население – 26,6 тыс.человек.</w:t>
      </w:r>
    </w:p>
    <w:p w:rsidR="008102C1" w:rsidRPr="00250B1D" w:rsidRDefault="008102C1" w:rsidP="008102C1">
      <w:pPr>
        <w:tabs>
          <w:tab w:val="num" w:pos="0"/>
        </w:tabs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На территории Городского округа </w:t>
      </w:r>
      <w:r w:rsidR="00B87457">
        <w:rPr>
          <w:rFonts w:cs="Times New Roman"/>
        </w:rPr>
        <w:t xml:space="preserve">Подольск </w:t>
      </w:r>
      <w:r w:rsidRPr="00250B1D">
        <w:rPr>
          <w:rFonts w:cs="Times New Roman"/>
        </w:rPr>
        <w:t xml:space="preserve">осуществляют свою деятельность 46 средних предприятий, 4692 предприятия малого бизнеса (в том числе 779 малых и 3913 микро предприятий), а также свыше 7000 индивидуальных предпринимателей. </w:t>
      </w:r>
    </w:p>
    <w:p w:rsidR="008102C1" w:rsidRPr="00250B1D" w:rsidRDefault="008102C1" w:rsidP="008102C1">
      <w:pPr>
        <w:pStyle w:val="a0"/>
        <w:ind w:right="46" w:firstLine="708"/>
        <w:jc w:val="both"/>
        <w:rPr>
          <w:rFonts w:cs="Times New Roman"/>
          <w:b w:val="0"/>
          <w:sz w:val="24"/>
        </w:rPr>
      </w:pPr>
      <w:r w:rsidRPr="00250B1D">
        <w:rPr>
          <w:rFonts w:cs="Times New Roman"/>
          <w:b w:val="0"/>
          <w:sz w:val="24"/>
        </w:rPr>
        <w:t xml:space="preserve">Положительная динамика развития экономики сопровождалась ростом экономической активности населения. </w:t>
      </w:r>
    </w:p>
    <w:p w:rsidR="00005613" w:rsidRPr="00250B1D" w:rsidRDefault="008102C1" w:rsidP="008102C1">
      <w:pPr>
        <w:pStyle w:val="a0"/>
        <w:ind w:right="46" w:firstLine="708"/>
        <w:jc w:val="both"/>
        <w:rPr>
          <w:rFonts w:cs="Times New Roman"/>
          <w:b w:val="0"/>
          <w:sz w:val="24"/>
          <w:lang w:val="ru-RU"/>
        </w:rPr>
      </w:pPr>
      <w:r w:rsidRPr="00250B1D">
        <w:rPr>
          <w:rFonts w:cs="Times New Roman"/>
          <w:b w:val="0"/>
          <w:sz w:val="24"/>
        </w:rPr>
        <w:t>Открытие новых предприятий и создание новых рабочих мест особенно актуально для развития территории и сдерживания роста безработицы, так как за последние три года численность экономически активного населения выросла более чем на 20 тыс.человек</w:t>
      </w:r>
      <w:r w:rsidR="00005613" w:rsidRPr="00250B1D">
        <w:rPr>
          <w:rFonts w:cs="Times New Roman"/>
          <w:b w:val="0"/>
          <w:sz w:val="24"/>
          <w:lang w:val="ru-RU"/>
        </w:rPr>
        <w:t>,  на предприятиях  создано</w:t>
      </w:r>
      <w:r w:rsidRPr="00250B1D">
        <w:rPr>
          <w:rFonts w:cs="Times New Roman"/>
          <w:b w:val="0"/>
          <w:sz w:val="24"/>
        </w:rPr>
        <w:t xml:space="preserve"> </w:t>
      </w:r>
      <w:r w:rsidR="00B24CA2" w:rsidRPr="00250B1D">
        <w:rPr>
          <w:rFonts w:cs="Times New Roman"/>
          <w:b w:val="0"/>
          <w:sz w:val="24"/>
          <w:lang w:val="ru-RU"/>
        </w:rPr>
        <w:t xml:space="preserve"> </w:t>
      </w:r>
      <w:r w:rsidR="00CA699B" w:rsidRPr="00250B1D">
        <w:rPr>
          <w:rFonts w:cs="Times New Roman"/>
          <w:b w:val="0"/>
          <w:sz w:val="24"/>
        </w:rPr>
        <w:t>9917 рабочих мест.</w:t>
      </w:r>
    </w:p>
    <w:p w:rsidR="008102C1" w:rsidRPr="00B87457" w:rsidRDefault="00005613" w:rsidP="008102C1">
      <w:pPr>
        <w:pStyle w:val="a0"/>
        <w:ind w:right="46" w:firstLine="708"/>
        <w:jc w:val="both"/>
        <w:rPr>
          <w:rFonts w:cs="Times New Roman"/>
          <w:b w:val="0"/>
          <w:sz w:val="24"/>
          <w:lang w:val="ru-RU"/>
        </w:rPr>
      </w:pPr>
      <w:r w:rsidRPr="00250B1D">
        <w:rPr>
          <w:rFonts w:cs="Times New Roman"/>
          <w:b w:val="0"/>
          <w:sz w:val="24"/>
          <w:lang w:val="ru-RU"/>
        </w:rPr>
        <w:t>Одним из приоритетных направлений</w:t>
      </w:r>
      <w:r w:rsidR="00B24CA2" w:rsidRPr="00250B1D">
        <w:rPr>
          <w:rFonts w:cs="Times New Roman"/>
          <w:b w:val="0"/>
          <w:sz w:val="24"/>
        </w:rPr>
        <w:t xml:space="preserve"> развити</w:t>
      </w:r>
      <w:r w:rsidRPr="00250B1D">
        <w:rPr>
          <w:rFonts w:cs="Times New Roman"/>
          <w:b w:val="0"/>
          <w:sz w:val="24"/>
          <w:lang w:val="ru-RU"/>
        </w:rPr>
        <w:t>я</w:t>
      </w:r>
      <w:r w:rsidR="00B24CA2" w:rsidRPr="00250B1D">
        <w:rPr>
          <w:rFonts w:cs="Times New Roman"/>
          <w:b w:val="0"/>
          <w:sz w:val="24"/>
        </w:rPr>
        <w:t xml:space="preserve"> экономики </w:t>
      </w:r>
      <w:r w:rsidRPr="00250B1D">
        <w:rPr>
          <w:rFonts w:cs="Times New Roman"/>
          <w:b w:val="0"/>
          <w:sz w:val="24"/>
          <w:lang w:val="ru-RU"/>
        </w:rPr>
        <w:t>Городского округа</w:t>
      </w:r>
      <w:r w:rsidR="00B24CA2" w:rsidRPr="00250B1D">
        <w:rPr>
          <w:rFonts w:cs="Times New Roman"/>
          <w:b w:val="0"/>
          <w:sz w:val="24"/>
        </w:rPr>
        <w:t xml:space="preserve"> </w:t>
      </w:r>
      <w:r w:rsidR="00B87457">
        <w:rPr>
          <w:rFonts w:cs="Times New Roman"/>
          <w:b w:val="0"/>
          <w:sz w:val="24"/>
          <w:lang w:val="ru-RU"/>
        </w:rPr>
        <w:t xml:space="preserve">Подольск </w:t>
      </w:r>
      <w:r w:rsidR="00B24CA2" w:rsidRPr="00250B1D">
        <w:rPr>
          <w:rFonts w:cs="Times New Roman"/>
          <w:b w:val="0"/>
          <w:sz w:val="24"/>
        </w:rPr>
        <w:t xml:space="preserve">становится малый и средний бизнес, в том числе предприятия непромышленной сферы деятельности. </w:t>
      </w:r>
      <w:r w:rsidR="00B24CA2" w:rsidRPr="00250B1D">
        <w:rPr>
          <w:rFonts w:cs="Times New Roman"/>
          <w:b w:val="0"/>
          <w:sz w:val="24"/>
          <w:lang w:val="ru-RU"/>
        </w:rPr>
        <w:t>Это подтверждается и статистическими данными. Так</w:t>
      </w:r>
      <w:r w:rsidR="008102C1" w:rsidRPr="00250B1D">
        <w:rPr>
          <w:rFonts w:cs="Times New Roman"/>
          <w:b w:val="0"/>
          <w:sz w:val="24"/>
        </w:rPr>
        <w:t xml:space="preserve">, </w:t>
      </w:r>
      <w:r w:rsidR="00B24CA2" w:rsidRPr="00250B1D">
        <w:rPr>
          <w:rFonts w:cs="Times New Roman"/>
          <w:b w:val="0"/>
          <w:sz w:val="24"/>
          <w:lang w:val="ru-RU"/>
        </w:rPr>
        <w:t xml:space="preserve">при создании большого числа рабочих мест и увеличении количества предприятий, </w:t>
      </w:r>
      <w:r w:rsidR="008102C1" w:rsidRPr="00250B1D">
        <w:rPr>
          <w:rFonts w:cs="Times New Roman"/>
          <w:b w:val="0"/>
          <w:sz w:val="24"/>
        </w:rPr>
        <w:t>численность занятых на крупных и средних предприятиях существенно не изменилась, что напрямую связано с увеличением доли  предприятий малого бизнеса</w:t>
      </w:r>
      <w:r w:rsidR="00B87457">
        <w:rPr>
          <w:rFonts w:cs="Times New Roman"/>
          <w:b w:val="0"/>
          <w:sz w:val="24"/>
          <w:lang w:val="ru-RU"/>
        </w:rPr>
        <w:t>.</w:t>
      </w:r>
    </w:p>
    <w:p w:rsidR="00B24CA2" w:rsidRPr="00250B1D" w:rsidRDefault="00B24CA2" w:rsidP="00B24CA2">
      <w:pPr>
        <w:ind w:firstLine="708"/>
        <w:jc w:val="both"/>
        <w:rPr>
          <w:rFonts w:cs="Times New Roman"/>
        </w:rPr>
      </w:pPr>
      <w:r w:rsidRPr="00250B1D">
        <w:rPr>
          <w:rFonts w:cs="Times New Roman"/>
        </w:rPr>
        <w:t xml:space="preserve">Объемы инвестиций по крупным и средним предприятиям </w:t>
      </w:r>
      <w:r w:rsidR="00005613" w:rsidRPr="00250B1D">
        <w:rPr>
          <w:rFonts w:cs="Times New Roman"/>
        </w:rPr>
        <w:t xml:space="preserve"> </w:t>
      </w:r>
      <w:r w:rsidRPr="00250B1D">
        <w:rPr>
          <w:rFonts w:cs="Times New Roman"/>
        </w:rPr>
        <w:t xml:space="preserve">Городского округа на протяжении последних лет  увеличивались, однако, в 2015 году  инвестиционная активность снизилась, в основном  из-за изменения банками условий кредитования и нестабильной экономической ситуации для краткосрочных и среднесрочных вложений. </w:t>
      </w:r>
    </w:p>
    <w:p w:rsidR="00B24CA2" w:rsidRPr="00250B1D" w:rsidRDefault="00005613" w:rsidP="00B24CA2">
      <w:pPr>
        <w:ind w:firstLine="708"/>
        <w:jc w:val="both"/>
        <w:rPr>
          <w:rFonts w:cs="Times New Roman"/>
        </w:rPr>
      </w:pPr>
      <w:r w:rsidRPr="00250B1D">
        <w:rPr>
          <w:rFonts w:cs="Times New Roman"/>
        </w:rPr>
        <w:t xml:space="preserve">Так, в </w:t>
      </w:r>
      <w:r w:rsidR="00B24CA2" w:rsidRPr="00250B1D">
        <w:rPr>
          <w:rFonts w:cs="Times New Roman"/>
        </w:rPr>
        <w:t xml:space="preserve">2013 году объемы инвестиций за счет всех источников финансирования составили 28,4 млрд.рублей, в 2014 году – 32,2 млрд.рублей ( индекс 113%), в 2015 году оцениваются на уровне 30,2 млрд.рублей (индекс 94%). </w:t>
      </w:r>
    </w:p>
    <w:p w:rsidR="00985943" w:rsidRPr="00250B1D" w:rsidRDefault="00985943" w:rsidP="00985943">
      <w:pPr>
        <w:jc w:val="both"/>
        <w:rPr>
          <w:rFonts w:cs="Times New Roman"/>
        </w:rPr>
      </w:pPr>
      <w:r w:rsidRPr="00250B1D">
        <w:rPr>
          <w:rFonts w:cs="Times New Roman"/>
        </w:rPr>
        <w:tab/>
        <w:t>Инвестиционный капитал в последнее время привлекается не только за счет крупных инвесторов, но и за счет использования потенциала уже существующих предприятий, а также развития предприятий малого и среднего бизнеса</w:t>
      </w:r>
      <w:r w:rsidR="00B24CA2" w:rsidRPr="00250B1D">
        <w:rPr>
          <w:rFonts w:cs="Times New Roman"/>
        </w:rPr>
        <w:t>.</w:t>
      </w:r>
      <w:r w:rsidRPr="00250B1D">
        <w:rPr>
          <w:rFonts w:cs="Times New Roman"/>
        </w:rPr>
        <w:t xml:space="preserve"> </w:t>
      </w:r>
    </w:p>
    <w:p w:rsidR="00985943" w:rsidRPr="00250B1D" w:rsidRDefault="00985943" w:rsidP="00985943">
      <w:pPr>
        <w:ind w:firstLine="708"/>
        <w:jc w:val="both"/>
        <w:rPr>
          <w:rFonts w:cs="Times New Roman"/>
        </w:rPr>
      </w:pPr>
    </w:p>
    <w:p w:rsidR="00985943" w:rsidRPr="00250B1D" w:rsidRDefault="00985943" w:rsidP="006505A7">
      <w:pPr>
        <w:jc w:val="both"/>
        <w:rPr>
          <w:rFonts w:cs="Times New Roman"/>
        </w:rPr>
      </w:pPr>
      <w:r w:rsidRPr="00250B1D">
        <w:rPr>
          <w:rFonts w:cs="Times New Roman"/>
        </w:rPr>
        <w:tab/>
      </w:r>
      <w:r w:rsidR="006505A7" w:rsidRPr="00250B1D">
        <w:rPr>
          <w:rFonts w:cs="Times New Roman"/>
        </w:rPr>
        <w:t>Для предприятий малого и среднего бизнеса с</w:t>
      </w:r>
      <w:r w:rsidRPr="00250B1D">
        <w:rPr>
          <w:rFonts w:cs="Times New Roman"/>
        </w:rPr>
        <w:t xml:space="preserve">ущественное значение  имеет государственная поддержка развивающихся предприятий в форме субсидий из федерального, областного и городского бюджетов на </w:t>
      </w:r>
      <w:r w:rsidR="006505A7" w:rsidRPr="00250B1D">
        <w:rPr>
          <w:rFonts w:cs="Times New Roman"/>
        </w:rPr>
        <w:t>софинансирование</w:t>
      </w:r>
      <w:r w:rsidRPr="00250B1D">
        <w:rPr>
          <w:rFonts w:cs="Times New Roman"/>
        </w:rPr>
        <w:t xml:space="preserve"> инвестиционных проектов,  приобретение оборудования</w:t>
      </w:r>
      <w:r w:rsidR="006505A7" w:rsidRPr="00250B1D">
        <w:rPr>
          <w:rFonts w:cs="Times New Roman"/>
        </w:rPr>
        <w:t>.</w:t>
      </w:r>
      <w:r w:rsidRPr="00250B1D">
        <w:rPr>
          <w:rFonts w:cs="Times New Roman"/>
        </w:rPr>
        <w:t xml:space="preserve"> </w:t>
      </w:r>
      <w:r w:rsidR="006505A7" w:rsidRPr="00250B1D">
        <w:rPr>
          <w:rFonts w:cs="Times New Roman"/>
        </w:rPr>
        <w:t>Э</w:t>
      </w:r>
      <w:r w:rsidRPr="00250B1D">
        <w:rPr>
          <w:rFonts w:cs="Times New Roman"/>
        </w:rPr>
        <w:t>то позвол</w:t>
      </w:r>
      <w:r w:rsidR="006505A7" w:rsidRPr="00250B1D">
        <w:rPr>
          <w:rFonts w:cs="Times New Roman"/>
        </w:rPr>
        <w:t>ит</w:t>
      </w:r>
      <w:r w:rsidRPr="00250B1D">
        <w:rPr>
          <w:rFonts w:cs="Times New Roman"/>
        </w:rPr>
        <w:t xml:space="preserve"> увеличить выпуск продукции</w:t>
      </w:r>
      <w:r w:rsidR="006505A7" w:rsidRPr="00250B1D">
        <w:rPr>
          <w:rFonts w:cs="Times New Roman"/>
        </w:rPr>
        <w:t>,</w:t>
      </w:r>
      <w:r w:rsidRPr="00250B1D">
        <w:rPr>
          <w:rFonts w:cs="Times New Roman"/>
        </w:rPr>
        <w:t xml:space="preserve"> значительно расширить ассортимент  и создать дополнительно  рабочи</w:t>
      </w:r>
      <w:r w:rsidR="006505A7" w:rsidRPr="00250B1D">
        <w:rPr>
          <w:rFonts w:cs="Times New Roman"/>
        </w:rPr>
        <w:t>е</w:t>
      </w:r>
      <w:r w:rsidRPr="00250B1D">
        <w:rPr>
          <w:rFonts w:cs="Times New Roman"/>
        </w:rPr>
        <w:t xml:space="preserve"> мест</w:t>
      </w:r>
      <w:r w:rsidR="006505A7" w:rsidRPr="00250B1D">
        <w:rPr>
          <w:rFonts w:cs="Times New Roman"/>
        </w:rPr>
        <w:t>а</w:t>
      </w:r>
      <w:r w:rsidRPr="00250B1D">
        <w:rPr>
          <w:rFonts w:cs="Times New Roman"/>
        </w:rPr>
        <w:t>.</w:t>
      </w:r>
    </w:p>
    <w:p w:rsidR="00985943" w:rsidRPr="00250B1D" w:rsidRDefault="00985943" w:rsidP="00985943">
      <w:pPr>
        <w:ind w:firstLine="708"/>
        <w:jc w:val="both"/>
        <w:rPr>
          <w:rFonts w:cs="Times New Roman"/>
        </w:rPr>
      </w:pPr>
      <w:r w:rsidRPr="00250B1D">
        <w:rPr>
          <w:rFonts w:cs="Times New Roman"/>
        </w:rPr>
        <w:t xml:space="preserve">Важнейшим условием для развития инновационной экономики </w:t>
      </w:r>
      <w:r w:rsidR="00B87457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B87457">
        <w:rPr>
          <w:rFonts w:cs="Times New Roman"/>
        </w:rPr>
        <w:t>ского округа Подольск</w:t>
      </w:r>
      <w:r w:rsidRPr="00250B1D">
        <w:rPr>
          <w:rFonts w:cs="Times New Roman"/>
        </w:rPr>
        <w:t xml:space="preserve"> является создание благоприятного инвестиционного климата. </w:t>
      </w:r>
    </w:p>
    <w:p w:rsidR="00BA3907" w:rsidRPr="00250B1D" w:rsidRDefault="00BA3907" w:rsidP="00BA3907">
      <w:pPr>
        <w:shd w:val="clear" w:color="auto" w:fill="FFFFFF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На территории </w:t>
      </w:r>
      <w:r w:rsidR="00DF7E01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DF7E01" w:rsidRPr="00250B1D">
        <w:rPr>
          <w:rFonts w:cs="Times New Roman"/>
        </w:rPr>
        <w:t>ского округа</w:t>
      </w:r>
      <w:r w:rsidRPr="00250B1D">
        <w:rPr>
          <w:rFonts w:cs="Times New Roman"/>
        </w:rPr>
        <w:t xml:space="preserve"> </w:t>
      </w:r>
      <w:r w:rsidR="002B0C38">
        <w:rPr>
          <w:rFonts w:cs="Times New Roman"/>
        </w:rPr>
        <w:t xml:space="preserve">Подольск </w:t>
      </w:r>
      <w:r w:rsidRPr="00250B1D">
        <w:rPr>
          <w:rFonts w:cs="Times New Roman"/>
        </w:rPr>
        <w:t xml:space="preserve">осуществляют деятельность </w:t>
      </w:r>
      <w:r w:rsidR="000049E9" w:rsidRPr="00250B1D">
        <w:rPr>
          <w:rFonts w:cs="Times New Roman"/>
        </w:rPr>
        <w:t xml:space="preserve">более </w:t>
      </w:r>
      <w:r w:rsidRPr="00250B1D">
        <w:rPr>
          <w:rFonts w:cs="Times New Roman"/>
        </w:rPr>
        <w:t>1 </w:t>
      </w:r>
      <w:r w:rsidR="000049E9" w:rsidRPr="00250B1D">
        <w:rPr>
          <w:rFonts w:cs="Times New Roman"/>
        </w:rPr>
        <w:t>50</w:t>
      </w:r>
      <w:r w:rsidRPr="00250B1D">
        <w:rPr>
          <w:rFonts w:cs="Times New Roman"/>
        </w:rPr>
        <w:t xml:space="preserve">0 стационарных объектов розничной торговли, </w:t>
      </w:r>
      <w:r w:rsidR="00685CA4" w:rsidRPr="00250B1D">
        <w:rPr>
          <w:rFonts w:cs="Times New Roman"/>
        </w:rPr>
        <w:t>525</w:t>
      </w:r>
      <w:r w:rsidRPr="00250B1D">
        <w:rPr>
          <w:rFonts w:cs="Times New Roman"/>
        </w:rPr>
        <w:t xml:space="preserve"> объектов нестационарной торговли, </w:t>
      </w:r>
      <w:r w:rsidR="00E247C1" w:rsidRPr="00250B1D">
        <w:rPr>
          <w:rFonts w:cs="Times New Roman"/>
        </w:rPr>
        <w:t>9</w:t>
      </w:r>
      <w:r w:rsidRPr="00250B1D">
        <w:rPr>
          <w:rFonts w:cs="Times New Roman"/>
        </w:rPr>
        <w:t xml:space="preserve"> рынк</w:t>
      </w:r>
      <w:r w:rsidR="00E247C1" w:rsidRPr="00250B1D">
        <w:rPr>
          <w:rFonts w:cs="Times New Roman"/>
        </w:rPr>
        <w:t>ов</w:t>
      </w:r>
      <w:r w:rsidRPr="00250B1D">
        <w:rPr>
          <w:rFonts w:cs="Times New Roman"/>
        </w:rPr>
        <w:t>, 3</w:t>
      </w:r>
      <w:r w:rsidR="00A238A7" w:rsidRPr="00250B1D">
        <w:rPr>
          <w:rFonts w:cs="Times New Roman"/>
        </w:rPr>
        <w:t>9</w:t>
      </w:r>
      <w:r w:rsidRPr="00250B1D">
        <w:rPr>
          <w:rFonts w:cs="Times New Roman"/>
        </w:rPr>
        <w:t xml:space="preserve"> торговых центра и торговых комплекса, 1 административно-складской комплекс, </w:t>
      </w:r>
      <w:r w:rsidR="00463FB1" w:rsidRPr="00250B1D">
        <w:rPr>
          <w:rFonts w:cs="Times New Roman"/>
        </w:rPr>
        <w:t>217</w:t>
      </w:r>
      <w:r w:rsidRPr="00250B1D">
        <w:rPr>
          <w:rFonts w:cs="Times New Roman"/>
        </w:rPr>
        <w:t xml:space="preserve"> объект</w:t>
      </w:r>
      <w:r w:rsidR="00135698">
        <w:rPr>
          <w:rFonts w:cs="Times New Roman"/>
        </w:rPr>
        <w:t>ов</w:t>
      </w:r>
      <w:r w:rsidRPr="00250B1D">
        <w:rPr>
          <w:rFonts w:cs="Times New Roman"/>
        </w:rPr>
        <w:t xml:space="preserve"> общественного питания, </w:t>
      </w:r>
      <w:r w:rsidR="00383C52" w:rsidRPr="00250B1D">
        <w:rPr>
          <w:rFonts w:cs="Times New Roman"/>
        </w:rPr>
        <w:t>свыше</w:t>
      </w:r>
      <w:r w:rsidRPr="00250B1D">
        <w:rPr>
          <w:rFonts w:cs="Times New Roman"/>
        </w:rPr>
        <w:t xml:space="preserve"> </w:t>
      </w:r>
      <w:r w:rsidR="00B47E13" w:rsidRPr="00250B1D">
        <w:rPr>
          <w:rFonts w:cs="Times New Roman"/>
        </w:rPr>
        <w:t>552</w:t>
      </w:r>
      <w:r w:rsidRPr="00250B1D">
        <w:rPr>
          <w:rFonts w:cs="Times New Roman"/>
        </w:rPr>
        <w:t xml:space="preserve"> объектов бытового обслуживания.</w:t>
      </w:r>
    </w:p>
    <w:p w:rsidR="00BA3907" w:rsidRPr="00250B1D" w:rsidRDefault="00BA3907" w:rsidP="00BA3907">
      <w:pPr>
        <w:shd w:val="clear" w:color="auto" w:fill="FFFFFF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Площадь торговых объектов на конец 201</w:t>
      </w:r>
      <w:r w:rsidR="00F32DD1" w:rsidRPr="00250B1D">
        <w:rPr>
          <w:rFonts w:cs="Times New Roman"/>
        </w:rPr>
        <w:t>5</w:t>
      </w:r>
      <w:r w:rsidRPr="00250B1D">
        <w:rPr>
          <w:rFonts w:cs="Times New Roman"/>
        </w:rPr>
        <w:t xml:space="preserve"> года состави</w:t>
      </w:r>
      <w:r w:rsidR="00F32DD1" w:rsidRPr="00250B1D">
        <w:rPr>
          <w:rFonts w:cs="Times New Roman"/>
        </w:rPr>
        <w:t>т</w:t>
      </w:r>
      <w:r w:rsidRPr="00250B1D">
        <w:rPr>
          <w:rFonts w:cs="Times New Roman"/>
        </w:rPr>
        <w:t xml:space="preserve"> порядка </w:t>
      </w:r>
      <w:r w:rsidR="00427B49" w:rsidRPr="00250B1D">
        <w:rPr>
          <w:rFonts w:cs="Times New Roman"/>
        </w:rPr>
        <w:t>275</w:t>
      </w:r>
      <w:r w:rsidRPr="00250B1D">
        <w:rPr>
          <w:rFonts w:cs="Times New Roman"/>
        </w:rPr>
        <w:t xml:space="preserve"> тыс.кв.м., </w:t>
      </w:r>
      <w:r w:rsidR="00C74404" w:rsidRPr="00250B1D">
        <w:rPr>
          <w:rFonts w:cs="Times New Roman"/>
        </w:rPr>
        <w:t xml:space="preserve">из них </w:t>
      </w:r>
      <w:r w:rsidR="00427B49" w:rsidRPr="00250B1D">
        <w:rPr>
          <w:rFonts w:cs="Times New Roman"/>
        </w:rPr>
        <w:t>192,5</w:t>
      </w:r>
      <w:r w:rsidR="00C74404" w:rsidRPr="00250B1D">
        <w:rPr>
          <w:rFonts w:cs="Times New Roman"/>
        </w:rPr>
        <w:t xml:space="preserve"> тыс.кв.м. – площади предприятий современных форматов торговли.</w:t>
      </w:r>
    </w:p>
    <w:p w:rsidR="00BA3907" w:rsidRPr="00250B1D" w:rsidRDefault="00BA3907" w:rsidP="00985943">
      <w:pPr>
        <w:ind w:firstLine="708"/>
        <w:jc w:val="both"/>
        <w:rPr>
          <w:rFonts w:cs="Times New Roman"/>
        </w:rPr>
      </w:pPr>
      <w:r w:rsidRPr="00250B1D">
        <w:rPr>
          <w:rFonts w:cs="Times New Roman"/>
        </w:rPr>
        <w:t>Ускорению темпов создания доступной инфраструктуры потребительского рынка и привлечению инвестиций в сферу торговли и услуг  способствует реализация требований по размещению на первых этажах новых жилых домов объектов потребительского рынка и продолжение реконструкции и модернизации действующих объектов потребительского рынка.</w:t>
      </w:r>
    </w:p>
    <w:p w:rsidR="00BA3907" w:rsidRPr="00250B1D" w:rsidRDefault="00BA3907" w:rsidP="00985943">
      <w:pPr>
        <w:ind w:firstLine="708"/>
        <w:jc w:val="both"/>
        <w:rPr>
          <w:rFonts w:cs="Times New Roman"/>
        </w:rPr>
      </w:pPr>
      <w:r w:rsidRPr="00250B1D">
        <w:rPr>
          <w:rFonts w:cs="Times New Roman"/>
        </w:rPr>
        <w:t xml:space="preserve">Для создания условий по обеспечению потребностей населения в услугах торговли, общественного питания и бытового обслуживания необходимо дальнейшее развитие инфраструктуры потребительского рынка и социально-ориентированных предприятий и  </w:t>
      </w:r>
      <w:r w:rsidRPr="00250B1D">
        <w:rPr>
          <w:rFonts w:cs="Times New Roman"/>
          <w:shd w:val="clear" w:color="auto" w:fill="FFFFFF"/>
        </w:rPr>
        <w:t>опережение суммарного норматива минимальной</w:t>
      </w:r>
      <w:r w:rsidRPr="00250B1D">
        <w:rPr>
          <w:rFonts w:cs="Times New Roman"/>
        </w:rPr>
        <w:t xml:space="preserve"> обеспеченности населения торговыми площадями, который для </w:t>
      </w:r>
      <w:r w:rsidR="00003269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003269" w:rsidRPr="00250B1D">
        <w:rPr>
          <w:rFonts w:cs="Times New Roman"/>
        </w:rPr>
        <w:t>ского округа</w:t>
      </w:r>
      <w:r w:rsidRPr="00250B1D">
        <w:rPr>
          <w:rFonts w:cs="Times New Roman"/>
        </w:rPr>
        <w:t xml:space="preserve"> Подольск </w:t>
      </w:r>
      <w:r w:rsidR="00003269" w:rsidRPr="00250B1D">
        <w:rPr>
          <w:rFonts w:cs="Times New Roman"/>
        </w:rPr>
        <w:t>запланирован на 2018 год в размере</w:t>
      </w:r>
      <w:r w:rsidRPr="00250B1D">
        <w:rPr>
          <w:rFonts w:cs="Times New Roman"/>
        </w:rPr>
        <w:t xml:space="preserve"> </w:t>
      </w:r>
      <w:r w:rsidR="0082773D">
        <w:rPr>
          <w:rFonts w:cs="Times New Roman"/>
        </w:rPr>
        <w:t>910,9</w:t>
      </w:r>
      <w:r w:rsidRPr="00250B1D">
        <w:rPr>
          <w:rFonts w:cs="Times New Roman"/>
        </w:rPr>
        <w:t xml:space="preserve"> кв.м. на 1000 жителей.</w:t>
      </w:r>
    </w:p>
    <w:p w:rsidR="00BA3907" w:rsidRPr="00250B1D" w:rsidRDefault="00BA3907" w:rsidP="00BA3907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Для устойчивого обеспечения населения услугами торговли и создания комфортной среды требуется сбалансированное развитие всех форм торговли, в том числе малых форм торговли,  к которым относятся специализированные магазины «шаговой доступности», нестационарные торговые объекты, мобильные формы торговли, ярмарочная торговля.</w:t>
      </w:r>
    </w:p>
    <w:p w:rsidR="00BA3907" w:rsidRPr="00250B1D" w:rsidRDefault="00BA3907" w:rsidP="00BA3907">
      <w:pPr>
        <w:ind w:firstLine="708"/>
        <w:jc w:val="both"/>
        <w:rPr>
          <w:rFonts w:cs="Times New Roman"/>
        </w:rPr>
      </w:pPr>
      <w:r w:rsidRPr="00250B1D">
        <w:rPr>
          <w:rFonts w:cs="Times New Roman"/>
        </w:rPr>
        <w:t>Развитие всех форматов розничной торговли создает конкурентную среду и способствует общему сдерживанию роста цен.</w:t>
      </w:r>
    </w:p>
    <w:p w:rsidR="00003269" w:rsidRPr="00250B1D" w:rsidRDefault="00003269" w:rsidP="00BA3907">
      <w:pPr>
        <w:ind w:firstLine="708"/>
        <w:jc w:val="both"/>
        <w:rPr>
          <w:rFonts w:cs="Times New Roman"/>
        </w:rPr>
      </w:pPr>
    </w:p>
    <w:p w:rsidR="00BA3907" w:rsidRPr="00250B1D" w:rsidRDefault="00BA3907" w:rsidP="00BA3907">
      <w:pPr>
        <w:ind w:firstLine="708"/>
        <w:jc w:val="both"/>
        <w:rPr>
          <w:rFonts w:cs="Times New Roman"/>
        </w:rPr>
      </w:pPr>
      <w:r w:rsidRPr="00250B1D">
        <w:rPr>
          <w:rFonts w:cs="Times New Roman"/>
        </w:rPr>
        <w:t xml:space="preserve">В целях реализации единой политики в сфере осуществления закупок товаров, работ, услуг для муниципальных нужд и нужд бюджетных учреждений </w:t>
      </w:r>
      <w:r w:rsidR="00003269" w:rsidRPr="00250B1D">
        <w:rPr>
          <w:rFonts w:cs="Times New Roman"/>
        </w:rPr>
        <w:t>Г</w:t>
      </w:r>
      <w:r w:rsidRPr="00250B1D">
        <w:rPr>
          <w:rFonts w:cs="Times New Roman"/>
        </w:rPr>
        <w:t xml:space="preserve">ородского округа Подольск Московской области, координации деятельности заказчиков </w:t>
      </w:r>
      <w:r w:rsidR="00003269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003269" w:rsidRPr="00250B1D">
        <w:rPr>
          <w:rFonts w:cs="Times New Roman"/>
        </w:rPr>
        <w:t>ского округа</w:t>
      </w:r>
      <w:r w:rsidRPr="00250B1D">
        <w:rPr>
          <w:rFonts w:cs="Times New Roman"/>
        </w:rPr>
        <w:t xml:space="preserve"> </w:t>
      </w:r>
      <w:r w:rsidR="002B0C38">
        <w:rPr>
          <w:rFonts w:cs="Times New Roman"/>
        </w:rPr>
        <w:t xml:space="preserve">Подольск </w:t>
      </w:r>
      <w:r w:rsidRPr="00250B1D">
        <w:rPr>
          <w:rFonts w:cs="Times New Roman"/>
        </w:rPr>
        <w:t>создано Управление муниципального заказа.</w:t>
      </w:r>
    </w:p>
    <w:p w:rsidR="00FD3747" w:rsidRPr="00250B1D" w:rsidRDefault="00BA3907" w:rsidP="00BA3907">
      <w:pPr>
        <w:ind w:firstLine="708"/>
        <w:jc w:val="both"/>
        <w:rPr>
          <w:rFonts w:cs="Times New Roman"/>
        </w:rPr>
      </w:pPr>
      <w:r w:rsidRPr="00250B1D">
        <w:rPr>
          <w:rFonts w:cs="Times New Roman"/>
        </w:rPr>
        <w:t xml:space="preserve">Осуществление муниципальных закупок в </w:t>
      </w:r>
      <w:r w:rsidR="00E32C5A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E32C5A" w:rsidRPr="00250B1D">
        <w:rPr>
          <w:rFonts w:cs="Times New Roman"/>
        </w:rPr>
        <w:t>ском округе</w:t>
      </w:r>
      <w:r w:rsidRPr="00250B1D">
        <w:rPr>
          <w:rFonts w:cs="Times New Roman"/>
        </w:rPr>
        <w:t xml:space="preserve"> Подольск выполняет не только задачи по обеспечению муниципальных нужд, но и способствует социально-экономическому развитию муниципального образования. Вопрос сокращения издержек весьма актуален для системы муниципального управления </w:t>
      </w:r>
      <w:r w:rsidR="00CB0F96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CB0F96" w:rsidRPr="00250B1D">
        <w:rPr>
          <w:rFonts w:cs="Times New Roman"/>
        </w:rPr>
        <w:t>ского округа</w:t>
      </w:r>
      <w:r w:rsidR="002B0C38">
        <w:rPr>
          <w:rFonts w:cs="Times New Roman"/>
        </w:rPr>
        <w:t xml:space="preserve"> Подольск</w:t>
      </w:r>
      <w:r w:rsidRPr="00250B1D">
        <w:rPr>
          <w:rFonts w:cs="Times New Roman"/>
        </w:rPr>
        <w:t>. Одним из эффективных способов снижения издержек является проведение конкурентных способов закупок товаров, работ и услуг для муниципальных нужд. Конкурентный принцип закупок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985943" w:rsidRPr="00250B1D" w:rsidRDefault="00985943" w:rsidP="00BA3907">
      <w:pPr>
        <w:ind w:firstLine="708"/>
        <w:jc w:val="both"/>
        <w:rPr>
          <w:rFonts w:cs="Times New Roman"/>
        </w:rPr>
      </w:pPr>
      <w:r w:rsidRPr="00250B1D">
        <w:rPr>
          <w:rFonts w:cs="Times New Roman"/>
        </w:rPr>
        <w:tab/>
      </w:r>
    </w:p>
    <w:p w:rsidR="00985943" w:rsidRPr="00250B1D" w:rsidRDefault="00985943" w:rsidP="00985943">
      <w:pPr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 xml:space="preserve">Вместе с тем, </w:t>
      </w:r>
      <w:r w:rsidR="006379B5" w:rsidRPr="00250B1D">
        <w:rPr>
          <w:rFonts w:cs="Times New Roman"/>
        </w:rPr>
        <w:t>основными проблемами в сфере</w:t>
      </w:r>
      <w:r w:rsidR="004B3BF8" w:rsidRPr="00250B1D">
        <w:rPr>
          <w:rFonts w:cs="Times New Roman"/>
        </w:rPr>
        <w:t xml:space="preserve"> предпринимательства </w:t>
      </w:r>
      <w:r w:rsidR="00CB0F96" w:rsidRPr="00250B1D">
        <w:rPr>
          <w:rFonts w:cs="Times New Roman"/>
        </w:rPr>
        <w:t>Г</w:t>
      </w:r>
      <w:r w:rsidR="004B3BF8" w:rsidRPr="00250B1D">
        <w:rPr>
          <w:rFonts w:cs="Times New Roman"/>
        </w:rPr>
        <w:t>ород</w:t>
      </w:r>
      <w:r w:rsidR="00CB0F96" w:rsidRPr="00250B1D">
        <w:rPr>
          <w:rFonts w:cs="Times New Roman"/>
        </w:rPr>
        <w:t>ского округа</w:t>
      </w:r>
      <w:r w:rsidR="004B3BF8" w:rsidRPr="00250B1D">
        <w:rPr>
          <w:rFonts w:cs="Times New Roman"/>
        </w:rPr>
        <w:t xml:space="preserve"> Подольск</w:t>
      </w:r>
      <w:r w:rsidRPr="00250B1D">
        <w:rPr>
          <w:rFonts w:cs="Times New Roman"/>
        </w:rPr>
        <w:t>, являются:</w:t>
      </w:r>
    </w:p>
    <w:p w:rsidR="00985943" w:rsidRPr="00250B1D" w:rsidRDefault="00985943" w:rsidP="00985943">
      <w:pPr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- снижение инвестиционной активности в промышленном секторе экономики;</w:t>
      </w:r>
    </w:p>
    <w:p w:rsidR="00985943" w:rsidRPr="00250B1D" w:rsidRDefault="00985943" w:rsidP="00985943">
      <w:pPr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- высокая степень износа основных фондов;</w:t>
      </w:r>
    </w:p>
    <w:p w:rsidR="00985943" w:rsidRPr="00250B1D" w:rsidRDefault="00CB0F96" w:rsidP="00CB0F96">
      <w:pPr>
        <w:jc w:val="both"/>
        <w:rPr>
          <w:rFonts w:cs="Times New Roman"/>
        </w:rPr>
      </w:pPr>
      <w:r w:rsidRPr="00250B1D">
        <w:rPr>
          <w:rFonts w:cs="Times New Roman"/>
        </w:rPr>
        <w:t xml:space="preserve">        </w:t>
      </w:r>
      <w:r w:rsidR="00985943" w:rsidRPr="00250B1D">
        <w:rPr>
          <w:rFonts w:cs="Times New Roman"/>
        </w:rPr>
        <w:t>- недостаточное перевооружение производства и исп</w:t>
      </w:r>
      <w:r w:rsidRPr="00250B1D">
        <w:rPr>
          <w:rFonts w:cs="Times New Roman"/>
        </w:rPr>
        <w:t>ользование передовых технологий;</w:t>
      </w:r>
    </w:p>
    <w:p w:rsidR="00985943" w:rsidRPr="00250B1D" w:rsidRDefault="00985943" w:rsidP="00985943">
      <w:pPr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- низкая доля инновационной продукции в общем объеме отгрузки;</w:t>
      </w:r>
    </w:p>
    <w:p w:rsidR="003E5FB3" w:rsidRPr="00250B1D" w:rsidRDefault="003E5FB3" w:rsidP="00985943">
      <w:pPr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- не полная реализация потенциала развития малого и среднего предпринимательства</w:t>
      </w:r>
      <w:r w:rsidR="006379B5" w:rsidRPr="00250B1D">
        <w:rPr>
          <w:rFonts w:cs="Times New Roman"/>
        </w:rPr>
        <w:t>;</w:t>
      </w:r>
    </w:p>
    <w:p w:rsidR="006379B5" w:rsidRPr="00250B1D" w:rsidRDefault="006379B5" w:rsidP="00985943">
      <w:pPr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- недостаточная развитость инфраструктуры</w:t>
      </w:r>
      <w:r w:rsidR="00FD3747" w:rsidRPr="00250B1D">
        <w:rPr>
          <w:rFonts w:cs="Times New Roman"/>
        </w:rPr>
        <w:t xml:space="preserve"> потребительского рынка и услуг;</w:t>
      </w:r>
    </w:p>
    <w:p w:rsidR="00FD3747" w:rsidRPr="00250B1D" w:rsidRDefault="00FD3747" w:rsidP="00985943">
      <w:pPr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- устойчивая тенденция роста объема расходов на муниципальные закупки и увеличение их доли в муниципальном бюджете.</w:t>
      </w:r>
    </w:p>
    <w:p w:rsidR="00985943" w:rsidRPr="00250B1D" w:rsidRDefault="00985943" w:rsidP="00985943">
      <w:pPr>
        <w:ind w:firstLine="567"/>
        <w:jc w:val="both"/>
        <w:rPr>
          <w:rFonts w:cs="Times New Roman"/>
        </w:rPr>
      </w:pPr>
    </w:p>
    <w:p w:rsidR="00985943" w:rsidRPr="00250B1D" w:rsidRDefault="00985943" w:rsidP="00985943">
      <w:pPr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Приоритетными направлениями социально-экономического развития остаются  сохранение положительной динамики основны</w:t>
      </w:r>
      <w:r w:rsidR="00C0063A" w:rsidRPr="00250B1D">
        <w:rPr>
          <w:rFonts w:cs="Times New Roman"/>
        </w:rPr>
        <w:t>х показателей, повышение уровня и</w:t>
      </w:r>
      <w:r w:rsidRPr="00250B1D">
        <w:rPr>
          <w:rFonts w:cs="Times New Roman"/>
        </w:rPr>
        <w:t xml:space="preserve"> качества жизни населения</w:t>
      </w:r>
      <w:r w:rsidR="00C0063A" w:rsidRPr="00250B1D">
        <w:rPr>
          <w:rFonts w:cs="Times New Roman"/>
        </w:rPr>
        <w:t>,</w:t>
      </w:r>
      <w:r w:rsidRPr="00250B1D">
        <w:rPr>
          <w:rFonts w:cs="Times New Roman"/>
        </w:rPr>
        <w:t xml:space="preserve"> формирование комфортной среды за счет устойчивого развития  конкурентоспособной, высокотехнологичной и  инновационной экономики. </w:t>
      </w:r>
    </w:p>
    <w:p w:rsidR="00985943" w:rsidRPr="00250B1D" w:rsidRDefault="00985943" w:rsidP="00985943">
      <w:pPr>
        <w:rPr>
          <w:rFonts w:cs="Times New Roman"/>
        </w:rPr>
      </w:pPr>
    </w:p>
    <w:p w:rsidR="00985943" w:rsidRPr="00250B1D" w:rsidRDefault="00985943" w:rsidP="00985943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Это, прежде всего, модернизация и инновационное развитие экономики, улучшение условий ведения предпринимательской деятельности. </w:t>
      </w:r>
    </w:p>
    <w:p w:rsidR="00985943" w:rsidRPr="00250B1D" w:rsidRDefault="00985943" w:rsidP="00985943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Результатом решения поставленных задач должно стать увеличение объема инвестиций, создание и модернизация высокопроизводительных рабочих мест, развитие высокотехнологичных и наукоемких отраслей экономики. </w:t>
      </w:r>
      <w:r w:rsidR="00D254F6" w:rsidRPr="00250B1D">
        <w:rPr>
          <w:rFonts w:cs="Times New Roman"/>
        </w:rPr>
        <w:t>Пропаганда и популяризация предпринимательской деятельности.</w:t>
      </w:r>
      <w:r w:rsidR="00EA1659" w:rsidRPr="00250B1D">
        <w:rPr>
          <w:rFonts w:cs="Times New Roman"/>
        </w:rPr>
        <w:t xml:space="preserve"> Увеличение вклада субъектов малого и среднего предпринимательства в экономику Городского округа Подольск через стимулирование развития приоритетных направлений предпринимательства. </w:t>
      </w:r>
      <w:r w:rsidR="00C0063A" w:rsidRPr="00250B1D">
        <w:rPr>
          <w:rFonts w:cs="Times New Roman"/>
        </w:rPr>
        <w:t>Формирование целостной системы торгового и бытового обслуживания населения, обеспечивающей территориальную и ценовую доступность потребительских товаров и услуг для всех социальных групп населения.</w:t>
      </w:r>
    </w:p>
    <w:p w:rsidR="00E54A9E" w:rsidRPr="00250B1D" w:rsidRDefault="00E54A9E" w:rsidP="00737168">
      <w:pPr>
        <w:ind w:firstLine="709"/>
        <w:jc w:val="center"/>
        <w:rPr>
          <w:rFonts w:cs="Times New Roman"/>
          <w:b/>
        </w:rPr>
      </w:pPr>
    </w:p>
    <w:p w:rsidR="00737168" w:rsidRPr="00250B1D" w:rsidRDefault="00737168" w:rsidP="00737168">
      <w:pPr>
        <w:ind w:firstLine="709"/>
        <w:jc w:val="center"/>
        <w:rPr>
          <w:rFonts w:cs="Times New Roman"/>
          <w:b/>
        </w:rPr>
      </w:pPr>
      <w:r w:rsidRPr="00250B1D">
        <w:rPr>
          <w:rFonts w:cs="Times New Roman"/>
          <w:b/>
        </w:rPr>
        <w:t>Прогноз развития соответствующей сферы реализации муниципальной программы</w:t>
      </w:r>
    </w:p>
    <w:p w:rsidR="00737168" w:rsidRPr="00250B1D" w:rsidRDefault="00737168" w:rsidP="00985943">
      <w:pPr>
        <w:ind w:firstLine="709"/>
        <w:jc w:val="both"/>
        <w:rPr>
          <w:rFonts w:cs="Times New Roman"/>
        </w:rPr>
      </w:pPr>
    </w:p>
    <w:p w:rsidR="00985943" w:rsidRPr="00250B1D" w:rsidRDefault="00985943" w:rsidP="00985943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При полной и эффективной реализации мероприятий настоящей  Программы должны быть обеспечены следующие основные результаты:</w:t>
      </w:r>
    </w:p>
    <w:p w:rsidR="00D175A5" w:rsidRPr="00250B1D" w:rsidRDefault="00682FB5" w:rsidP="006818EF">
      <w:pPr>
        <w:pStyle w:val="ae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50B1D">
        <w:rPr>
          <w:rFonts w:ascii="Times New Roman" w:hAnsi="Times New Roman" w:cs="Times New Roman"/>
          <w:sz w:val="24"/>
          <w:szCs w:val="24"/>
        </w:rPr>
        <w:t>1</w:t>
      </w:r>
      <w:r w:rsidR="00985943" w:rsidRPr="00250B1D">
        <w:rPr>
          <w:rFonts w:ascii="Times New Roman" w:hAnsi="Times New Roman" w:cs="Times New Roman"/>
          <w:sz w:val="24"/>
          <w:szCs w:val="24"/>
        </w:rPr>
        <w:t xml:space="preserve">. Рост инвестиций в основной капитал </w:t>
      </w:r>
      <w:r w:rsidR="00797E7A" w:rsidRPr="00250B1D">
        <w:rPr>
          <w:rFonts w:ascii="Times New Roman" w:hAnsi="Times New Roman" w:cs="Times New Roman"/>
          <w:sz w:val="24"/>
          <w:szCs w:val="24"/>
        </w:rPr>
        <w:t>за счет всех источников финансирования к</w:t>
      </w:r>
      <w:r w:rsidR="00985943" w:rsidRPr="00250B1D">
        <w:rPr>
          <w:rFonts w:ascii="Times New Roman" w:hAnsi="Times New Roman" w:cs="Times New Roman"/>
          <w:sz w:val="24"/>
          <w:szCs w:val="24"/>
        </w:rPr>
        <w:t xml:space="preserve"> 2018 году относительно уровня 201</w:t>
      </w:r>
      <w:r w:rsidRPr="00250B1D">
        <w:rPr>
          <w:rFonts w:ascii="Times New Roman" w:hAnsi="Times New Roman" w:cs="Times New Roman"/>
          <w:sz w:val="24"/>
          <w:szCs w:val="24"/>
        </w:rPr>
        <w:t>5</w:t>
      </w:r>
      <w:r w:rsidR="00985943" w:rsidRPr="00250B1D">
        <w:rPr>
          <w:rFonts w:ascii="Times New Roman" w:hAnsi="Times New Roman" w:cs="Times New Roman"/>
          <w:sz w:val="24"/>
          <w:szCs w:val="24"/>
        </w:rPr>
        <w:t xml:space="preserve">  года на </w:t>
      </w:r>
      <w:r w:rsidR="00D175A5" w:rsidRPr="00250B1D">
        <w:rPr>
          <w:rFonts w:ascii="Times New Roman" w:hAnsi="Times New Roman" w:cs="Times New Roman"/>
          <w:sz w:val="24"/>
          <w:szCs w:val="24"/>
        </w:rPr>
        <w:t>22%.</w:t>
      </w:r>
    </w:p>
    <w:p w:rsidR="00985943" w:rsidRPr="00250B1D" w:rsidRDefault="00682FB5" w:rsidP="006818EF">
      <w:pPr>
        <w:pStyle w:val="ae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50B1D">
        <w:rPr>
          <w:rFonts w:ascii="Times New Roman" w:hAnsi="Times New Roman" w:cs="Times New Roman"/>
          <w:sz w:val="24"/>
          <w:szCs w:val="24"/>
        </w:rPr>
        <w:t>2</w:t>
      </w:r>
      <w:r w:rsidR="00985943" w:rsidRPr="00250B1D">
        <w:rPr>
          <w:rFonts w:ascii="Times New Roman" w:hAnsi="Times New Roman" w:cs="Times New Roman"/>
          <w:sz w:val="24"/>
          <w:szCs w:val="24"/>
        </w:rPr>
        <w:t xml:space="preserve">. Создание </w:t>
      </w:r>
      <w:r w:rsidR="00D175A5" w:rsidRPr="00250B1D">
        <w:rPr>
          <w:rFonts w:ascii="Times New Roman" w:hAnsi="Times New Roman" w:cs="Times New Roman"/>
          <w:sz w:val="24"/>
          <w:szCs w:val="24"/>
        </w:rPr>
        <w:t xml:space="preserve">9942 </w:t>
      </w:r>
      <w:r w:rsidR="00985943" w:rsidRPr="00250B1D">
        <w:rPr>
          <w:rFonts w:ascii="Times New Roman" w:hAnsi="Times New Roman" w:cs="Times New Roman"/>
          <w:sz w:val="24"/>
          <w:szCs w:val="24"/>
        </w:rPr>
        <w:t>новых рабочих мест за весь период реализации программы.</w:t>
      </w:r>
    </w:p>
    <w:p w:rsidR="00797E7A" w:rsidRPr="00250B1D" w:rsidRDefault="00682FB5" w:rsidP="006818EF">
      <w:pPr>
        <w:pStyle w:val="ae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50B1D">
        <w:rPr>
          <w:rFonts w:ascii="Times New Roman" w:hAnsi="Times New Roman" w:cs="Times New Roman"/>
          <w:sz w:val="24"/>
          <w:szCs w:val="24"/>
        </w:rPr>
        <w:t>3</w:t>
      </w:r>
      <w:r w:rsidR="00797E7A" w:rsidRPr="00250B1D">
        <w:rPr>
          <w:rFonts w:ascii="Times New Roman" w:hAnsi="Times New Roman" w:cs="Times New Roman"/>
          <w:sz w:val="24"/>
          <w:szCs w:val="24"/>
        </w:rPr>
        <w:t xml:space="preserve">. Увеличение темпов роста отгруженных товаров собственного производства, выполненных работ и услуг собственными силами по промышленным видам деятельности к 2018 году на </w:t>
      </w:r>
      <w:r w:rsidR="00D175A5" w:rsidRPr="00250B1D">
        <w:rPr>
          <w:rFonts w:ascii="Times New Roman" w:hAnsi="Times New Roman" w:cs="Times New Roman"/>
          <w:sz w:val="24"/>
          <w:szCs w:val="24"/>
        </w:rPr>
        <w:t>1</w:t>
      </w:r>
      <w:r w:rsidR="00D257E9">
        <w:rPr>
          <w:rFonts w:ascii="Times New Roman" w:hAnsi="Times New Roman" w:cs="Times New Roman"/>
          <w:sz w:val="24"/>
          <w:szCs w:val="24"/>
        </w:rPr>
        <w:t>3,7</w:t>
      </w:r>
      <w:r w:rsidR="00D175A5" w:rsidRPr="00250B1D">
        <w:rPr>
          <w:rFonts w:ascii="Times New Roman" w:hAnsi="Times New Roman" w:cs="Times New Roman"/>
          <w:sz w:val="24"/>
          <w:szCs w:val="24"/>
        </w:rPr>
        <w:t>%</w:t>
      </w:r>
      <w:r w:rsidR="00797E7A" w:rsidRPr="00250B1D">
        <w:rPr>
          <w:rFonts w:ascii="Times New Roman" w:hAnsi="Times New Roman" w:cs="Times New Roman"/>
          <w:sz w:val="24"/>
          <w:szCs w:val="24"/>
        </w:rPr>
        <w:t>.</w:t>
      </w:r>
    </w:p>
    <w:p w:rsidR="00797E7A" w:rsidRPr="00250B1D" w:rsidRDefault="00682FB5" w:rsidP="00797E7A">
      <w:pPr>
        <w:suppressAutoHyphens w:val="0"/>
        <w:ind w:firstLine="708"/>
        <w:jc w:val="both"/>
        <w:rPr>
          <w:rFonts w:cs="Times New Roman"/>
        </w:rPr>
      </w:pPr>
      <w:r w:rsidRPr="00250B1D">
        <w:rPr>
          <w:rFonts w:cs="Times New Roman"/>
        </w:rPr>
        <w:t>4</w:t>
      </w:r>
      <w:r w:rsidR="00797E7A" w:rsidRPr="00250B1D">
        <w:rPr>
          <w:rFonts w:cs="Times New Roman"/>
        </w:rPr>
        <w:t xml:space="preserve">. Увеличение объема отгруженной продукции высокотехнологичных и наукоемких видов экономической деятельности по крупным и средним </w:t>
      </w:r>
      <w:r w:rsidR="00717707" w:rsidRPr="00250B1D">
        <w:rPr>
          <w:rFonts w:cs="Times New Roman"/>
        </w:rPr>
        <w:t xml:space="preserve">организациям </w:t>
      </w:r>
      <w:r w:rsidR="00797E7A" w:rsidRPr="00250B1D">
        <w:rPr>
          <w:rFonts w:cs="Times New Roman"/>
        </w:rPr>
        <w:t xml:space="preserve">к 2018 году </w:t>
      </w:r>
      <w:r w:rsidR="00D175A5" w:rsidRPr="00250B1D">
        <w:rPr>
          <w:rFonts w:cs="Times New Roman"/>
        </w:rPr>
        <w:t>на</w:t>
      </w:r>
      <w:r w:rsidR="002035BB" w:rsidRPr="00250B1D">
        <w:rPr>
          <w:rFonts w:cs="Times New Roman"/>
        </w:rPr>
        <w:t xml:space="preserve"> 11</w:t>
      </w:r>
      <w:r w:rsidR="00D175A5" w:rsidRPr="00250B1D">
        <w:rPr>
          <w:rFonts w:cs="Times New Roman"/>
        </w:rPr>
        <w:t>%.</w:t>
      </w:r>
    </w:p>
    <w:p w:rsidR="00797E7A" w:rsidRPr="00250B1D" w:rsidRDefault="00682FB5" w:rsidP="00797E7A">
      <w:pPr>
        <w:pStyle w:val="ae"/>
        <w:suppressAutoHyphens w:val="0"/>
        <w:spacing w:after="0" w:line="240" w:lineRule="auto"/>
        <w:ind w:left="0"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50B1D">
        <w:rPr>
          <w:rFonts w:ascii="Times New Roman" w:hAnsi="Times New Roman" w:cs="Times New Roman"/>
          <w:sz w:val="24"/>
          <w:szCs w:val="24"/>
        </w:rPr>
        <w:t>5.</w:t>
      </w:r>
      <w:r w:rsidR="00797E7A" w:rsidRPr="00250B1D">
        <w:rPr>
          <w:rFonts w:ascii="Times New Roman" w:hAnsi="Times New Roman" w:cs="Times New Roman"/>
          <w:sz w:val="24"/>
          <w:szCs w:val="24"/>
        </w:rPr>
        <w:t xml:space="preserve">Рост среднемесячной начисленной заработной платы работников, не относящихся к субъектам малого предпринимательства, средняя численность работников которых превышает 15 человек на </w:t>
      </w:r>
      <w:r w:rsidR="00D175A5" w:rsidRPr="00250B1D">
        <w:rPr>
          <w:rFonts w:ascii="Times New Roman" w:hAnsi="Times New Roman" w:cs="Times New Roman"/>
          <w:sz w:val="24"/>
          <w:szCs w:val="24"/>
        </w:rPr>
        <w:t>19,6%</w:t>
      </w:r>
      <w:r w:rsidR="00797E7A" w:rsidRPr="00250B1D">
        <w:rPr>
          <w:rFonts w:ascii="Times New Roman" w:hAnsi="Times New Roman" w:cs="Times New Roman"/>
          <w:sz w:val="24"/>
          <w:szCs w:val="24"/>
        </w:rPr>
        <w:t xml:space="preserve"> к 2018 году относительно уровня 201</w:t>
      </w:r>
      <w:r w:rsidRPr="00250B1D">
        <w:rPr>
          <w:rFonts w:ascii="Times New Roman" w:hAnsi="Times New Roman" w:cs="Times New Roman"/>
          <w:sz w:val="24"/>
          <w:szCs w:val="24"/>
        </w:rPr>
        <w:t>5</w:t>
      </w:r>
      <w:r w:rsidR="00797E7A" w:rsidRPr="00250B1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A2292" w:rsidRPr="00250B1D" w:rsidRDefault="00BA2292" w:rsidP="00BA2292">
      <w:pPr>
        <w:pStyle w:val="ae"/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250B1D">
        <w:rPr>
          <w:rFonts w:ascii="Times New Roman" w:hAnsi="Times New Roman" w:cs="Times New Roman"/>
          <w:sz w:val="24"/>
          <w:szCs w:val="24"/>
        </w:rPr>
        <w:t>6. Снижение уровня безработицы до 2,6% к 2018 году.</w:t>
      </w:r>
    </w:p>
    <w:p w:rsidR="00A14FC5" w:rsidRPr="00A14FC5" w:rsidRDefault="00A14FC5" w:rsidP="00A14FC5">
      <w:pPr>
        <w:pStyle w:val="ae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4FC5">
        <w:rPr>
          <w:rFonts w:ascii="Times New Roman" w:hAnsi="Times New Roman"/>
          <w:sz w:val="24"/>
          <w:szCs w:val="24"/>
        </w:rPr>
        <w:t>7. Создание 3</w:t>
      </w:r>
      <w:r w:rsidR="00CB01BE">
        <w:rPr>
          <w:rFonts w:ascii="Times New Roman" w:hAnsi="Times New Roman"/>
          <w:sz w:val="24"/>
          <w:szCs w:val="24"/>
        </w:rPr>
        <w:t>1</w:t>
      </w:r>
      <w:r w:rsidRPr="00A14FC5">
        <w:rPr>
          <w:rFonts w:ascii="Times New Roman" w:hAnsi="Times New Roman"/>
          <w:sz w:val="24"/>
          <w:szCs w:val="24"/>
        </w:rPr>
        <w:t xml:space="preserve"> рабочих мест субъектами малого и среднего предпринимательства, получившими поддержку, за весь период реализации подпрограммы.</w:t>
      </w:r>
    </w:p>
    <w:p w:rsidR="00A14FC5" w:rsidRPr="00A14FC5" w:rsidRDefault="00A14FC5" w:rsidP="00A14FC5">
      <w:pPr>
        <w:pStyle w:val="ae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FC5">
        <w:rPr>
          <w:rFonts w:ascii="Times New Roman" w:hAnsi="Times New Roman" w:cs="Times New Roman"/>
          <w:sz w:val="24"/>
          <w:szCs w:val="24"/>
        </w:rPr>
        <w:t xml:space="preserve">8. Количество субъектов малого и среднего предпринимательства, получивших государственную поддержку за весь период реализации подпрограммы, составит не менее </w:t>
      </w:r>
      <w:r w:rsidR="00CB01BE">
        <w:rPr>
          <w:rFonts w:ascii="Times New Roman" w:hAnsi="Times New Roman" w:cs="Times New Roman"/>
          <w:sz w:val="24"/>
          <w:szCs w:val="24"/>
        </w:rPr>
        <w:t>19</w:t>
      </w:r>
      <w:r w:rsidRPr="00A14FC5">
        <w:rPr>
          <w:rFonts w:ascii="Times New Roman" w:hAnsi="Times New Roman" w:cs="Times New Roman"/>
          <w:sz w:val="24"/>
          <w:szCs w:val="24"/>
        </w:rPr>
        <w:t xml:space="preserve"> единиц.</w:t>
      </w:r>
    </w:p>
    <w:p w:rsidR="00A14FC5" w:rsidRPr="00A14FC5" w:rsidRDefault="00A14FC5" w:rsidP="00A14FC5">
      <w:pPr>
        <w:pStyle w:val="ae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4FC5">
        <w:rPr>
          <w:rFonts w:ascii="Times New Roman" w:hAnsi="Times New Roman"/>
          <w:sz w:val="24"/>
          <w:szCs w:val="24"/>
        </w:rPr>
        <w:t>9. 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до 46,</w:t>
      </w:r>
      <w:r w:rsidR="005113D7">
        <w:rPr>
          <w:rFonts w:ascii="Times New Roman" w:hAnsi="Times New Roman"/>
          <w:sz w:val="24"/>
          <w:szCs w:val="24"/>
        </w:rPr>
        <w:t>8</w:t>
      </w:r>
      <w:r w:rsidRPr="00A14FC5">
        <w:rPr>
          <w:rFonts w:ascii="Times New Roman" w:hAnsi="Times New Roman"/>
          <w:sz w:val="24"/>
          <w:szCs w:val="24"/>
        </w:rPr>
        <w:t xml:space="preserve"> процентов в 2018 году.</w:t>
      </w:r>
    </w:p>
    <w:p w:rsidR="00A14FC5" w:rsidRPr="00A14FC5" w:rsidRDefault="00A14FC5" w:rsidP="00A14FC5">
      <w:pPr>
        <w:pStyle w:val="ae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FC5">
        <w:rPr>
          <w:rFonts w:ascii="Times New Roman" w:hAnsi="Times New Roman"/>
          <w:sz w:val="24"/>
          <w:szCs w:val="24"/>
        </w:rPr>
        <w:t xml:space="preserve">10. </w:t>
      </w:r>
      <w:r w:rsidRPr="00A14FC5">
        <w:rPr>
          <w:rFonts w:ascii="Times New Roman" w:hAnsi="Times New Roman" w:cs="Times New Roman"/>
          <w:sz w:val="24"/>
          <w:szCs w:val="24"/>
        </w:rPr>
        <w:t>Увеличение количества малых и средних предприятий на 1000  жителей до 1</w:t>
      </w:r>
      <w:r w:rsidR="005113D7">
        <w:rPr>
          <w:rFonts w:ascii="Times New Roman" w:hAnsi="Times New Roman" w:cs="Times New Roman"/>
          <w:sz w:val="24"/>
          <w:szCs w:val="24"/>
        </w:rPr>
        <w:t>7,6</w:t>
      </w:r>
      <w:r w:rsidRPr="00A14FC5">
        <w:rPr>
          <w:rFonts w:ascii="Times New Roman" w:hAnsi="Times New Roman" w:cs="Times New Roman"/>
          <w:sz w:val="24"/>
          <w:szCs w:val="24"/>
        </w:rPr>
        <w:t xml:space="preserve"> единиц в 2018 году.</w:t>
      </w:r>
    </w:p>
    <w:p w:rsidR="00A14FC5" w:rsidRPr="00A14FC5" w:rsidRDefault="00A14FC5" w:rsidP="00A14FC5">
      <w:pPr>
        <w:pStyle w:val="ae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4FC5">
        <w:rPr>
          <w:rFonts w:ascii="Times New Roman" w:hAnsi="Times New Roman"/>
          <w:sz w:val="24"/>
          <w:szCs w:val="24"/>
        </w:rPr>
        <w:t xml:space="preserve">11. Создание не менее </w:t>
      </w:r>
      <w:r w:rsidR="00CB01BE">
        <w:rPr>
          <w:rFonts w:ascii="Times New Roman" w:hAnsi="Times New Roman"/>
          <w:sz w:val="24"/>
          <w:szCs w:val="24"/>
        </w:rPr>
        <w:t>9-ти</w:t>
      </w:r>
      <w:r w:rsidRPr="00A14FC5">
        <w:rPr>
          <w:rFonts w:ascii="Times New Roman" w:hAnsi="Times New Roman"/>
          <w:sz w:val="24"/>
          <w:szCs w:val="24"/>
        </w:rPr>
        <w:t xml:space="preserve"> предприятий малого и среднего бизнеса в год.</w:t>
      </w:r>
    </w:p>
    <w:p w:rsidR="00A14FC5" w:rsidRPr="00A14FC5" w:rsidRDefault="00A14FC5" w:rsidP="00A14FC5">
      <w:pPr>
        <w:pStyle w:val="ae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4FC5">
        <w:rPr>
          <w:rFonts w:ascii="Times New Roman" w:hAnsi="Times New Roman" w:cs="Times New Roman"/>
          <w:sz w:val="24"/>
          <w:szCs w:val="24"/>
        </w:rPr>
        <w:t>12</w:t>
      </w:r>
      <w:r w:rsidRPr="00001992">
        <w:rPr>
          <w:rFonts w:ascii="Times New Roman" w:hAnsi="Times New Roman" w:cs="Times New Roman"/>
          <w:sz w:val="24"/>
          <w:szCs w:val="24"/>
        </w:rPr>
        <w:t xml:space="preserve">. </w:t>
      </w:r>
      <w:r w:rsidR="00001992" w:rsidRPr="00001992">
        <w:rPr>
          <w:rFonts w:ascii="Times New Roman" w:hAnsi="Times New Roman" w:cs="Times New Roman"/>
          <w:sz w:val="24"/>
          <w:szCs w:val="24"/>
        </w:rPr>
        <w:t>Прирост количества субъектов малого и среднего предпринимательства</w:t>
      </w:r>
      <w:r w:rsidR="00001992">
        <w:rPr>
          <w:rFonts w:cs="Times New Roman"/>
        </w:rPr>
        <w:t xml:space="preserve"> </w:t>
      </w:r>
      <w:r w:rsidRPr="00A14FC5">
        <w:rPr>
          <w:rFonts w:ascii="Times New Roman" w:hAnsi="Times New Roman" w:cs="Times New Roman"/>
          <w:sz w:val="24"/>
          <w:szCs w:val="24"/>
        </w:rPr>
        <w:t xml:space="preserve">к началу реализации подпрограммы составит </w:t>
      </w:r>
      <w:r w:rsidR="004D6267">
        <w:rPr>
          <w:rFonts w:ascii="Times New Roman" w:hAnsi="Times New Roman" w:cs="Times New Roman"/>
          <w:sz w:val="24"/>
          <w:szCs w:val="24"/>
        </w:rPr>
        <w:t>1</w:t>
      </w:r>
      <w:r w:rsidR="00CB01BE">
        <w:rPr>
          <w:rFonts w:ascii="Times New Roman" w:hAnsi="Times New Roman" w:cs="Times New Roman"/>
          <w:sz w:val="24"/>
          <w:szCs w:val="24"/>
        </w:rPr>
        <w:t>2</w:t>
      </w:r>
      <w:r w:rsidR="004D6267">
        <w:rPr>
          <w:rFonts w:ascii="Times New Roman" w:hAnsi="Times New Roman" w:cs="Times New Roman"/>
          <w:sz w:val="24"/>
          <w:szCs w:val="24"/>
        </w:rPr>
        <w:t>,</w:t>
      </w:r>
      <w:r w:rsidR="00CB01BE">
        <w:rPr>
          <w:rFonts w:ascii="Times New Roman" w:hAnsi="Times New Roman" w:cs="Times New Roman"/>
          <w:sz w:val="24"/>
          <w:szCs w:val="24"/>
        </w:rPr>
        <w:t>9</w:t>
      </w:r>
      <w:r w:rsidRPr="00A14FC5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CB01BE">
        <w:rPr>
          <w:rFonts w:ascii="Times New Roman" w:hAnsi="Times New Roman" w:cs="Times New Roman"/>
          <w:sz w:val="24"/>
          <w:szCs w:val="24"/>
        </w:rPr>
        <w:t>ов</w:t>
      </w:r>
      <w:r w:rsidRPr="00A14FC5">
        <w:rPr>
          <w:rFonts w:ascii="Times New Roman" w:hAnsi="Times New Roman" w:cs="Times New Roman"/>
          <w:sz w:val="24"/>
          <w:szCs w:val="24"/>
        </w:rPr>
        <w:t>.</w:t>
      </w:r>
    </w:p>
    <w:p w:rsidR="00A14FC5" w:rsidRPr="00A14FC5" w:rsidRDefault="00A14FC5" w:rsidP="00A14FC5">
      <w:pPr>
        <w:pStyle w:val="ae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4FC5">
        <w:rPr>
          <w:rFonts w:ascii="Times New Roman" w:hAnsi="Times New Roman"/>
          <w:sz w:val="24"/>
          <w:szCs w:val="24"/>
        </w:rPr>
        <w:t>13. Увеличение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инноваций,</w:t>
      </w:r>
      <w:r w:rsidRPr="00A14FC5">
        <w:rPr>
          <w:rFonts w:ascii="Times New Roman" w:eastAsia="Times New Roman" w:hAnsi="Times New Roman"/>
          <w:sz w:val="24"/>
          <w:szCs w:val="24"/>
        </w:rPr>
        <w:t xml:space="preserve"> на </w:t>
      </w:r>
      <w:r w:rsidR="00B0046B">
        <w:rPr>
          <w:rFonts w:ascii="Times New Roman" w:eastAsia="Times New Roman" w:hAnsi="Times New Roman"/>
          <w:sz w:val="24"/>
          <w:szCs w:val="24"/>
        </w:rPr>
        <w:t>9,5</w:t>
      </w:r>
      <w:r w:rsidRPr="00A14FC5">
        <w:rPr>
          <w:rFonts w:ascii="Times New Roman" w:eastAsia="Times New Roman" w:hAnsi="Times New Roman"/>
          <w:sz w:val="24"/>
          <w:szCs w:val="24"/>
        </w:rPr>
        <w:t xml:space="preserve"> процентов к началу реализации подпрограммы</w:t>
      </w:r>
      <w:r w:rsidRPr="00A14FC5">
        <w:rPr>
          <w:rFonts w:ascii="Times New Roman" w:hAnsi="Times New Roman"/>
          <w:sz w:val="24"/>
          <w:szCs w:val="24"/>
        </w:rPr>
        <w:t>.</w:t>
      </w:r>
    </w:p>
    <w:p w:rsidR="00A14FC5" w:rsidRPr="00A14FC5" w:rsidRDefault="00A14FC5" w:rsidP="00A14FC5">
      <w:pPr>
        <w:pStyle w:val="ae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4FC5">
        <w:rPr>
          <w:rFonts w:ascii="Times New Roman" w:hAnsi="Times New Roman"/>
          <w:sz w:val="24"/>
          <w:szCs w:val="24"/>
        </w:rPr>
        <w:t>14.  Доля оборота малых и средних предприятий в общем обороте предприятий составит 37,</w:t>
      </w:r>
      <w:r w:rsidR="001225F4">
        <w:rPr>
          <w:rFonts w:ascii="Times New Roman" w:hAnsi="Times New Roman"/>
          <w:sz w:val="24"/>
          <w:szCs w:val="24"/>
        </w:rPr>
        <w:t>6</w:t>
      </w:r>
      <w:r w:rsidRPr="00A14FC5">
        <w:rPr>
          <w:rFonts w:ascii="Times New Roman" w:hAnsi="Times New Roman"/>
          <w:sz w:val="24"/>
          <w:szCs w:val="24"/>
        </w:rPr>
        <w:t xml:space="preserve"> процента в 2018 году.</w:t>
      </w:r>
    </w:p>
    <w:p w:rsidR="00A14FC5" w:rsidRPr="00A14FC5" w:rsidRDefault="00A14FC5" w:rsidP="00A14FC5">
      <w:pPr>
        <w:pStyle w:val="ae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4FC5">
        <w:rPr>
          <w:rFonts w:ascii="Times New Roman" w:hAnsi="Times New Roman"/>
          <w:sz w:val="24"/>
          <w:szCs w:val="24"/>
        </w:rPr>
        <w:t xml:space="preserve">15. Увеличение объема инвестиций в основной капитал малых предприятий на </w:t>
      </w:r>
      <w:r w:rsidR="00391E75">
        <w:rPr>
          <w:rFonts w:ascii="Times New Roman" w:hAnsi="Times New Roman"/>
          <w:sz w:val="24"/>
          <w:szCs w:val="24"/>
        </w:rPr>
        <w:t>5,5</w:t>
      </w:r>
      <w:r w:rsidRPr="00A14FC5">
        <w:rPr>
          <w:rFonts w:ascii="Times New Roman" w:hAnsi="Times New Roman"/>
          <w:sz w:val="24"/>
          <w:szCs w:val="24"/>
        </w:rPr>
        <w:t xml:space="preserve"> процентов к началу реализации подпрограммы (в действующих ценах).</w:t>
      </w:r>
    </w:p>
    <w:p w:rsidR="00A14FC5" w:rsidRPr="0064151B" w:rsidRDefault="00A14FC5" w:rsidP="00A14FC5">
      <w:pPr>
        <w:pStyle w:val="ae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4FC5">
        <w:rPr>
          <w:rFonts w:ascii="Times New Roman" w:hAnsi="Times New Roman"/>
          <w:sz w:val="24"/>
          <w:szCs w:val="24"/>
        </w:rPr>
        <w:t>16. Увеличение среднемесячной заработной платы работни</w:t>
      </w:r>
      <w:r w:rsidRPr="00A14FC5">
        <w:rPr>
          <w:rFonts w:ascii="Times New Roman" w:hAnsi="Times New Roman"/>
          <w:sz w:val="24"/>
          <w:szCs w:val="24"/>
        </w:rPr>
        <w:softHyphen/>
        <w:t>ков малых и средних предприятий до 31,</w:t>
      </w:r>
      <w:r w:rsidR="001225F4">
        <w:rPr>
          <w:rFonts w:ascii="Times New Roman" w:hAnsi="Times New Roman"/>
          <w:sz w:val="24"/>
          <w:szCs w:val="24"/>
        </w:rPr>
        <w:t>0</w:t>
      </w:r>
      <w:r w:rsidRPr="00A14FC5">
        <w:rPr>
          <w:rFonts w:ascii="Times New Roman" w:hAnsi="Times New Roman"/>
          <w:sz w:val="24"/>
          <w:szCs w:val="24"/>
        </w:rPr>
        <w:t xml:space="preserve"> тыс. рублей в 2018 году.</w:t>
      </w:r>
    </w:p>
    <w:p w:rsidR="004F730B" w:rsidRPr="00250B1D" w:rsidRDefault="00FD3747" w:rsidP="004F730B">
      <w:pPr>
        <w:snapToGri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1</w:t>
      </w:r>
      <w:r w:rsidR="007F5D62" w:rsidRPr="00250B1D">
        <w:rPr>
          <w:rFonts w:cs="Times New Roman"/>
        </w:rPr>
        <w:t>7</w:t>
      </w:r>
      <w:r w:rsidR="00985943" w:rsidRPr="00250B1D">
        <w:rPr>
          <w:rFonts w:cs="Times New Roman"/>
        </w:rPr>
        <w:t xml:space="preserve">. </w:t>
      </w:r>
      <w:r w:rsidRPr="00250B1D">
        <w:rPr>
          <w:rFonts w:cs="Times New Roman"/>
        </w:rPr>
        <w:t xml:space="preserve">Увеличение обеспеченности населения площадью торговых объектов до </w:t>
      </w:r>
      <w:r w:rsidR="000B0397">
        <w:rPr>
          <w:rFonts w:cs="Times New Roman"/>
        </w:rPr>
        <w:t>910,9</w:t>
      </w:r>
      <w:r w:rsidRPr="00250B1D">
        <w:rPr>
          <w:rFonts w:cs="Times New Roman"/>
        </w:rPr>
        <w:t xml:space="preserve"> кв.м. на 1000 жителей в 2018 году.</w:t>
      </w:r>
    </w:p>
    <w:p w:rsidR="004F730B" w:rsidRPr="00250B1D" w:rsidRDefault="00FD3747" w:rsidP="004F730B">
      <w:pPr>
        <w:snapToGri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1</w:t>
      </w:r>
      <w:r w:rsidR="007F5D62" w:rsidRPr="00250B1D">
        <w:rPr>
          <w:rFonts w:cs="Times New Roman"/>
        </w:rPr>
        <w:t>8</w:t>
      </w:r>
      <w:r w:rsidRPr="00250B1D">
        <w:rPr>
          <w:rFonts w:cs="Times New Roman"/>
        </w:rPr>
        <w:t>.</w:t>
      </w:r>
      <w:r w:rsidR="00AB5679" w:rsidRPr="00250B1D">
        <w:rPr>
          <w:rFonts w:cs="Times New Roman"/>
        </w:rPr>
        <w:t xml:space="preserve"> Прирост торговых площадей с использованием внебюджетных и</w:t>
      </w:r>
      <w:r w:rsidR="00D06BC2">
        <w:rPr>
          <w:rFonts w:cs="Times New Roman"/>
        </w:rPr>
        <w:t xml:space="preserve">нвестиций к 2018 году составит </w:t>
      </w:r>
      <w:r w:rsidR="00AB5679" w:rsidRPr="00250B1D">
        <w:rPr>
          <w:rFonts w:cs="Times New Roman"/>
        </w:rPr>
        <w:t>9,9 тыс.кв.м.</w:t>
      </w:r>
    </w:p>
    <w:p w:rsidR="004F730B" w:rsidRPr="00250B1D" w:rsidRDefault="00AB5679" w:rsidP="004F730B">
      <w:pPr>
        <w:snapToGri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19</w:t>
      </w:r>
      <w:r w:rsidR="00706E9D">
        <w:rPr>
          <w:rFonts w:cs="Times New Roman"/>
        </w:rPr>
        <w:t xml:space="preserve">. </w:t>
      </w:r>
      <w:r w:rsidR="00706E9D" w:rsidRPr="00214D75">
        <w:rPr>
          <w:rFonts w:cs="Times New Roman"/>
        </w:rPr>
        <w:t>Организация 1</w:t>
      </w:r>
      <w:r w:rsidR="00FA6AED">
        <w:rPr>
          <w:rFonts w:cs="Times New Roman"/>
        </w:rPr>
        <w:t>0</w:t>
      </w:r>
      <w:r w:rsidR="00706E9D" w:rsidRPr="00214D75">
        <w:rPr>
          <w:rFonts w:cs="Times New Roman"/>
        </w:rPr>
        <w:t xml:space="preserve"> мест мобильной торговли «Корзинка» </w:t>
      </w:r>
      <w:r w:rsidR="00FA6AED">
        <w:rPr>
          <w:rFonts w:cs="Times New Roman"/>
        </w:rPr>
        <w:t>в 2016 году</w:t>
      </w:r>
      <w:r w:rsidR="00706E9D" w:rsidRPr="00214D75">
        <w:rPr>
          <w:rFonts w:cs="Times New Roman"/>
        </w:rPr>
        <w:t>.</w:t>
      </w:r>
    </w:p>
    <w:p w:rsidR="004F730B" w:rsidRPr="00250B1D" w:rsidRDefault="004F730B" w:rsidP="004F730B">
      <w:pPr>
        <w:snapToGri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20</w:t>
      </w:r>
      <w:r w:rsidR="008A29C5" w:rsidRPr="00250B1D">
        <w:rPr>
          <w:rFonts w:cs="Times New Roman"/>
        </w:rPr>
        <w:t xml:space="preserve">. </w:t>
      </w:r>
      <w:r w:rsidRPr="00250B1D">
        <w:rPr>
          <w:rFonts w:cs="Times New Roman"/>
        </w:rPr>
        <w:t>Обеспеченность населения бытовыми услугами в 2018 году достигнет 11,3 рабочих мест на 1000 жителей по итогам реализации подпрограммы.</w:t>
      </w:r>
    </w:p>
    <w:p w:rsidR="007C108F" w:rsidRDefault="004F730B" w:rsidP="004F730B">
      <w:pPr>
        <w:snapToGri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21. </w:t>
      </w:r>
      <w:r w:rsidR="008A29C5" w:rsidRPr="00250B1D">
        <w:rPr>
          <w:rFonts w:cs="Times New Roman"/>
        </w:rPr>
        <w:t>Обеспеченность населения услугами общественного питания в 2018 году достигнет 40,2 пос.мест на 1000 жителей по итогам реализации подпрограммы.</w:t>
      </w:r>
    </w:p>
    <w:p w:rsidR="00654100" w:rsidRPr="00250B1D" w:rsidRDefault="00654100" w:rsidP="00654100">
      <w:pPr>
        <w:ind w:firstLine="709"/>
        <w:jc w:val="both"/>
        <w:rPr>
          <w:rFonts w:cs="Times New Roman"/>
        </w:rPr>
      </w:pPr>
      <w:r>
        <w:rPr>
          <w:rFonts w:cs="Times New Roman"/>
        </w:rPr>
        <w:t>22</w:t>
      </w:r>
      <w:r w:rsidRPr="00250B1D">
        <w:rPr>
          <w:rFonts w:cs="Times New Roman"/>
        </w:rPr>
        <w:t>. Доля ликвидированных розничных рынков, несоответствующих требованиям законодательства, от общего количества выявленных несанкционированных розничных рынков по итогам реализации программы составит 100%.</w:t>
      </w:r>
    </w:p>
    <w:p w:rsidR="00654100" w:rsidRPr="00250B1D" w:rsidRDefault="00654100" w:rsidP="00654100">
      <w:pPr>
        <w:ind w:firstLine="709"/>
        <w:jc w:val="both"/>
        <w:rPr>
          <w:rFonts w:cs="Times New Roman"/>
        </w:rPr>
      </w:pPr>
      <w:r>
        <w:rPr>
          <w:rFonts w:cs="Times New Roman"/>
        </w:rPr>
        <w:t>23</w:t>
      </w:r>
      <w:r w:rsidRPr="00250B1D">
        <w:rPr>
          <w:rFonts w:cs="Times New Roman"/>
        </w:rPr>
        <w:t>. Доля ликвидированных несанкционированных объектов, несоответствующих требованиям законодательства, от общего количества выявленных несанкционированных торговых объектов по итогам реализации программы составит 100%.</w:t>
      </w:r>
    </w:p>
    <w:p w:rsidR="00373D0E" w:rsidRPr="00250B1D" w:rsidRDefault="00654100" w:rsidP="00654100">
      <w:pPr>
        <w:snapToGrid w:val="0"/>
        <w:ind w:firstLine="709"/>
        <w:jc w:val="both"/>
        <w:rPr>
          <w:rFonts w:cs="Times New Roman"/>
        </w:rPr>
      </w:pPr>
      <w:r>
        <w:rPr>
          <w:rFonts w:cs="Times New Roman"/>
        </w:rPr>
        <w:t>24</w:t>
      </w:r>
      <w:r w:rsidRPr="00250B1D">
        <w:rPr>
          <w:rFonts w:cs="Times New Roman"/>
        </w:rPr>
        <w:t>. Количество проведенных ярмарок на одно место, включенное в сводный перечень мест для проведения ярмарок по итогам реализации подпрограммы составит 8 единиц.</w:t>
      </w:r>
    </w:p>
    <w:p w:rsidR="004F730B" w:rsidRPr="00214D75" w:rsidRDefault="008A29C5" w:rsidP="004F730B">
      <w:pPr>
        <w:ind w:firstLine="709"/>
        <w:jc w:val="both"/>
        <w:rPr>
          <w:rFonts w:cs="Times New Roman"/>
        </w:rPr>
      </w:pPr>
      <w:r w:rsidRPr="00214D75">
        <w:rPr>
          <w:rFonts w:cs="Times New Roman"/>
        </w:rPr>
        <w:t>2</w:t>
      </w:r>
      <w:r w:rsidR="00654100">
        <w:rPr>
          <w:rFonts w:cs="Times New Roman"/>
        </w:rPr>
        <w:t>5</w:t>
      </w:r>
      <w:r w:rsidR="007C108F" w:rsidRPr="00214D75">
        <w:rPr>
          <w:rFonts w:cs="Times New Roman"/>
        </w:rPr>
        <w:t>.</w:t>
      </w:r>
      <w:r w:rsidR="004F730B" w:rsidRPr="00214D75">
        <w:rPr>
          <w:rFonts w:cs="Times New Roman"/>
        </w:rPr>
        <w:t xml:space="preserve"> </w:t>
      </w:r>
      <w:r w:rsidRPr="00214D75">
        <w:rPr>
          <w:rFonts w:cs="Times New Roman"/>
        </w:rPr>
        <w:t>Объем инвестиций в основной капитал в отраслях</w:t>
      </w:r>
      <w:r w:rsidR="00875382" w:rsidRPr="00214D75">
        <w:rPr>
          <w:rFonts w:cs="Times New Roman"/>
        </w:rPr>
        <w:t xml:space="preserve"> торговли и бытовых услуг за весь период реализации программы составит 1</w:t>
      </w:r>
      <w:r w:rsidR="00FA6AED">
        <w:rPr>
          <w:rFonts w:cs="Times New Roman"/>
        </w:rPr>
        <w:t> </w:t>
      </w:r>
      <w:r w:rsidR="00D06BC2">
        <w:rPr>
          <w:rFonts w:cs="Times New Roman"/>
        </w:rPr>
        <w:t>448</w:t>
      </w:r>
      <w:r w:rsidR="00FA6AED">
        <w:rPr>
          <w:rFonts w:cs="Times New Roman"/>
        </w:rPr>
        <w:t> </w:t>
      </w:r>
      <w:r w:rsidR="00D06BC2">
        <w:rPr>
          <w:rFonts w:cs="Times New Roman"/>
        </w:rPr>
        <w:t>497</w:t>
      </w:r>
      <w:r w:rsidR="00FA6AED">
        <w:rPr>
          <w:rFonts w:cs="Times New Roman"/>
        </w:rPr>
        <w:t>,</w:t>
      </w:r>
      <w:r w:rsidR="00D06BC2">
        <w:rPr>
          <w:rFonts w:cs="Times New Roman"/>
        </w:rPr>
        <w:t>6</w:t>
      </w:r>
      <w:r w:rsidR="00875382" w:rsidRPr="00214D75">
        <w:rPr>
          <w:rFonts w:cs="Times New Roman"/>
        </w:rPr>
        <w:t xml:space="preserve"> тыс.</w:t>
      </w:r>
      <w:r w:rsidR="009951AE">
        <w:rPr>
          <w:rFonts w:cs="Times New Roman"/>
        </w:rPr>
        <w:t xml:space="preserve"> </w:t>
      </w:r>
      <w:r w:rsidR="00875382" w:rsidRPr="00214D75">
        <w:rPr>
          <w:rFonts w:cs="Times New Roman"/>
        </w:rPr>
        <w:t>руб.</w:t>
      </w:r>
    </w:p>
    <w:p w:rsidR="007C108F" w:rsidRPr="00214D75" w:rsidRDefault="00654100" w:rsidP="004F730B">
      <w:pPr>
        <w:ind w:firstLine="709"/>
        <w:jc w:val="both"/>
        <w:rPr>
          <w:rFonts w:cs="Times New Roman"/>
        </w:rPr>
      </w:pPr>
      <w:r>
        <w:rPr>
          <w:rFonts w:cs="Times New Roman"/>
        </w:rPr>
        <w:t>26</w:t>
      </w:r>
      <w:r w:rsidR="008A29C5" w:rsidRPr="00214D75">
        <w:rPr>
          <w:rFonts w:cs="Times New Roman"/>
        </w:rPr>
        <w:t xml:space="preserve">. </w:t>
      </w:r>
      <w:r w:rsidR="00C21DDC" w:rsidRPr="00214D75">
        <w:rPr>
          <w:rFonts w:cs="Times New Roman"/>
        </w:rPr>
        <w:t xml:space="preserve">Ввод в эксплуатацию </w:t>
      </w:r>
      <w:r w:rsidR="009E4515" w:rsidRPr="00214D75">
        <w:rPr>
          <w:rFonts w:cs="Times New Roman"/>
        </w:rPr>
        <w:t>3</w:t>
      </w:r>
      <w:r w:rsidR="007F5D62" w:rsidRPr="00214D75">
        <w:rPr>
          <w:rFonts w:cs="Times New Roman"/>
        </w:rPr>
        <w:t>-х</w:t>
      </w:r>
      <w:r w:rsidR="00C21DDC" w:rsidRPr="00214D75">
        <w:rPr>
          <w:rFonts w:cs="Times New Roman"/>
        </w:rPr>
        <w:t xml:space="preserve"> бан</w:t>
      </w:r>
      <w:r w:rsidR="007F5D62" w:rsidRPr="00214D75">
        <w:rPr>
          <w:rFonts w:cs="Times New Roman"/>
        </w:rPr>
        <w:t>ь</w:t>
      </w:r>
      <w:r w:rsidR="00C21DDC" w:rsidRPr="00214D75">
        <w:rPr>
          <w:rFonts w:cs="Times New Roman"/>
        </w:rPr>
        <w:t>, согласно программы «10</w:t>
      </w:r>
      <w:r w:rsidR="007F5D62" w:rsidRPr="00214D75">
        <w:rPr>
          <w:rFonts w:cs="Times New Roman"/>
        </w:rPr>
        <w:t>0 бань Подмосковья» к концу 201</w:t>
      </w:r>
      <w:r w:rsidR="009E4515" w:rsidRPr="00214D75">
        <w:rPr>
          <w:rFonts w:cs="Times New Roman"/>
        </w:rPr>
        <w:t>8</w:t>
      </w:r>
      <w:r w:rsidR="00C21DDC" w:rsidRPr="00214D75">
        <w:rPr>
          <w:rFonts w:cs="Times New Roman"/>
        </w:rPr>
        <w:t xml:space="preserve"> года.</w:t>
      </w:r>
    </w:p>
    <w:p w:rsidR="004F730B" w:rsidRDefault="007C108F" w:rsidP="004F730B">
      <w:pPr>
        <w:ind w:firstLine="709"/>
        <w:jc w:val="both"/>
        <w:rPr>
          <w:rFonts w:cs="Times New Roman"/>
        </w:rPr>
      </w:pPr>
      <w:r w:rsidRPr="00214D75">
        <w:rPr>
          <w:rFonts w:cs="Times New Roman"/>
        </w:rPr>
        <w:t>2</w:t>
      </w:r>
      <w:r w:rsidR="00654100">
        <w:rPr>
          <w:rFonts w:cs="Times New Roman"/>
        </w:rPr>
        <w:t>7</w:t>
      </w:r>
      <w:r w:rsidRPr="00214D75">
        <w:rPr>
          <w:rFonts w:cs="Times New Roman"/>
        </w:rPr>
        <w:t xml:space="preserve">. </w:t>
      </w:r>
      <w:r w:rsidR="005317BB" w:rsidRPr="00250B1D">
        <w:rPr>
          <w:rFonts w:cs="Times New Roman"/>
        </w:rPr>
        <w:t>Ввод в эксплуатацию 3-х объектов социально-бытовых комплексов «Дом быта» к концу 201</w:t>
      </w:r>
      <w:r w:rsidR="00D06BC2">
        <w:rPr>
          <w:rFonts w:cs="Times New Roman"/>
        </w:rPr>
        <w:t>8</w:t>
      </w:r>
      <w:r w:rsidR="005317BB" w:rsidRPr="00250B1D">
        <w:rPr>
          <w:rFonts w:cs="Times New Roman"/>
        </w:rPr>
        <w:t xml:space="preserve"> года.</w:t>
      </w:r>
    </w:p>
    <w:p w:rsidR="002F49D8" w:rsidRPr="002F49D8" w:rsidRDefault="001E42F0" w:rsidP="004F730B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2</w:t>
      </w:r>
      <w:r w:rsidR="009D0EFE">
        <w:rPr>
          <w:rFonts w:cs="Times New Roman"/>
        </w:rPr>
        <w:t>8</w:t>
      </w:r>
      <w:r w:rsidRPr="00250B1D">
        <w:rPr>
          <w:rFonts w:cs="Times New Roman"/>
        </w:rPr>
        <w:t xml:space="preserve">. </w:t>
      </w:r>
      <w:r w:rsidR="002F49D8" w:rsidRPr="002F49D8">
        <w:rPr>
          <w:rFonts w:cs="Times New Roman"/>
        </w:rPr>
        <w:t>Количество доставок товаров автолавками и автомагазинами в сельские населенные пункты Московской области в течение реализации программы составит 3 раза в неделю</w:t>
      </w:r>
      <w:r w:rsidR="002F49D8">
        <w:rPr>
          <w:rFonts w:cs="Times New Roman"/>
        </w:rPr>
        <w:t>.</w:t>
      </w:r>
    </w:p>
    <w:p w:rsidR="004F730B" w:rsidRPr="00250B1D" w:rsidRDefault="009D0EFE" w:rsidP="004F730B">
      <w:pPr>
        <w:ind w:firstLine="709"/>
        <w:jc w:val="both"/>
        <w:rPr>
          <w:rFonts w:cs="Times New Roman"/>
        </w:rPr>
      </w:pPr>
      <w:r>
        <w:rPr>
          <w:rFonts w:cs="Times New Roman"/>
        </w:rPr>
        <w:t>29</w:t>
      </w:r>
      <w:r w:rsidR="002F49D8">
        <w:rPr>
          <w:rFonts w:cs="Times New Roman"/>
        </w:rPr>
        <w:t xml:space="preserve">. </w:t>
      </w:r>
      <w:r w:rsidR="00FD3747" w:rsidRPr="00250B1D">
        <w:rPr>
          <w:rFonts w:cs="Times New Roman"/>
        </w:rPr>
        <w:t>Оформление в муниципальную собственность 100% земельных участков под городскими кладбищами в соответствии с законодательством Российской Федерации.</w:t>
      </w:r>
    </w:p>
    <w:p w:rsidR="004F730B" w:rsidRPr="00250B1D" w:rsidRDefault="00654100" w:rsidP="004F730B">
      <w:pPr>
        <w:ind w:firstLine="709"/>
        <w:jc w:val="both"/>
        <w:rPr>
          <w:rFonts w:cs="Times New Roman"/>
        </w:rPr>
      </w:pPr>
      <w:r>
        <w:rPr>
          <w:rFonts w:cs="Times New Roman"/>
        </w:rPr>
        <w:t>3</w:t>
      </w:r>
      <w:r w:rsidR="009D0EFE">
        <w:rPr>
          <w:rFonts w:cs="Times New Roman"/>
        </w:rPr>
        <w:t>0</w:t>
      </w:r>
      <w:r w:rsidR="00FD3747" w:rsidRPr="00250B1D">
        <w:rPr>
          <w:rFonts w:cs="Times New Roman"/>
        </w:rPr>
        <w:t xml:space="preserve">. Отклонение от норматива расходов на содержание мест захоронений в 2018 году </w:t>
      </w:r>
      <w:r w:rsidR="00FD3747" w:rsidRPr="00F26B89">
        <w:rPr>
          <w:rFonts w:cs="Times New Roman"/>
        </w:rPr>
        <w:t xml:space="preserve">составит </w:t>
      </w:r>
      <w:r w:rsidR="00F26B89">
        <w:rPr>
          <w:rFonts w:cs="Times New Roman"/>
        </w:rPr>
        <w:t>53,5</w:t>
      </w:r>
      <w:r w:rsidR="00FD3747" w:rsidRPr="00F26B89">
        <w:rPr>
          <w:rFonts w:cs="Times New Roman"/>
        </w:rPr>
        <w:t>%.</w:t>
      </w:r>
    </w:p>
    <w:p w:rsidR="00895393" w:rsidRPr="00250B1D" w:rsidRDefault="00895393" w:rsidP="00895393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B1D">
        <w:rPr>
          <w:rFonts w:ascii="Times New Roman" w:hAnsi="Times New Roman" w:cs="Times New Roman"/>
          <w:sz w:val="24"/>
          <w:szCs w:val="24"/>
        </w:rPr>
        <w:t>3</w:t>
      </w:r>
      <w:r w:rsidR="009D0EFE">
        <w:rPr>
          <w:rFonts w:ascii="Times New Roman" w:hAnsi="Times New Roman" w:cs="Times New Roman"/>
          <w:sz w:val="24"/>
          <w:szCs w:val="24"/>
        </w:rPr>
        <w:t>1</w:t>
      </w:r>
      <w:r w:rsidRPr="00250B1D">
        <w:rPr>
          <w:rFonts w:ascii="Times New Roman" w:hAnsi="Times New Roman" w:cs="Times New Roman"/>
          <w:sz w:val="24"/>
          <w:szCs w:val="24"/>
        </w:rPr>
        <w:t>. Снижение доли обоснованных, частично обоснованных жалоб в Федеральную антимонопольную службу (ФАС России) до 1,2% (от общего количества проведенных процедур) к концу 2018 года;</w:t>
      </w:r>
    </w:p>
    <w:p w:rsidR="00895393" w:rsidRPr="00250B1D" w:rsidRDefault="00706E9D" w:rsidP="00895393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D0EFE">
        <w:rPr>
          <w:rFonts w:ascii="Times New Roman" w:hAnsi="Times New Roman" w:cs="Times New Roman"/>
          <w:sz w:val="24"/>
          <w:szCs w:val="24"/>
        </w:rPr>
        <w:t>2</w:t>
      </w:r>
      <w:r w:rsidR="00895393" w:rsidRPr="00250B1D">
        <w:rPr>
          <w:rFonts w:ascii="Times New Roman" w:hAnsi="Times New Roman" w:cs="Times New Roman"/>
          <w:sz w:val="24"/>
          <w:szCs w:val="24"/>
        </w:rPr>
        <w:t xml:space="preserve">. Снижение доли несостоявшихся торгов, на которые не было подано заявок, либо заявки были отклонены, либо подана одна заявка до </w:t>
      </w:r>
      <w:r w:rsidR="00D06BC2">
        <w:rPr>
          <w:rFonts w:ascii="Times New Roman" w:hAnsi="Times New Roman" w:cs="Times New Roman"/>
          <w:sz w:val="24"/>
          <w:szCs w:val="24"/>
        </w:rPr>
        <w:t>16</w:t>
      </w:r>
      <w:r w:rsidR="00895393" w:rsidRPr="00250B1D">
        <w:rPr>
          <w:rFonts w:ascii="Times New Roman" w:hAnsi="Times New Roman" w:cs="Times New Roman"/>
          <w:sz w:val="24"/>
          <w:szCs w:val="24"/>
        </w:rPr>
        <w:t>% (от общего количества процедур) к концу 2018 года;</w:t>
      </w:r>
    </w:p>
    <w:p w:rsidR="00895393" w:rsidRPr="00250B1D" w:rsidRDefault="00706E9D" w:rsidP="00895393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D0EFE">
        <w:rPr>
          <w:rFonts w:ascii="Times New Roman" w:hAnsi="Times New Roman" w:cs="Times New Roman"/>
          <w:sz w:val="24"/>
          <w:szCs w:val="24"/>
        </w:rPr>
        <w:t>3</w:t>
      </w:r>
      <w:r w:rsidR="00895393" w:rsidRPr="00250B1D">
        <w:rPr>
          <w:rFonts w:ascii="Times New Roman" w:hAnsi="Times New Roman" w:cs="Times New Roman"/>
          <w:sz w:val="24"/>
          <w:szCs w:val="24"/>
        </w:rPr>
        <w:t xml:space="preserve">. Увеличение доли экономии бюджетных средств в результате проведения торгов от общей суммы объявленных торгов до </w:t>
      </w:r>
      <w:r w:rsidR="00D06BC2">
        <w:rPr>
          <w:rFonts w:ascii="Times New Roman" w:hAnsi="Times New Roman" w:cs="Times New Roman"/>
          <w:sz w:val="24"/>
          <w:szCs w:val="24"/>
        </w:rPr>
        <w:t>11</w:t>
      </w:r>
      <w:r w:rsidR="00895393" w:rsidRPr="00250B1D">
        <w:rPr>
          <w:rFonts w:ascii="Times New Roman" w:hAnsi="Times New Roman" w:cs="Times New Roman"/>
          <w:sz w:val="24"/>
          <w:szCs w:val="24"/>
        </w:rPr>
        <w:t>% (за исключением несостоявшихся торгов</w:t>
      </w:r>
      <w:r w:rsidR="008E50D3">
        <w:rPr>
          <w:rFonts w:ascii="Times New Roman" w:hAnsi="Times New Roman" w:cs="Times New Roman"/>
          <w:sz w:val="24"/>
          <w:szCs w:val="24"/>
        </w:rPr>
        <w:t>)</w:t>
      </w:r>
      <w:r w:rsidR="00895393" w:rsidRPr="00250B1D">
        <w:rPr>
          <w:rFonts w:ascii="Times New Roman" w:hAnsi="Times New Roman" w:cs="Times New Roman"/>
          <w:sz w:val="24"/>
          <w:szCs w:val="24"/>
        </w:rPr>
        <w:t xml:space="preserve"> к концу 2018 года;</w:t>
      </w:r>
    </w:p>
    <w:p w:rsidR="00895393" w:rsidRPr="00250B1D" w:rsidRDefault="00706E9D" w:rsidP="00895393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D0EFE">
        <w:rPr>
          <w:rFonts w:ascii="Times New Roman" w:hAnsi="Times New Roman" w:cs="Times New Roman"/>
          <w:sz w:val="24"/>
          <w:szCs w:val="24"/>
        </w:rPr>
        <w:t>4</w:t>
      </w:r>
      <w:r w:rsidR="00895393" w:rsidRPr="00250B1D">
        <w:rPr>
          <w:rFonts w:ascii="Times New Roman" w:hAnsi="Times New Roman" w:cs="Times New Roman"/>
          <w:sz w:val="24"/>
          <w:szCs w:val="24"/>
        </w:rPr>
        <w:t xml:space="preserve">. Увеличение </w:t>
      </w:r>
      <w:r w:rsidR="006F3AD9" w:rsidRPr="00250B1D">
        <w:rPr>
          <w:rFonts w:ascii="Times New Roman" w:hAnsi="Times New Roman" w:cs="Times New Roman"/>
          <w:sz w:val="24"/>
          <w:szCs w:val="24"/>
        </w:rPr>
        <w:t xml:space="preserve">до 5 к концу 2018 года </w:t>
      </w:r>
      <w:r w:rsidR="00895393" w:rsidRPr="00250B1D">
        <w:rPr>
          <w:rFonts w:ascii="Times New Roman" w:hAnsi="Times New Roman" w:cs="Times New Roman"/>
          <w:sz w:val="24"/>
          <w:szCs w:val="24"/>
        </w:rPr>
        <w:t>количества участников размещения заказа;</w:t>
      </w:r>
    </w:p>
    <w:p w:rsidR="00895393" w:rsidRDefault="00706E9D" w:rsidP="00895393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D0EFE">
        <w:rPr>
          <w:rFonts w:ascii="Times New Roman" w:hAnsi="Times New Roman" w:cs="Times New Roman"/>
          <w:sz w:val="24"/>
          <w:szCs w:val="24"/>
        </w:rPr>
        <w:t>5</w:t>
      </w:r>
      <w:r w:rsidR="00895393" w:rsidRPr="00250B1D">
        <w:rPr>
          <w:rFonts w:ascii="Times New Roman" w:hAnsi="Times New Roman" w:cs="Times New Roman"/>
          <w:sz w:val="24"/>
          <w:szCs w:val="24"/>
        </w:rPr>
        <w:t xml:space="preserve">. Достижение значения количества реализованных требований Стандарта развития конкуренции в </w:t>
      </w:r>
      <w:r w:rsidR="00F64C11">
        <w:rPr>
          <w:rFonts w:ascii="Times New Roman" w:hAnsi="Times New Roman" w:cs="Times New Roman"/>
          <w:sz w:val="24"/>
          <w:szCs w:val="24"/>
        </w:rPr>
        <w:t>Г</w:t>
      </w:r>
      <w:r w:rsidR="00895393" w:rsidRPr="00250B1D">
        <w:rPr>
          <w:rFonts w:ascii="Times New Roman" w:hAnsi="Times New Roman" w:cs="Times New Roman"/>
          <w:sz w:val="24"/>
          <w:szCs w:val="24"/>
        </w:rPr>
        <w:t>ородском округе Подольск</w:t>
      </w:r>
      <w:r w:rsidR="00D06BC2">
        <w:rPr>
          <w:rFonts w:ascii="Times New Roman" w:hAnsi="Times New Roman" w:cs="Times New Roman"/>
          <w:sz w:val="24"/>
          <w:szCs w:val="24"/>
        </w:rPr>
        <w:t xml:space="preserve"> до 7 </w:t>
      </w:r>
      <w:r w:rsidR="00D06BC2" w:rsidRPr="00250B1D">
        <w:rPr>
          <w:rFonts w:ascii="Times New Roman" w:hAnsi="Times New Roman" w:cs="Times New Roman"/>
          <w:sz w:val="24"/>
          <w:szCs w:val="24"/>
        </w:rPr>
        <w:t>к концу 2018 года</w:t>
      </w:r>
      <w:r w:rsidR="008E50D3">
        <w:rPr>
          <w:rFonts w:ascii="Times New Roman" w:hAnsi="Times New Roman" w:cs="Times New Roman"/>
          <w:sz w:val="24"/>
          <w:szCs w:val="24"/>
        </w:rPr>
        <w:t>;</w:t>
      </w:r>
    </w:p>
    <w:p w:rsidR="008E50D3" w:rsidRPr="00250B1D" w:rsidRDefault="008E50D3" w:rsidP="00895393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 Увеличение д</w:t>
      </w:r>
      <w:r>
        <w:rPr>
          <w:rFonts w:ascii="Times New Roman" w:hAnsi="Times New Roman"/>
          <w:sz w:val="24"/>
          <w:szCs w:val="24"/>
        </w:rPr>
        <w:t>оли закупок среди субъектов малого предпринимательства, социально ориентированных некоммерческих организаций до 25% к концу 2018 года.</w:t>
      </w:r>
    </w:p>
    <w:p w:rsidR="00607318" w:rsidRPr="00250B1D" w:rsidRDefault="00607318" w:rsidP="00FD3747">
      <w:pPr>
        <w:ind w:firstLine="709"/>
        <w:jc w:val="both"/>
        <w:rPr>
          <w:rFonts w:cs="Times New Roman"/>
        </w:rPr>
      </w:pPr>
    </w:p>
    <w:p w:rsidR="003D48D6" w:rsidRPr="00250B1D" w:rsidRDefault="003D48D6" w:rsidP="003D48D6">
      <w:pPr>
        <w:ind w:firstLine="709"/>
        <w:jc w:val="center"/>
        <w:rPr>
          <w:rFonts w:cs="Times New Roman"/>
          <w:b/>
        </w:rPr>
      </w:pPr>
      <w:r w:rsidRPr="00250B1D">
        <w:rPr>
          <w:rFonts w:cs="Times New Roman"/>
          <w:b/>
        </w:rPr>
        <w:t>Перечень и описание подпрограмм, входящих в состав Программы</w:t>
      </w:r>
    </w:p>
    <w:p w:rsidR="003D48D6" w:rsidRPr="00250B1D" w:rsidRDefault="003D48D6" w:rsidP="003D48D6">
      <w:pPr>
        <w:ind w:firstLine="709"/>
        <w:jc w:val="both"/>
        <w:rPr>
          <w:rFonts w:cs="Times New Roman"/>
        </w:rPr>
      </w:pPr>
    </w:p>
    <w:p w:rsidR="003D48D6" w:rsidRPr="00250B1D" w:rsidRDefault="003D48D6" w:rsidP="003D48D6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В состав Программы входят следующие подпрограммы:</w:t>
      </w:r>
    </w:p>
    <w:p w:rsidR="003D48D6" w:rsidRPr="00250B1D" w:rsidRDefault="003D48D6" w:rsidP="003D48D6">
      <w:pPr>
        <w:ind w:firstLine="709"/>
        <w:jc w:val="both"/>
        <w:rPr>
          <w:rFonts w:cs="Times New Roman"/>
        </w:rPr>
      </w:pPr>
    </w:p>
    <w:p w:rsidR="003D48D6" w:rsidRPr="00250B1D" w:rsidRDefault="003D48D6" w:rsidP="003D48D6">
      <w:pPr>
        <w:ind w:firstLine="709"/>
        <w:jc w:val="both"/>
        <w:rPr>
          <w:rFonts w:cs="Times New Roman"/>
          <w:b/>
        </w:rPr>
      </w:pPr>
      <w:r w:rsidRPr="00250B1D">
        <w:rPr>
          <w:rFonts w:cs="Times New Roman"/>
          <w:u w:val="single"/>
        </w:rPr>
        <w:t>Подпрограмма I – «Повышение инвестиционной привлекательности</w:t>
      </w:r>
      <w:r w:rsidR="008D0223" w:rsidRPr="00250B1D">
        <w:rPr>
          <w:rFonts w:cs="Times New Roman"/>
          <w:u w:val="single"/>
        </w:rPr>
        <w:t>»</w:t>
      </w:r>
      <w:r w:rsidRPr="00250B1D">
        <w:rPr>
          <w:rFonts w:cs="Times New Roman"/>
        </w:rPr>
        <w:t xml:space="preserve"> (Приложение 1 к Программе).</w:t>
      </w:r>
      <w:r w:rsidRPr="00250B1D">
        <w:rPr>
          <w:rFonts w:cs="Times New Roman"/>
          <w:b/>
        </w:rPr>
        <w:t xml:space="preserve"> </w:t>
      </w:r>
    </w:p>
    <w:p w:rsidR="003D48D6" w:rsidRPr="00250B1D" w:rsidRDefault="003D48D6" w:rsidP="003D48D6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Цель Подпрограммы – Повышение инвестиционной привлекательности муниципального образования </w:t>
      </w:r>
      <w:r w:rsidR="008D0223" w:rsidRPr="00250B1D">
        <w:rPr>
          <w:rFonts w:cs="Times New Roman"/>
        </w:rPr>
        <w:t>«</w:t>
      </w:r>
      <w:r w:rsidR="00944F5B" w:rsidRPr="00250B1D">
        <w:rPr>
          <w:rFonts w:cs="Times New Roman"/>
        </w:rPr>
        <w:t>Г</w:t>
      </w:r>
      <w:r w:rsidR="008D0223" w:rsidRPr="00250B1D">
        <w:rPr>
          <w:rFonts w:cs="Times New Roman"/>
        </w:rPr>
        <w:t xml:space="preserve">ородской округ Подольск Московской области» </w:t>
      </w:r>
      <w:r w:rsidRPr="00250B1D">
        <w:rPr>
          <w:rFonts w:cs="Times New Roman"/>
        </w:rPr>
        <w:t xml:space="preserve">и эффективности муниципального участия в развитии инновационной, научной, научно-технической, промышленной и внешнеэкономической деятельности на территории </w:t>
      </w:r>
      <w:r w:rsidR="00944F5B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944F5B" w:rsidRPr="00250B1D">
        <w:rPr>
          <w:rFonts w:cs="Times New Roman"/>
        </w:rPr>
        <w:t>ского округа Подольск</w:t>
      </w:r>
      <w:r w:rsidRPr="00250B1D">
        <w:rPr>
          <w:rFonts w:cs="Times New Roman"/>
        </w:rPr>
        <w:t xml:space="preserve">, создание современной системы коммуникаций и информационного обеспечения инвестиционной деятельности. </w:t>
      </w:r>
    </w:p>
    <w:p w:rsidR="003D48D6" w:rsidRPr="00250B1D" w:rsidRDefault="003D48D6" w:rsidP="003D48D6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Для достижения указанной цели необходимо решение следующих задач: </w:t>
      </w:r>
    </w:p>
    <w:p w:rsidR="003D48D6" w:rsidRPr="00250B1D" w:rsidRDefault="003D48D6" w:rsidP="003D48D6">
      <w:pPr>
        <w:ind w:left="332" w:hanging="332"/>
        <w:jc w:val="both"/>
        <w:rPr>
          <w:rFonts w:cs="Times New Roman"/>
        </w:rPr>
      </w:pPr>
      <w:r w:rsidRPr="00250B1D">
        <w:rPr>
          <w:rFonts w:cs="Times New Roman"/>
        </w:rPr>
        <w:t>- создание благоприятного инвестиционного климата в муниципальном образовании «</w:t>
      </w:r>
      <w:r w:rsidR="00944F5B" w:rsidRPr="00250B1D">
        <w:rPr>
          <w:rFonts w:cs="Times New Roman"/>
        </w:rPr>
        <w:t>Г</w:t>
      </w:r>
      <w:r w:rsidRPr="00250B1D">
        <w:rPr>
          <w:rFonts w:cs="Times New Roman"/>
        </w:rPr>
        <w:t>ородской округ Подольск Московской области»;</w:t>
      </w:r>
    </w:p>
    <w:p w:rsidR="003D48D6" w:rsidRPr="00250B1D" w:rsidRDefault="003D48D6" w:rsidP="003D48D6">
      <w:pPr>
        <w:ind w:left="332" w:hanging="332"/>
        <w:jc w:val="both"/>
        <w:rPr>
          <w:rFonts w:cs="Times New Roman"/>
        </w:rPr>
      </w:pPr>
      <w:r w:rsidRPr="00250B1D">
        <w:rPr>
          <w:rFonts w:cs="Times New Roman"/>
        </w:rPr>
        <w:t>- проведение последовательной политики, направленной на поддержку инвестиционной деятельности, снижение административных барьеров;</w:t>
      </w:r>
    </w:p>
    <w:p w:rsidR="003D48D6" w:rsidRDefault="003D48D6" w:rsidP="003D48D6">
      <w:pPr>
        <w:jc w:val="both"/>
        <w:rPr>
          <w:rFonts w:cs="Times New Roman"/>
        </w:rPr>
      </w:pPr>
      <w:r w:rsidRPr="00250B1D">
        <w:rPr>
          <w:rFonts w:cs="Times New Roman"/>
        </w:rPr>
        <w:t>- создание новых  рабочих мест.</w:t>
      </w:r>
    </w:p>
    <w:p w:rsidR="00EB5362" w:rsidRPr="00250B1D" w:rsidRDefault="00EB5362" w:rsidP="003D48D6">
      <w:pPr>
        <w:jc w:val="both"/>
        <w:rPr>
          <w:rFonts w:cs="Times New Roman"/>
        </w:rPr>
      </w:pPr>
    </w:p>
    <w:p w:rsidR="003D48D6" w:rsidRPr="00250B1D" w:rsidRDefault="003D48D6" w:rsidP="003D48D6">
      <w:pPr>
        <w:ind w:firstLine="709"/>
        <w:jc w:val="both"/>
        <w:rPr>
          <w:rFonts w:cs="Times New Roman"/>
          <w:b/>
          <w:i/>
        </w:rPr>
      </w:pPr>
    </w:p>
    <w:p w:rsidR="003D48D6" w:rsidRPr="00C152FE" w:rsidRDefault="003D48D6" w:rsidP="003D48D6">
      <w:pPr>
        <w:ind w:firstLine="709"/>
        <w:jc w:val="both"/>
        <w:rPr>
          <w:rFonts w:cs="Times New Roman"/>
        </w:rPr>
      </w:pPr>
      <w:r w:rsidRPr="00C152FE">
        <w:rPr>
          <w:rFonts w:cs="Times New Roman"/>
          <w:u w:val="single"/>
        </w:rPr>
        <w:t xml:space="preserve">Подпрограмма II – «Развитие </w:t>
      </w:r>
      <w:r w:rsidR="0083774E" w:rsidRPr="00C152FE">
        <w:rPr>
          <w:rFonts w:cs="Times New Roman"/>
          <w:u w:val="single"/>
        </w:rPr>
        <w:t xml:space="preserve">субъектов </w:t>
      </w:r>
      <w:r w:rsidRPr="00C152FE">
        <w:rPr>
          <w:rFonts w:cs="Times New Roman"/>
          <w:u w:val="single"/>
        </w:rPr>
        <w:t>малого и среднего предпринимательства»</w:t>
      </w:r>
      <w:r w:rsidRPr="00C152FE">
        <w:rPr>
          <w:rFonts w:cs="Times New Roman"/>
        </w:rPr>
        <w:t xml:space="preserve"> (Приложение 2 к Программе). </w:t>
      </w:r>
    </w:p>
    <w:p w:rsidR="00F45517" w:rsidRPr="00C152FE" w:rsidRDefault="004F444D" w:rsidP="004F444D">
      <w:pPr>
        <w:ind w:firstLine="709"/>
        <w:jc w:val="both"/>
        <w:rPr>
          <w:rFonts w:cs="Times New Roman"/>
        </w:rPr>
      </w:pPr>
      <w:r w:rsidRPr="00C152FE">
        <w:rPr>
          <w:rFonts w:cs="Times New Roman"/>
        </w:rPr>
        <w:t xml:space="preserve">Цель Подпрограммы – </w:t>
      </w:r>
      <w:r w:rsidR="00F45517" w:rsidRPr="00C152FE">
        <w:rPr>
          <w:rFonts w:cs="Times New Roman"/>
        </w:rPr>
        <w:t xml:space="preserve">Повышение конкурентоспособности малого и среднего предпринимательства в приоритетных отраслях экономики </w:t>
      </w:r>
      <w:r w:rsidR="00430EF4" w:rsidRPr="00C152FE">
        <w:rPr>
          <w:rFonts w:cs="Times New Roman"/>
        </w:rPr>
        <w:t>Г</w:t>
      </w:r>
      <w:r w:rsidR="00F45517" w:rsidRPr="00C152FE">
        <w:rPr>
          <w:rFonts w:cs="Times New Roman"/>
        </w:rPr>
        <w:t>ород</w:t>
      </w:r>
      <w:r w:rsidR="00430EF4" w:rsidRPr="00C152FE">
        <w:rPr>
          <w:rFonts w:cs="Times New Roman"/>
        </w:rPr>
        <w:t>ского округа</w:t>
      </w:r>
      <w:r w:rsidR="00F45517" w:rsidRPr="00C152FE">
        <w:rPr>
          <w:rFonts w:cs="Times New Roman"/>
        </w:rPr>
        <w:t xml:space="preserve">  Подольск Московской области за счет создания благоприятных условий для развития предпринимательской деятельности. </w:t>
      </w:r>
    </w:p>
    <w:p w:rsidR="004F444D" w:rsidRPr="00C152FE" w:rsidRDefault="004F444D" w:rsidP="004F444D">
      <w:pPr>
        <w:ind w:firstLine="709"/>
        <w:jc w:val="both"/>
        <w:rPr>
          <w:rFonts w:cs="Times New Roman"/>
        </w:rPr>
      </w:pPr>
      <w:r w:rsidRPr="00C152FE">
        <w:rPr>
          <w:rFonts w:cs="Times New Roman"/>
        </w:rPr>
        <w:t xml:space="preserve">Для достижения указанной цели необходимо решение следующей задачи: </w:t>
      </w:r>
    </w:p>
    <w:p w:rsidR="00C152FE" w:rsidRDefault="004F444D" w:rsidP="00F45517">
      <w:pPr>
        <w:ind w:firstLine="709"/>
        <w:jc w:val="both"/>
      </w:pPr>
      <w:r w:rsidRPr="00C152FE">
        <w:rPr>
          <w:rFonts w:cs="Times New Roman"/>
        </w:rPr>
        <w:t xml:space="preserve">-  </w:t>
      </w:r>
      <w:r w:rsidR="001B366A" w:rsidRPr="00C152FE">
        <w:rPr>
          <w:rFonts w:cs="Times New Roman"/>
        </w:rPr>
        <w:t xml:space="preserve">увеличение </w:t>
      </w:r>
      <w:r w:rsidR="00604053" w:rsidRPr="00C152FE">
        <w:rPr>
          <w:rFonts w:cs="Times New Roman"/>
        </w:rPr>
        <w:t xml:space="preserve">доли оборота малых и средних предприятий в общем обороте по полному кругу предприятий </w:t>
      </w:r>
      <w:r w:rsidR="00430EF4" w:rsidRPr="00C152FE">
        <w:rPr>
          <w:rFonts w:cs="Times New Roman"/>
        </w:rPr>
        <w:t>Г</w:t>
      </w:r>
      <w:r w:rsidR="001B366A" w:rsidRPr="00C152FE">
        <w:rPr>
          <w:rFonts w:cs="Times New Roman"/>
        </w:rPr>
        <w:t>ород</w:t>
      </w:r>
      <w:r w:rsidR="00430EF4" w:rsidRPr="00C152FE">
        <w:rPr>
          <w:rFonts w:cs="Times New Roman"/>
        </w:rPr>
        <w:t>ского округа</w:t>
      </w:r>
      <w:r w:rsidR="001B366A" w:rsidRPr="00C152FE">
        <w:rPr>
          <w:rFonts w:cs="Times New Roman"/>
        </w:rPr>
        <w:t xml:space="preserve"> Подольск</w:t>
      </w:r>
      <w:r w:rsidR="00C152FE" w:rsidRPr="00C152FE">
        <w:t xml:space="preserve"> </w:t>
      </w:r>
    </w:p>
    <w:p w:rsidR="00E475E3" w:rsidRDefault="00C152FE" w:rsidP="00F45517">
      <w:pPr>
        <w:ind w:firstLine="709"/>
        <w:jc w:val="both"/>
        <w:rPr>
          <w:rFonts w:cs="Times New Roman"/>
        </w:rPr>
      </w:pPr>
      <w:r>
        <w:t>- проведение последовательной политики, направленной на поддержку инвестиционной деятельности</w:t>
      </w:r>
    </w:p>
    <w:p w:rsidR="00C152FE" w:rsidRPr="00C152FE" w:rsidRDefault="00C152FE" w:rsidP="00F45517">
      <w:pPr>
        <w:ind w:firstLine="709"/>
        <w:jc w:val="both"/>
        <w:rPr>
          <w:rFonts w:cs="Times New Roman"/>
        </w:rPr>
      </w:pPr>
      <w:r>
        <w:t>- создание новых  рабочих мест</w:t>
      </w:r>
    </w:p>
    <w:p w:rsidR="00240896" w:rsidRPr="00EB5362" w:rsidRDefault="001B366A" w:rsidP="00E475E3">
      <w:pPr>
        <w:ind w:firstLine="709"/>
        <w:jc w:val="both"/>
        <w:rPr>
          <w:rFonts w:cs="Times New Roman"/>
          <w:highlight w:val="yellow"/>
          <w:u w:val="single"/>
        </w:rPr>
      </w:pPr>
      <w:r w:rsidRPr="00EB5362">
        <w:rPr>
          <w:rFonts w:cs="Times New Roman"/>
          <w:highlight w:val="yellow"/>
        </w:rPr>
        <w:t xml:space="preserve"> </w:t>
      </w:r>
    </w:p>
    <w:p w:rsidR="003D48D6" w:rsidRPr="00C152FE" w:rsidRDefault="003D48D6" w:rsidP="003D48D6">
      <w:pPr>
        <w:ind w:firstLine="709"/>
        <w:jc w:val="both"/>
        <w:rPr>
          <w:rFonts w:cs="Times New Roman"/>
        </w:rPr>
      </w:pPr>
      <w:r w:rsidRPr="00C152FE">
        <w:rPr>
          <w:rFonts w:cs="Times New Roman"/>
          <w:u w:val="single"/>
        </w:rPr>
        <w:t>Подпрограмма I</w:t>
      </w:r>
      <w:r w:rsidRPr="00C152FE">
        <w:rPr>
          <w:rFonts w:cs="Times New Roman"/>
          <w:u w:val="single"/>
          <w:lang w:val="en-US"/>
        </w:rPr>
        <w:t>II</w:t>
      </w:r>
      <w:r w:rsidRPr="00C152FE">
        <w:rPr>
          <w:rFonts w:cs="Times New Roman"/>
          <w:u w:val="single"/>
        </w:rPr>
        <w:t xml:space="preserve"> – «Развитие п</w:t>
      </w:r>
      <w:r w:rsidR="00EB17AE" w:rsidRPr="00C152FE">
        <w:rPr>
          <w:rFonts w:cs="Times New Roman"/>
          <w:u w:val="single"/>
        </w:rPr>
        <w:t>отребительского рынка и услуг</w:t>
      </w:r>
      <w:r w:rsidRPr="00C152FE">
        <w:rPr>
          <w:rFonts w:cs="Times New Roman"/>
          <w:u w:val="single"/>
        </w:rPr>
        <w:t>»</w:t>
      </w:r>
      <w:r w:rsidRPr="00C152FE">
        <w:rPr>
          <w:rFonts w:cs="Times New Roman"/>
        </w:rPr>
        <w:t xml:space="preserve"> (Приложение 3 к Программе). </w:t>
      </w:r>
    </w:p>
    <w:p w:rsidR="003D48D6" w:rsidRPr="00C152FE" w:rsidRDefault="003D48D6" w:rsidP="003D48D6">
      <w:pPr>
        <w:ind w:firstLine="709"/>
        <w:jc w:val="both"/>
        <w:rPr>
          <w:rFonts w:cs="Times New Roman"/>
        </w:rPr>
      </w:pPr>
      <w:r w:rsidRPr="00C152FE">
        <w:rPr>
          <w:rFonts w:cs="Times New Roman"/>
        </w:rPr>
        <w:t xml:space="preserve">Цель Подпрограммы – Развитие потребительского рынка на территории </w:t>
      </w:r>
      <w:r w:rsidR="00452206" w:rsidRPr="00C152FE">
        <w:rPr>
          <w:rFonts w:cs="Times New Roman"/>
        </w:rPr>
        <w:t>Г</w:t>
      </w:r>
      <w:r w:rsidRPr="00C152FE">
        <w:rPr>
          <w:rFonts w:cs="Times New Roman"/>
        </w:rPr>
        <w:t>ород</w:t>
      </w:r>
      <w:r w:rsidR="00452206" w:rsidRPr="00C152FE">
        <w:rPr>
          <w:rFonts w:cs="Times New Roman"/>
        </w:rPr>
        <w:t>ского округа</w:t>
      </w:r>
      <w:r w:rsidRPr="00C152FE">
        <w:rPr>
          <w:rFonts w:cs="Times New Roman"/>
        </w:rPr>
        <w:t xml:space="preserve"> Подольск и создание условий для обеспечения населения города современными форматами торговли, качественными бытовыми услугами и услугами общественного питания.</w:t>
      </w:r>
    </w:p>
    <w:p w:rsidR="003D48D6" w:rsidRPr="00C152FE" w:rsidRDefault="003D48D6" w:rsidP="003D48D6">
      <w:pPr>
        <w:ind w:firstLine="709"/>
        <w:jc w:val="both"/>
        <w:rPr>
          <w:rFonts w:cs="Times New Roman"/>
        </w:rPr>
      </w:pPr>
      <w:r w:rsidRPr="00C152FE">
        <w:rPr>
          <w:rFonts w:cs="Times New Roman"/>
        </w:rPr>
        <w:t>Для достижения указанной цели необходимо решение следующих задач:</w:t>
      </w:r>
    </w:p>
    <w:p w:rsidR="003D48D6" w:rsidRPr="00C152FE" w:rsidRDefault="003D48D6" w:rsidP="003D48D6">
      <w:pPr>
        <w:ind w:firstLine="709"/>
        <w:jc w:val="both"/>
        <w:rPr>
          <w:rFonts w:cs="Times New Roman"/>
        </w:rPr>
      </w:pPr>
      <w:r w:rsidRPr="00C152FE">
        <w:rPr>
          <w:rFonts w:cs="Times New Roman"/>
        </w:rPr>
        <w:t>-</w:t>
      </w:r>
      <w:r w:rsidR="00240896" w:rsidRPr="00C152FE">
        <w:rPr>
          <w:rFonts w:cs="Times New Roman"/>
        </w:rPr>
        <w:t xml:space="preserve"> </w:t>
      </w:r>
      <w:bookmarkStart w:id="0" w:name="OLE_LINK1"/>
      <w:r w:rsidR="001B2413" w:rsidRPr="00C152FE">
        <w:rPr>
          <w:rFonts w:cs="Times New Roman"/>
        </w:rPr>
        <w:t>создание условий для развития инфраструктуры потребительского рынка в соответствии с требованиями градостроительного проектирования к учреждениям и предприятиям обслуживания</w:t>
      </w:r>
      <w:bookmarkEnd w:id="0"/>
      <w:r w:rsidRPr="00C152FE">
        <w:rPr>
          <w:rFonts w:cs="Times New Roman"/>
        </w:rPr>
        <w:t>;</w:t>
      </w:r>
    </w:p>
    <w:p w:rsidR="00240896" w:rsidRPr="00C152FE" w:rsidRDefault="003D48D6" w:rsidP="00274C47">
      <w:pPr>
        <w:ind w:firstLine="709"/>
        <w:jc w:val="both"/>
        <w:rPr>
          <w:rFonts w:cs="Times New Roman"/>
        </w:rPr>
      </w:pPr>
      <w:r w:rsidRPr="00C152FE">
        <w:rPr>
          <w:rFonts w:cs="Times New Roman"/>
        </w:rPr>
        <w:t xml:space="preserve">- </w:t>
      </w:r>
      <w:r w:rsidR="001B2413" w:rsidRPr="00C152FE">
        <w:rPr>
          <w:rFonts w:cs="Times New Roman"/>
        </w:rPr>
        <w:t>развитие похоронного дела в Городском округе Подольск</w:t>
      </w:r>
      <w:r w:rsidR="00240896" w:rsidRPr="00C152FE">
        <w:rPr>
          <w:rFonts w:cs="Times New Roman"/>
        </w:rPr>
        <w:t>.</w:t>
      </w:r>
    </w:p>
    <w:p w:rsidR="00240896" w:rsidRPr="00C152FE" w:rsidRDefault="00240896" w:rsidP="00240896">
      <w:pPr>
        <w:ind w:firstLine="709"/>
        <w:jc w:val="both"/>
        <w:rPr>
          <w:rFonts w:cs="Times New Roman"/>
        </w:rPr>
      </w:pPr>
      <w:r w:rsidRPr="00C152FE">
        <w:rPr>
          <w:rFonts w:cs="Times New Roman"/>
          <w:u w:val="single"/>
        </w:rPr>
        <w:t>Подпрограмма I</w:t>
      </w:r>
      <w:r w:rsidRPr="00C152FE">
        <w:rPr>
          <w:rFonts w:cs="Times New Roman"/>
          <w:u w:val="single"/>
          <w:lang w:val="en-US"/>
        </w:rPr>
        <w:t>V</w:t>
      </w:r>
      <w:r w:rsidRPr="00C152FE">
        <w:rPr>
          <w:rFonts w:cs="Times New Roman"/>
          <w:u w:val="single"/>
        </w:rPr>
        <w:t xml:space="preserve"> – «Развитие конкуренции»</w:t>
      </w:r>
      <w:r w:rsidRPr="00C152FE">
        <w:rPr>
          <w:rFonts w:cs="Times New Roman"/>
        </w:rPr>
        <w:t xml:space="preserve"> (Приложение 4 к Программе). </w:t>
      </w:r>
    </w:p>
    <w:p w:rsidR="00240896" w:rsidRPr="00C152FE" w:rsidRDefault="00240896" w:rsidP="00240896">
      <w:pPr>
        <w:ind w:firstLine="709"/>
        <w:jc w:val="both"/>
        <w:rPr>
          <w:rFonts w:cs="Times New Roman"/>
        </w:rPr>
      </w:pPr>
      <w:r w:rsidRPr="00C152FE">
        <w:rPr>
          <w:rFonts w:cs="Times New Roman"/>
        </w:rPr>
        <w:t>Цель Подпрограммы – Создание условий для добросовестной конкуренции, равных возможностей юридическим и физическим лицам для участия в закупках товаров, работ, услуг для муниципальных нужд.</w:t>
      </w:r>
    </w:p>
    <w:p w:rsidR="00240896" w:rsidRPr="00C152FE" w:rsidRDefault="00240896" w:rsidP="00240896">
      <w:pPr>
        <w:ind w:firstLine="709"/>
        <w:jc w:val="both"/>
        <w:rPr>
          <w:rFonts w:cs="Times New Roman"/>
        </w:rPr>
      </w:pPr>
      <w:r w:rsidRPr="00C152FE">
        <w:rPr>
          <w:rFonts w:cs="Times New Roman"/>
        </w:rPr>
        <w:t>Для достижения указанной цели необходимо решение задач</w:t>
      </w:r>
      <w:r w:rsidR="00B831A3">
        <w:rPr>
          <w:rFonts w:cs="Times New Roman"/>
        </w:rPr>
        <w:t xml:space="preserve"> по развитию сферы муниципальных закупок и внедрению Стандарта развития конкуренции.</w:t>
      </w:r>
    </w:p>
    <w:p w:rsidR="00985943" w:rsidRPr="00250B1D" w:rsidRDefault="00985943" w:rsidP="00985943">
      <w:pPr>
        <w:ind w:firstLine="709"/>
        <w:jc w:val="center"/>
        <w:rPr>
          <w:rFonts w:cs="Times New Roman"/>
          <w:b/>
        </w:rPr>
      </w:pPr>
      <w:r w:rsidRPr="00250B1D">
        <w:rPr>
          <w:rFonts w:cs="Times New Roman"/>
          <w:b/>
        </w:rPr>
        <w:t>Цели и задачи Программы</w:t>
      </w:r>
    </w:p>
    <w:p w:rsidR="00985943" w:rsidRPr="00250B1D" w:rsidRDefault="00985943" w:rsidP="00985943">
      <w:pPr>
        <w:snapToGrid w:val="0"/>
        <w:rPr>
          <w:rFonts w:cs="Times New Roman"/>
        </w:rPr>
      </w:pPr>
      <w:r w:rsidRPr="00250B1D">
        <w:rPr>
          <w:rFonts w:cs="Times New Roman"/>
        </w:rPr>
        <w:t xml:space="preserve">Цель Программы: Достижение показателей  экономического роста, обеспечивающих повышение уровня жизни жителей </w:t>
      </w:r>
      <w:r w:rsidR="00944F5B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944F5B" w:rsidRPr="00250B1D">
        <w:rPr>
          <w:rFonts w:cs="Times New Roman"/>
        </w:rPr>
        <w:t>ского округа</w:t>
      </w:r>
      <w:r w:rsidRPr="00250B1D">
        <w:rPr>
          <w:rFonts w:cs="Times New Roman"/>
        </w:rPr>
        <w:t xml:space="preserve"> Подольск.</w:t>
      </w:r>
    </w:p>
    <w:p w:rsidR="003A583C" w:rsidRPr="00250B1D" w:rsidRDefault="00985943" w:rsidP="003A583C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Для достижения указанной цели необходимо решение следующих задач: </w:t>
      </w:r>
    </w:p>
    <w:p w:rsidR="004C2892" w:rsidRDefault="003D48D6" w:rsidP="004C2892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1. Создание благоприятного инвестиционного климата в муниципальном образовании «</w:t>
      </w:r>
      <w:r w:rsidR="00944F5B" w:rsidRPr="00250B1D">
        <w:rPr>
          <w:rFonts w:cs="Times New Roman"/>
        </w:rPr>
        <w:t>Г</w:t>
      </w:r>
      <w:r w:rsidRPr="00250B1D">
        <w:rPr>
          <w:rFonts w:cs="Times New Roman"/>
        </w:rPr>
        <w:t>ородской округ Подольск Московской области».</w:t>
      </w:r>
      <w:r w:rsidR="001D2251" w:rsidRPr="00250B1D">
        <w:rPr>
          <w:rFonts w:cs="Times New Roman"/>
        </w:rPr>
        <w:t xml:space="preserve"> </w:t>
      </w:r>
    </w:p>
    <w:p w:rsidR="004C2892" w:rsidRDefault="004C2892" w:rsidP="004C2892">
      <w:pPr>
        <w:ind w:firstLine="709"/>
        <w:jc w:val="both"/>
        <w:rPr>
          <w:rFonts w:cs="Times New Roman"/>
        </w:rPr>
      </w:pPr>
      <w:r>
        <w:rPr>
          <w:rFonts w:cs="Times New Roman"/>
        </w:rPr>
        <w:t>2. П</w:t>
      </w:r>
      <w:r w:rsidRPr="00250B1D">
        <w:rPr>
          <w:rFonts w:cs="Times New Roman"/>
        </w:rPr>
        <w:t>роведение последовательной политики, направленной на поддержку инвестиционной деятельности, снижение административных барьеров</w:t>
      </w:r>
      <w:r>
        <w:rPr>
          <w:rFonts w:cs="Times New Roman"/>
        </w:rPr>
        <w:t>.</w:t>
      </w:r>
    </w:p>
    <w:p w:rsidR="004C2892" w:rsidRPr="00250B1D" w:rsidRDefault="004C2892" w:rsidP="004C2892">
      <w:pPr>
        <w:ind w:firstLine="709"/>
        <w:jc w:val="both"/>
        <w:rPr>
          <w:rFonts w:cs="Times New Roman"/>
        </w:rPr>
      </w:pPr>
      <w:r>
        <w:rPr>
          <w:rFonts w:cs="Times New Roman"/>
        </w:rPr>
        <w:t>3. С</w:t>
      </w:r>
      <w:r w:rsidRPr="00250B1D">
        <w:rPr>
          <w:rFonts w:cs="Times New Roman"/>
        </w:rPr>
        <w:t>оздание новых  рабочих мест</w:t>
      </w:r>
      <w:r>
        <w:rPr>
          <w:rFonts w:cs="Times New Roman"/>
        </w:rPr>
        <w:t>.</w:t>
      </w:r>
    </w:p>
    <w:p w:rsidR="003D48D6" w:rsidRPr="00250B1D" w:rsidRDefault="004C2892" w:rsidP="00604053">
      <w:pPr>
        <w:snapToGrid w:val="0"/>
        <w:ind w:firstLine="709"/>
        <w:jc w:val="both"/>
        <w:rPr>
          <w:rFonts w:cs="Times New Roman"/>
        </w:rPr>
      </w:pPr>
      <w:r>
        <w:rPr>
          <w:rFonts w:cs="Times New Roman"/>
        </w:rPr>
        <w:t>4</w:t>
      </w:r>
      <w:r w:rsidR="003D48D6" w:rsidRPr="00250B1D">
        <w:rPr>
          <w:rFonts w:cs="Times New Roman"/>
        </w:rPr>
        <w:t xml:space="preserve">. </w:t>
      </w:r>
      <w:r w:rsidR="00604053">
        <w:rPr>
          <w:rFonts w:cs="Times New Roman"/>
        </w:rPr>
        <w:t>У</w:t>
      </w:r>
      <w:r w:rsidR="00604053" w:rsidRPr="00250B1D">
        <w:rPr>
          <w:rFonts w:cs="Times New Roman"/>
        </w:rPr>
        <w:t xml:space="preserve">величение </w:t>
      </w:r>
      <w:r w:rsidR="00604053">
        <w:rPr>
          <w:rFonts w:cs="Times New Roman"/>
        </w:rPr>
        <w:t xml:space="preserve">доли оборота малых и средних предприятий в общем обороте по полному кругу предприятий </w:t>
      </w:r>
      <w:r w:rsidR="00604053" w:rsidRPr="00250B1D">
        <w:rPr>
          <w:rFonts w:cs="Times New Roman"/>
        </w:rPr>
        <w:t>Городского округа Подольск</w:t>
      </w:r>
      <w:r w:rsidR="00A14FC5">
        <w:t>.</w:t>
      </w:r>
    </w:p>
    <w:p w:rsidR="004C2892" w:rsidRPr="0024594B" w:rsidRDefault="004C2892" w:rsidP="003D48D6">
      <w:pPr>
        <w:ind w:firstLine="709"/>
        <w:jc w:val="both"/>
        <w:rPr>
          <w:rFonts w:cs="Times New Roman"/>
        </w:rPr>
      </w:pPr>
      <w:r w:rsidRPr="0024594B">
        <w:rPr>
          <w:rFonts w:cs="Times New Roman"/>
        </w:rPr>
        <w:t>5</w:t>
      </w:r>
      <w:r w:rsidR="003D48D6" w:rsidRPr="0024594B">
        <w:rPr>
          <w:rFonts w:cs="Times New Roman"/>
        </w:rPr>
        <w:t xml:space="preserve">. </w:t>
      </w:r>
      <w:r w:rsidRPr="0024594B">
        <w:t>Создание условий для развития инфраструктуры потребительского рынка в соответствии с требованиями градостроительного проектирования к учреждениям и предприятиям обслуживания</w:t>
      </w:r>
      <w:r w:rsidRPr="0024594B">
        <w:rPr>
          <w:rFonts w:cs="Times New Roman"/>
        </w:rPr>
        <w:t xml:space="preserve"> </w:t>
      </w:r>
    </w:p>
    <w:p w:rsidR="00985943" w:rsidRPr="00250B1D" w:rsidRDefault="004C2892" w:rsidP="003D48D6">
      <w:pPr>
        <w:ind w:firstLine="709"/>
        <w:jc w:val="both"/>
        <w:rPr>
          <w:rFonts w:cs="Times New Roman"/>
        </w:rPr>
      </w:pPr>
      <w:r>
        <w:rPr>
          <w:rFonts w:cs="Times New Roman"/>
        </w:rPr>
        <w:t>6. Р</w:t>
      </w:r>
      <w:r w:rsidRPr="00C152FE">
        <w:rPr>
          <w:rFonts w:cs="Times New Roman"/>
        </w:rPr>
        <w:t>азвитие похоронного дела в Городском округе Подольск</w:t>
      </w:r>
      <w:r>
        <w:rPr>
          <w:rFonts w:cs="Times New Roman"/>
        </w:rPr>
        <w:t>.</w:t>
      </w:r>
    </w:p>
    <w:p w:rsidR="004C2892" w:rsidRDefault="004C2892" w:rsidP="00985943">
      <w:pPr>
        <w:ind w:firstLine="709"/>
        <w:jc w:val="both"/>
        <w:rPr>
          <w:rFonts w:cs="Times New Roman"/>
        </w:rPr>
      </w:pPr>
      <w:r>
        <w:rPr>
          <w:rFonts w:cs="Times New Roman"/>
        </w:rPr>
        <w:t>7</w:t>
      </w:r>
      <w:r w:rsidR="00240896" w:rsidRPr="00250B1D">
        <w:rPr>
          <w:rFonts w:cs="Times New Roman"/>
        </w:rPr>
        <w:t>. Развитие сферы муниципальных закупок</w:t>
      </w:r>
      <w:r w:rsidR="00D05A0A" w:rsidRPr="00250B1D">
        <w:rPr>
          <w:rFonts w:cs="Times New Roman"/>
        </w:rPr>
        <w:t xml:space="preserve"> и внедрение Стандарта развития конкуренции</w:t>
      </w:r>
      <w:r w:rsidR="00240896" w:rsidRPr="00250B1D">
        <w:rPr>
          <w:rFonts w:cs="Times New Roman"/>
        </w:rPr>
        <w:t>.</w:t>
      </w:r>
    </w:p>
    <w:p w:rsidR="004C2892" w:rsidRDefault="004C2892" w:rsidP="00985943">
      <w:pPr>
        <w:ind w:firstLine="709"/>
        <w:jc w:val="both"/>
        <w:rPr>
          <w:rFonts w:cs="Times New Roman"/>
        </w:rPr>
      </w:pPr>
      <w:r>
        <w:rPr>
          <w:rFonts w:cs="Times New Roman"/>
        </w:rPr>
        <w:t>8. Развитие сферы муниципальных закупок.</w:t>
      </w:r>
    </w:p>
    <w:p w:rsidR="00985943" w:rsidRDefault="004C2892" w:rsidP="00985943">
      <w:pPr>
        <w:ind w:firstLine="709"/>
        <w:jc w:val="both"/>
        <w:rPr>
          <w:rFonts w:cs="Times New Roman"/>
        </w:rPr>
      </w:pPr>
      <w:r>
        <w:rPr>
          <w:rFonts w:cs="Times New Roman"/>
        </w:rPr>
        <w:t>9. Внедрение Стандарта развития конкуренции.</w:t>
      </w:r>
    </w:p>
    <w:p w:rsidR="004C2892" w:rsidRPr="00250B1D" w:rsidRDefault="004C2892" w:rsidP="00985943">
      <w:pPr>
        <w:ind w:firstLine="709"/>
        <w:jc w:val="both"/>
        <w:rPr>
          <w:rFonts w:cs="Times New Roman"/>
          <w:b/>
          <w:i/>
        </w:rPr>
      </w:pPr>
    </w:p>
    <w:p w:rsidR="003D48D6" w:rsidRPr="00250B1D" w:rsidRDefault="003D48D6" w:rsidP="003D48D6">
      <w:pPr>
        <w:ind w:firstLine="709"/>
        <w:jc w:val="center"/>
        <w:rPr>
          <w:rFonts w:cs="Times New Roman"/>
          <w:b/>
        </w:rPr>
      </w:pPr>
      <w:r w:rsidRPr="00250B1D">
        <w:rPr>
          <w:rFonts w:cs="Times New Roman"/>
          <w:b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Перечни меропри</w:t>
      </w:r>
      <w:r w:rsidR="000569F2" w:rsidRPr="00250B1D">
        <w:rPr>
          <w:rFonts w:cs="Times New Roman"/>
        </w:rPr>
        <w:t>ятий указаны в приложениях № 1-4</w:t>
      </w:r>
      <w:r w:rsidRPr="00250B1D">
        <w:rPr>
          <w:rFonts w:cs="Times New Roman"/>
        </w:rPr>
        <w:t>.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Состав мероприятий, направленных на выполнение задачи «Создание благоприятного инвестиционного климата в муниципальном образовании</w:t>
      </w:r>
      <w:r w:rsidR="008D0223" w:rsidRPr="00250B1D">
        <w:rPr>
          <w:rFonts w:cs="Times New Roman"/>
        </w:rPr>
        <w:t xml:space="preserve"> «</w:t>
      </w:r>
      <w:r w:rsidR="00944F5B" w:rsidRPr="00250B1D">
        <w:rPr>
          <w:rFonts w:cs="Times New Roman"/>
        </w:rPr>
        <w:t>Г</w:t>
      </w:r>
      <w:r w:rsidR="008D0223" w:rsidRPr="00250B1D">
        <w:rPr>
          <w:rFonts w:cs="Times New Roman"/>
        </w:rPr>
        <w:t>ородской округ Подольск Московской области»</w:t>
      </w:r>
      <w:r w:rsidRPr="00250B1D">
        <w:rPr>
          <w:rFonts w:cs="Times New Roman"/>
        </w:rPr>
        <w:t>, определяется рядом целевых государственных установок, к числу которых относится: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обеспечение построения эффективной инновационной системы на базе создания благоприятного инвестиционного климата;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обеспечение повышения темпов и устойчивости экономического роста; 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повышение инвестиционной привлекательности, в первую очередь, высокотехнологичных и базовых секторов экономики;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упрощение процедур предоставления земельных участков для создания новых высокотехнологичных предприятий и их подключения к инженерной и транспортной инфраструктуре;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формирование механизмов содействия привлечению инвестиций в высокотехнологичные и базовые отрасли экономики продукции.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Программно-целевые инструменты выполнения подпрограммы  определены Указом Президента РФ от 07.05.2012 № 596 «О долгосрочной государственной экономической политике».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</w:p>
    <w:p w:rsidR="003D48D6" w:rsidRPr="00250B1D" w:rsidRDefault="003D48D6" w:rsidP="003D48D6">
      <w:pPr>
        <w:ind w:firstLine="567"/>
        <w:rPr>
          <w:rFonts w:cs="Times New Roman"/>
        </w:rPr>
      </w:pPr>
      <w:r w:rsidRPr="00250B1D">
        <w:rPr>
          <w:rFonts w:cs="Times New Roman"/>
        </w:rPr>
        <w:t>Состав мероприятий, направленных на выполнение задачи «Проведение последовательной политики, направленной на поддержку инвестиционной деятельности, снижение административных барьеров», определяется рядом целевых государственных установок, к числу которых относится: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использование механизмов налогового стимулирования в целях дополнительного привлечения инвестиций в действующие производства, их техническое перевооружение и модернизацию;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совершенствование форм государственной поддержки научной, научно-технической и инновационной деятельности;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отсутствие ограничений в реализации инвестиционной деятельности на территории Московской области в рамках действующего законодательства.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Состав мероприятий, направленных на выполнение задачи  «Создание новых  рабочих мест» определяется рядом целевых государственных установок, к числу которых относится: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обеспечение приоритетного развития высокотехнологичных и базовых отраслей промышленности;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проведение масштабного перевооружения и модернизации промышленности;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совершенствование системы подготовки, переподготовки и повышения квалификации кадров для высокотехнологичных и базовых отраслей промышленности.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К числу основных программно-целевых инструментов задачи № 3 программы  в сфере «Создание новых рабочих мест», определяемых рядом целевых государственных установок, относится: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Указ Президента РФ от 07.05.2012 № 596 «О долгосрочной государственной экономической политике».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</w:p>
    <w:p w:rsidR="00E475E3" w:rsidRPr="00250B1D" w:rsidRDefault="00E475E3" w:rsidP="00E475E3">
      <w:pPr>
        <w:widowControl w:val="0"/>
        <w:tabs>
          <w:tab w:val="num" w:pos="1440"/>
        </w:tabs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Необходимость осуществления мероприятий по развитию малого и среднего предпринимательства обусловлена следующим.</w:t>
      </w:r>
    </w:p>
    <w:p w:rsidR="00E475E3" w:rsidRPr="00250B1D" w:rsidRDefault="00E475E3" w:rsidP="00E475E3">
      <w:pPr>
        <w:widowControl w:val="0"/>
        <w:tabs>
          <w:tab w:val="num" w:pos="1440"/>
        </w:tabs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Потенциал развития малого и среднего предпринимательства в </w:t>
      </w:r>
      <w:r w:rsidR="00301605" w:rsidRPr="00250B1D">
        <w:rPr>
          <w:rFonts w:cs="Times New Roman"/>
        </w:rPr>
        <w:t>Г</w:t>
      </w:r>
      <w:r w:rsidRPr="00250B1D">
        <w:rPr>
          <w:rFonts w:cs="Times New Roman"/>
        </w:rPr>
        <w:t xml:space="preserve">ородском округе Подольск в настоящее время реализован не полностью. В отраслевой структуре субъектов малого и среднего предпринимательства </w:t>
      </w:r>
      <w:r w:rsidR="00301605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301605" w:rsidRPr="00250B1D">
        <w:rPr>
          <w:rFonts w:cs="Times New Roman"/>
        </w:rPr>
        <w:t>ского округа</w:t>
      </w:r>
      <w:r w:rsidRPr="00250B1D">
        <w:rPr>
          <w:rFonts w:cs="Times New Roman"/>
        </w:rPr>
        <w:t xml:space="preserve"> Подольск есть целый ряд сегментов, некоторые из которых имеют значительный потенциал для предпринимательской деятельности и высокую социальную значимость, но в настоящее </w:t>
      </w:r>
      <w:r w:rsidR="00301605" w:rsidRPr="00250B1D">
        <w:rPr>
          <w:rFonts w:cs="Times New Roman"/>
        </w:rPr>
        <w:t>время развиты не в полной мере.</w:t>
      </w:r>
    </w:p>
    <w:p w:rsidR="00E475E3" w:rsidRPr="00250B1D" w:rsidRDefault="00E475E3" w:rsidP="00E475E3">
      <w:pPr>
        <w:tabs>
          <w:tab w:val="num" w:pos="0"/>
        </w:tabs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Если в строительстве, торговле, отдельных отраслях обрабатывающей промышленности малое и среднее предпринимательство развивается динамично, то в сфере сельского хозяйства; в сфере бытовых услуг; в здравоохранении; в сфере производства, в части импортозамещающей и экспортно-ориентированной продукции, технологического оснащения и переоснащения производства; инновационной деятельности;  социального и молодежного предпринимательства -  развитие недостаточное. </w:t>
      </w:r>
    </w:p>
    <w:p w:rsidR="00E475E3" w:rsidRPr="00250B1D" w:rsidRDefault="00E475E3" w:rsidP="00E475E3">
      <w:pPr>
        <w:widowControl w:val="0"/>
        <w:tabs>
          <w:tab w:val="num" w:pos="1440"/>
        </w:tabs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lang w:eastAsia="ru-RU"/>
        </w:rPr>
      </w:pPr>
      <w:r w:rsidRPr="00250B1D">
        <w:rPr>
          <w:rFonts w:cs="Times New Roman"/>
        </w:rPr>
        <w:t xml:space="preserve">На сегодняшний день </w:t>
      </w:r>
      <w:r w:rsidRPr="00250B1D">
        <w:rPr>
          <w:rFonts w:cs="Times New Roman"/>
          <w:lang w:eastAsia="ru-RU"/>
        </w:rPr>
        <w:t>развитие малого и среднего предпринимательства сопряжено с определенными трудностями. Среди основных факторов, препятствующих  развитию бизнеса:</w:t>
      </w:r>
    </w:p>
    <w:p w:rsidR="00E475E3" w:rsidRPr="00250B1D" w:rsidRDefault="00E475E3" w:rsidP="00E475E3">
      <w:pPr>
        <w:widowControl w:val="0"/>
        <w:tabs>
          <w:tab w:val="num" w:pos="1440"/>
        </w:tabs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lang w:eastAsia="ru-RU"/>
        </w:rPr>
      </w:pPr>
      <w:r w:rsidRPr="00250B1D">
        <w:rPr>
          <w:rFonts w:cs="Times New Roman"/>
          <w:lang w:eastAsia="ru-RU"/>
        </w:rPr>
        <w:t xml:space="preserve">- высокие процентные ставки по кредитам в коммерческих банках; </w:t>
      </w:r>
    </w:p>
    <w:p w:rsidR="00E475E3" w:rsidRPr="00250B1D" w:rsidRDefault="00E475E3" w:rsidP="00E475E3">
      <w:pPr>
        <w:widowControl w:val="0"/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lang w:eastAsia="ru-RU"/>
        </w:rPr>
      </w:pPr>
      <w:r w:rsidRPr="00250B1D">
        <w:rPr>
          <w:rFonts w:cs="Times New Roman"/>
          <w:lang w:eastAsia="ru-RU"/>
        </w:rPr>
        <w:t>- высокий уровень налоговой нагрузки;</w:t>
      </w:r>
    </w:p>
    <w:p w:rsidR="00E475E3" w:rsidRPr="00250B1D" w:rsidRDefault="00E475E3" w:rsidP="00E475E3">
      <w:pPr>
        <w:widowControl w:val="0"/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lang w:eastAsia="ru-RU"/>
        </w:rPr>
      </w:pPr>
      <w:r w:rsidRPr="00250B1D">
        <w:rPr>
          <w:rFonts w:cs="Times New Roman"/>
          <w:lang w:eastAsia="ru-RU"/>
        </w:rPr>
        <w:t>- стоимость энергоресурсов;</w:t>
      </w:r>
    </w:p>
    <w:p w:rsidR="00E475E3" w:rsidRPr="00250B1D" w:rsidRDefault="00E475E3" w:rsidP="00E475E3">
      <w:pPr>
        <w:widowControl w:val="0"/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lang w:eastAsia="ru-RU"/>
        </w:rPr>
      </w:pPr>
      <w:r w:rsidRPr="00250B1D">
        <w:rPr>
          <w:rFonts w:cs="Times New Roman"/>
          <w:lang w:eastAsia="ru-RU"/>
        </w:rPr>
        <w:t>- высокие арендные ставки производственных площадей;</w:t>
      </w:r>
    </w:p>
    <w:p w:rsidR="00E475E3" w:rsidRPr="00250B1D" w:rsidRDefault="00E475E3" w:rsidP="00E475E3">
      <w:pPr>
        <w:widowControl w:val="0"/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lang w:eastAsia="ru-RU"/>
        </w:rPr>
      </w:pPr>
      <w:r w:rsidRPr="00250B1D">
        <w:rPr>
          <w:rFonts w:cs="Times New Roman"/>
          <w:lang w:eastAsia="ru-RU"/>
        </w:rPr>
        <w:t>- нехватка высокотехнологичного оборудования;</w:t>
      </w:r>
    </w:p>
    <w:p w:rsidR="00E475E3" w:rsidRPr="00250B1D" w:rsidRDefault="00E475E3" w:rsidP="00E475E3">
      <w:pPr>
        <w:widowControl w:val="0"/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lang w:eastAsia="ru-RU"/>
        </w:rPr>
      </w:pPr>
      <w:r w:rsidRPr="00250B1D">
        <w:rPr>
          <w:rFonts w:cs="Times New Roman"/>
          <w:lang w:eastAsia="ru-RU"/>
        </w:rPr>
        <w:t>- нехватка квалифицированного персонала;</w:t>
      </w:r>
    </w:p>
    <w:p w:rsidR="00E475E3" w:rsidRPr="00250B1D" w:rsidRDefault="00E475E3" w:rsidP="00E475E3">
      <w:pPr>
        <w:widowControl w:val="0"/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lang w:eastAsia="ru-RU"/>
        </w:rPr>
      </w:pPr>
      <w:r w:rsidRPr="00250B1D">
        <w:rPr>
          <w:rFonts w:cs="Times New Roman"/>
          <w:lang w:eastAsia="ru-RU"/>
        </w:rPr>
        <w:t>- низкий спрос на товары / услуги.</w:t>
      </w:r>
    </w:p>
    <w:p w:rsidR="00E475E3" w:rsidRPr="00250B1D" w:rsidRDefault="00E475E3" w:rsidP="00E475E3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250B1D">
        <w:rPr>
          <w:rFonts w:cs="Times New Roman"/>
        </w:rPr>
        <w:t>Перечень мероприятий, направленных на выполнение задачи «</w:t>
      </w:r>
      <w:r w:rsidR="00604053">
        <w:rPr>
          <w:rFonts w:cs="Times New Roman"/>
        </w:rPr>
        <w:t>У</w:t>
      </w:r>
      <w:r w:rsidR="00604053" w:rsidRPr="00250B1D">
        <w:rPr>
          <w:rFonts w:cs="Times New Roman"/>
        </w:rPr>
        <w:t xml:space="preserve">величение </w:t>
      </w:r>
      <w:r w:rsidR="00604053">
        <w:rPr>
          <w:rFonts w:cs="Times New Roman"/>
        </w:rPr>
        <w:t xml:space="preserve">доли оборота малых и средних предприятий в общем обороте по полному кругу предприятий </w:t>
      </w:r>
      <w:r w:rsidR="00604053" w:rsidRPr="00250B1D">
        <w:rPr>
          <w:rFonts w:cs="Times New Roman"/>
        </w:rPr>
        <w:t>Городского округа Подольск</w:t>
      </w:r>
      <w:r w:rsidRPr="00250B1D">
        <w:rPr>
          <w:rFonts w:cs="Times New Roman"/>
        </w:rPr>
        <w:t xml:space="preserve">»,  является инструментом для улучшения сложившейся ситуации и создания условий для дальнейшего развития малого и среднего предпринимательства,  усиления его роли в экономике </w:t>
      </w:r>
      <w:r w:rsidR="00F403B1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F403B1" w:rsidRPr="00250B1D">
        <w:rPr>
          <w:rFonts w:cs="Times New Roman"/>
        </w:rPr>
        <w:t>ского округа</w:t>
      </w:r>
      <w:r w:rsidRPr="00250B1D">
        <w:rPr>
          <w:rFonts w:cs="Times New Roman"/>
        </w:rPr>
        <w:t xml:space="preserve"> Подольск, в частности за счет увеличения числа занятого населения. Увеличение числа занятого населения ожидается, главным образом, за счет роста числа малых и микропредприятий, поскольку именно они обеспечивают основную </w:t>
      </w:r>
      <w:r w:rsidR="00F403B1" w:rsidRPr="00250B1D">
        <w:rPr>
          <w:rFonts w:cs="Times New Roman"/>
        </w:rPr>
        <w:t>долю занятого населения на МСП.</w:t>
      </w:r>
    </w:p>
    <w:p w:rsidR="00790B00" w:rsidRPr="00250B1D" w:rsidRDefault="00790B00" w:rsidP="00790B00">
      <w:pPr>
        <w:pStyle w:val="3"/>
        <w:tabs>
          <w:tab w:val="clear" w:pos="0"/>
          <w:tab w:val="num" w:pos="720"/>
        </w:tabs>
        <w:spacing w:before="0" w:after="0"/>
        <w:ind w:left="0" w:firstLine="709"/>
        <w:jc w:val="both"/>
        <w:rPr>
          <w:rFonts w:cs="Times New Roman"/>
          <w:b w:val="0"/>
          <w:bCs w:val="0"/>
          <w:sz w:val="24"/>
          <w:szCs w:val="24"/>
          <w:lang w:val="ru-RU"/>
        </w:rPr>
      </w:pPr>
      <w:r w:rsidRPr="00250B1D">
        <w:rPr>
          <w:rFonts w:cs="Times New Roman"/>
          <w:b w:val="0"/>
          <w:bCs w:val="0"/>
          <w:sz w:val="24"/>
          <w:szCs w:val="24"/>
          <w:lang w:val="ru-RU"/>
        </w:rPr>
        <w:t>Реализация мероприятий подпрограммы «Развитие потребительского рынка и услуг» будет способствовать:</w:t>
      </w:r>
    </w:p>
    <w:p w:rsidR="00790B00" w:rsidRPr="00250B1D" w:rsidRDefault="00790B00" w:rsidP="00790B00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- развитию многообразия розничных форматов и созданию комфортной среды для жителей </w:t>
      </w:r>
      <w:r w:rsidR="00C9751B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C9751B" w:rsidRPr="00250B1D">
        <w:rPr>
          <w:rFonts w:cs="Times New Roman"/>
        </w:rPr>
        <w:t>ского округа</w:t>
      </w:r>
      <w:r w:rsidR="00F64C11">
        <w:rPr>
          <w:rFonts w:cs="Times New Roman"/>
        </w:rPr>
        <w:t xml:space="preserve"> Подольск</w:t>
      </w:r>
      <w:r w:rsidRPr="00250B1D">
        <w:rPr>
          <w:rFonts w:cs="Times New Roman"/>
        </w:rPr>
        <w:t>;</w:t>
      </w:r>
    </w:p>
    <w:p w:rsidR="00790B00" w:rsidRPr="00250B1D" w:rsidRDefault="00790B00" w:rsidP="00790B00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- насыщению ассортимента продовольственных товаров, сохранению его стабильности и обеспечению дальнейшего развития сетевой торговли продовольственными товарами;</w:t>
      </w:r>
    </w:p>
    <w:p w:rsidR="00790B00" w:rsidRPr="00250B1D" w:rsidRDefault="00790B00" w:rsidP="00790B00">
      <w:pPr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>- недопущению дискриминационных условий для доступа на товарный рынок хозяйствующих субъектов, а также нарушений установленного порядка ценообразования;</w:t>
      </w:r>
    </w:p>
    <w:p w:rsidR="00790B00" w:rsidRPr="00250B1D" w:rsidRDefault="00790B00" w:rsidP="00790B00">
      <w:pPr>
        <w:autoSpaceDE w:val="0"/>
        <w:ind w:firstLine="709"/>
        <w:jc w:val="both"/>
        <w:rPr>
          <w:rFonts w:cs="Times New Roman"/>
        </w:rPr>
      </w:pPr>
      <w:r w:rsidRPr="00250B1D">
        <w:rPr>
          <w:rFonts w:cs="Times New Roman"/>
        </w:rPr>
        <w:t xml:space="preserve">- рациональному размещению торговой сети, в том числе в центрах жилой застройки и выравниванию районов </w:t>
      </w:r>
      <w:r w:rsidR="00C9751B" w:rsidRPr="00250B1D">
        <w:rPr>
          <w:rFonts w:cs="Times New Roman"/>
        </w:rPr>
        <w:t>Г</w:t>
      </w:r>
      <w:r w:rsidRPr="00250B1D">
        <w:rPr>
          <w:rFonts w:cs="Times New Roman"/>
        </w:rPr>
        <w:t>ород</w:t>
      </w:r>
      <w:r w:rsidR="00C9751B" w:rsidRPr="00250B1D">
        <w:rPr>
          <w:rFonts w:cs="Times New Roman"/>
        </w:rPr>
        <w:t>ского округа</w:t>
      </w:r>
      <w:r w:rsidRPr="00250B1D">
        <w:rPr>
          <w:rFonts w:cs="Times New Roman"/>
        </w:rPr>
        <w:t xml:space="preserve"> </w:t>
      </w:r>
      <w:r w:rsidR="00F64C11">
        <w:rPr>
          <w:rFonts w:cs="Times New Roman"/>
        </w:rPr>
        <w:t xml:space="preserve">Подольск </w:t>
      </w:r>
      <w:r w:rsidRPr="00250B1D">
        <w:rPr>
          <w:rFonts w:cs="Times New Roman"/>
        </w:rPr>
        <w:t>по уровню обеспеченности торговыми площадями;</w:t>
      </w:r>
    </w:p>
    <w:p w:rsidR="00790B00" w:rsidRPr="00250B1D" w:rsidRDefault="00790B00" w:rsidP="00790B00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0B1D">
        <w:rPr>
          <w:rFonts w:ascii="Times New Roman" w:eastAsia="Times New Roman" w:hAnsi="Times New Roman" w:cs="Times New Roman"/>
          <w:sz w:val="24"/>
          <w:szCs w:val="24"/>
        </w:rPr>
        <w:t>- внедрению современных торговых технологий с применением прогрессивных методов продаж, современного торгово-технологического оборудования, автоматизации торгового процесса, электронной торговли и повышению эффективности торговой деятельности;</w:t>
      </w:r>
    </w:p>
    <w:p w:rsidR="00790B00" w:rsidRPr="00250B1D" w:rsidRDefault="00790B00" w:rsidP="00790B00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0B1D">
        <w:rPr>
          <w:rFonts w:ascii="Times New Roman" w:eastAsia="Times New Roman" w:hAnsi="Times New Roman" w:cs="Times New Roman"/>
          <w:sz w:val="24"/>
          <w:szCs w:val="24"/>
        </w:rPr>
        <w:t>- созданию эффективной конкурентной среды как фактора сдерживания роста цен и предотвращению монополизации отдельных сегментов рынка;</w:t>
      </w:r>
    </w:p>
    <w:p w:rsidR="00790B00" w:rsidRPr="00250B1D" w:rsidRDefault="00790B00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</w:p>
    <w:p w:rsidR="003D48D6" w:rsidRPr="00250B1D" w:rsidRDefault="004869EE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250B1D">
        <w:rPr>
          <w:rFonts w:cs="Times New Roman"/>
        </w:rPr>
        <w:t>Реализация мероприятий подпрограммы «Развитие конкуренции» будет способствовать не только решению задачи по обеспечению муниципальных нужд, но и способствовать социально-экономическому развитию муниципального образования. Вопрос сокращения издержек весьма актуален для системы муниципального управления города. Одним из эффективных способов снижения издержек является проведение конкурентных способов закупок товаров, работ и услуг для муниципальных нужд. Конкурентный принцип закупок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3D48D6" w:rsidRPr="00250B1D" w:rsidRDefault="003D48D6" w:rsidP="003D48D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</w:p>
    <w:p w:rsidR="00985943" w:rsidRDefault="00251E87" w:rsidP="00985943">
      <w:pPr>
        <w:ind w:firstLine="709"/>
        <w:jc w:val="center"/>
        <w:rPr>
          <w:b/>
        </w:rPr>
      </w:pPr>
      <w:r>
        <w:rPr>
          <w:b/>
        </w:rPr>
        <w:br w:type="page"/>
      </w:r>
      <w:r w:rsidR="00985943" w:rsidRPr="00282687">
        <w:rPr>
          <w:b/>
        </w:rPr>
        <w:t xml:space="preserve">Планируемые результаты реализации </w:t>
      </w:r>
      <w:r w:rsidR="005D664A">
        <w:rPr>
          <w:b/>
        </w:rPr>
        <w:t>муниципальной программы</w:t>
      </w:r>
      <w:r w:rsidR="00FB3C98">
        <w:rPr>
          <w:b/>
        </w:rPr>
        <w:t xml:space="preserve"> Городского округа Подольск</w:t>
      </w:r>
    </w:p>
    <w:p w:rsidR="005D664A" w:rsidRPr="00282687" w:rsidRDefault="00FB3C98" w:rsidP="00985943">
      <w:pPr>
        <w:ind w:firstLine="709"/>
        <w:jc w:val="center"/>
        <w:rPr>
          <w:b/>
        </w:rPr>
      </w:pPr>
      <w:r>
        <w:rPr>
          <w:b/>
        </w:rPr>
        <w:t>«</w:t>
      </w:r>
      <w:r w:rsidR="005D664A">
        <w:rPr>
          <w:b/>
        </w:rPr>
        <w:t>Предпринимательство Подольска</w:t>
      </w:r>
      <w:r>
        <w:rPr>
          <w:b/>
        </w:rPr>
        <w:t>»</w:t>
      </w:r>
    </w:p>
    <w:p w:rsidR="00666980" w:rsidRPr="00282687" w:rsidRDefault="00666980" w:rsidP="00985943">
      <w:pPr>
        <w:ind w:firstLine="709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51"/>
        <w:gridCol w:w="2077"/>
        <w:gridCol w:w="41"/>
        <w:gridCol w:w="20"/>
        <w:gridCol w:w="953"/>
        <w:gridCol w:w="17"/>
        <w:gridCol w:w="46"/>
        <w:gridCol w:w="1076"/>
        <w:gridCol w:w="12"/>
        <w:gridCol w:w="4246"/>
        <w:gridCol w:w="17"/>
        <w:gridCol w:w="401"/>
        <w:gridCol w:w="858"/>
        <w:gridCol w:w="10"/>
        <w:gridCol w:w="269"/>
        <w:gridCol w:w="994"/>
        <w:gridCol w:w="8"/>
        <w:gridCol w:w="135"/>
        <w:gridCol w:w="1010"/>
        <w:gridCol w:w="1001"/>
        <w:gridCol w:w="1282"/>
      </w:tblGrid>
      <w:tr w:rsidR="00176EBD" w:rsidRPr="00250B1D" w:rsidTr="00E809A9">
        <w:tc>
          <w:tcPr>
            <w:tcW w:w="644" w:type="dxa"/>
            <w:vMerge w:val="restart"/>
            <w:vAlign w:val="center"/>
          </w:tcPr>
          <w:p w:rsidR="00176EBD" w:rsidRPr="00250B1D" w:rsidRDefault="00176EBD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2128" w:type="dxa"/>
            <w:gridSpan w:val="2"/>
            <w:vMerge w:val="restart"/>
            <w:vAlign w:val="center"/>
          </w:tcPr>
          <w:p w:rsidR="00176EBD" w:rsidRPr="00250B1D" w:rsidRDefault="00176EBD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2153" w:type="dxa"/>
            <w:gridSpan w:val="6"/>
            <w:vAlign w:val="center"/>
          </w:tcPr>
          <w:p w:rsidR="00176EBD" w:rsidRPr="00250B1D" w:rsidRDefault="00176EBD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Планируемый объём финансирования на решение данной задачи (тыс.руб)</w:t>
            </w:r>
          </w:p>
        </w:tc>
        <w:tc>
          <w:tcPr>
            <w:tcW w:w="4275" w:type="dxa"/>
            <w:gridSpan w:val="3"/>
            <w:vMerge w:val="restart"/>
            <w:vAlign w:val="center"/>
          </w:tcPr>
          <w:p w:rsidR="00176EBD" w:rsidRPr="00250B1D" w:rsidRDefault="005D664A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Показатель реализации мероприятий муниципальной программы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:rsidR="00176EBD" w:rsidRPr="00250B1D" w:rsidRDefault="00176EBD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1" w:type="dxa"/>
            <w:gridSpan w:val="3"/>
            <w:vMerge w:val="restart"/>
            <w:vAlign w:val="center"/>
          </w:tcPr>
          <w:p w:rsidR="00176EBD" w:rsidRPr="00250B1D" w:rsidRDefault="00176EBD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428" w:type="dxa"/>
            <w:gridSpan w:val="4"/>
            <w:vAlign w:val="center"/>
          </w:tcPr>
          <w:p w:rsidR="00176EBD" w:rsidRPr="00250B1D" w:rsidRDefault="00176EBD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</w:tr>
      <w:tr w:rsidR="00910E01" w:rsidRPr="00250B1D" w:rsidTr="00E809A9">
        <w:trPr>
          <w:trHeight w:val="861"/>
        </w:trPr>
        <w:tc>
          <w:tcPr>
            <w:tcW w:w="644" w:type="dxa"/>
            <w:vMerge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Бюджет Городского округа Подольск</w:t>
            </w:r>
          </w:p>
        </w:tc>
        <w:tc>
          <w:tcPr>
            <w:tcW w:w="1076" w:type="dxa"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275" w:type="dxa"/>
            <w:gridSpan w:val="3"/>
            <w:vMerge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vAlign w:val="center"/>
          </w:tcPr>
          <w:p w:rsidR="00A21813" w:rsidRPr="00250B1D" w:rsidRDefault="00AD1720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2016г.</w:t>
            </w:r>
          </w:p>
        </w:tc>
        <w:tc>
          <w:tcPr>
            <w:tcW w:w="1001" w:type="dxa"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2017г.</w:t>
            </w:r>
          </w:p>
        </w:tc>
        <w:tc>
          <w:tcPr>
            <w:tcW w:w="1282" w:type="dxa"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2018г.</w:t>
            </w:r>
          </w:p>
        </w:tc>
      </w:tr>
      <w:tr w:rsidR="00176EBD" w:rsidRPr="00250B1D" w:rsidTr="009359F7">
        <w:trPr>
          <w:trHeight w:val="397"/>
        </w:trPr>
        <w:tc>
          <w:tcPr>
            <w:tcW w:w="15168" w:type="dxa"/>
            <w:gridSpan w:val="22"/>
            <w:vAlign w:val="center"/>
          </w:tcPr>
          <w:p w:rsidR="00176EBD" w:rsidRPr="00910E01" w:rsidRDefault="00176EBD" w:rsidP="005D664A">
            <w:pPr>
              <w:snapToGrid w:val="0"/>
              <w:jc w:val="center"/>
              <w:rPr>
                <w:rFonts w:cs="Times New Roman"/>
              </w:rPr>
            </w:pPr>
            <w:r w:rsidRPr="00910E01">
              <w:rPr>
                <w:rFonts w:cs="Times New Roman"/>
              </w:rPr>
              <w:t xml:space="preserve">Подпрограмма </w:t>
            </w:r>
            <w:r w:rsidRPr="00910E01">
              <w:rPr>
                <w:rFonts w:cs="Times New Roman"/>
                <w:lang w:val="en-US"/>
              </w:rPr>
              <w:t>I</w:t>
            </w:r>
            <w:r w:rsidRPr="00910E01">
              <w:rPr>
                <w:rFonts w:cs="Times New Roman"/>
              </w:rPr>
              <w:t xml:space="preserve">  «Повышение инвестиционной привлекательности муниципального образования».</w:t>
            </w:r>
          </w:p>
        </w:tc>
      </w:tr>
      <w:tr w:rsidR="00910E01" w:rsidRPr="00250B1D" w:rsidTr="00E809A9">
        <w:trPr>
          <w:trHeight w:val="1239"/>
        </w:trPr>
        <w:tc>
          <w:tcPr>
            <w:tcW w:w="644" w:type="dxa"/>
            <w:vMerge w:val="restart"/>
            <w:vAlign w:val="center"/>
          </w:tcPr>
          <w:p w:rsidR="00227909" w:rsidRPr="00250B1D" w:rsidRDefault="00227909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2128" w:type="dxa"/>
            <w:gridSpan w:val="2"/>
            <w:vMerge w:val="restart"/>
            <w:vAlign w:val="center"/>
          </w:tcPr>
          <w:p w:rsidR="00227909" w:rsidRPr="00250B1D" w:rsidRDefault="00227909" w:rsidP="006F714B">
            <w:pPr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 xml:space="preserve"> Создание благоприятного инвестиционного климата в муниципальном образовании, направленного на рост экономики</w:t>
            </w:r>
          </w:p>
          <w:p w:rsidR="00227909" w:rsidRPr="00250B1D" w:rsidRDefault="00227909" w:rsidP="006F71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vMerge w:val="restart"/>
            <w:vAlign w:val="center"/>
          </w:tcPr>
          <w:p w:rsidR="00227909" w:rsidRPr="00250B1D" w:rsidRDefault="00390F22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3024</w:t>
            </w:r>
          </w:p>
        </w:tc>
        <w:tc>
          <w:tcPr>
            <w:tcW w:w="1076" w:type="dxa"/>
            <w:vMerge w:val="restart"/>
            <w:vAlign w:val="center"/>
          </w:tcPr>
          <w:p w:rsidR="00227909" w:rsidRPr="00250B1D" w:rsidRDefault="00227909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4258" w:type="dxa"/>
            <w:gridSpan w:val="2"/>
          </w:tcPr>
          <w:p w:rsidR="00227909" w:rsidRPr="00250B1D" w:rsidRDefault="00227909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Среднемесячная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15чел.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227909" w:rsidRPr="00250B1D" w:rsidRDefault="00227909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рублей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227909" w:rsidRPr="00250B1D" w:rsidRDefault="00227909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45755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227909" w:rsidRPr="00250B1D" w:rsidRDefault="00227909" w:rsidP="00A218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47610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227909" w:rsidRPr="00250B1D" w:rsidRDefault="00227909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50626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227909" w:rsidRPr="00250B1D" w:rsidRDefault="00227909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54745</w:t>
            </w:r>
          </w:p>
        </w:tc>
      </w:tr>
      <w:tr w:rsidR="00910E01" w:rsidRPr="00250B1D" w:rsidTr="00E809A9">
        <w:trPr>
          <w:trHeight w:val="456"/>
        </w:trPr>
        <w:tc>
          <w:tcPr>
            <w:tcW w:w="644" w:type="dxa"/>
            <w:vMerge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A21813" w:rsidRPr="00250B1D" w:rsidRDefault="00A21813" w:rsidP="006F714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vMerge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076" w:type="dxa"/>
            <w:vMerge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258" w:type="dxa"/>
            <w:gridSpan w:val="2"/>
          </w:tcPr>
          <w:p w:rsidR="00A21813" w:rsidRPr="00250B1D" w:rsidRDefault="00A21813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Темп роста отгруженных товаров собственного производства, выполненных работ и услуг собственными силами по промышленным видам деятельности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A21813" w:rsidRPr="00250B1D" w:rsidRDefault="00A21813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в % к предыдущему периоду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A21813" w:rsidRPr="00250B1D" w:rsidRDefault="00A21813" w:rsidP="00F76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101,4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A21813" w:rsidRPr="00250B1D" w:rsidRDefault="00A21813" w:rsidP="00F76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105,7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A21813" w:rsidRPr="00250B1D" w:rsidRDefault="00A21813" w:rsidP="00F76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105,9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A21813" w:rsidRPr="00250B1D" w:rsidRDefault="00A21813" w:rsidP="00F76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106,0</w:t>
            </w:r>
          </w:p>
        </w:tc>
      </w:tr>
      <w:tr w:rsidR="00910E01" w:rsidRPr="00250B1D" w:rsidTr="00E809A9">
        <w:trPr>
          <w:trHeight w:val="1186"/>
        </w:trPr>
        <w:tc>
          <w:tcPr>
            <w:tcW w:w="644" w:type="dxa"/>
            <w:vMerge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A21813" w:rsidRPr="00250B1D" w:rsidRDefault="00A21813" w:rsidP="006F714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vMerge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076" w:type="dxa"/>
            <w:vMerge/>
            <w:vAlign w:val="center"/>
          </w:tcPr>
          <w:p w:rsidR="00A21813" w:rsidRPr="00250B1D" w:rsidRDefault="00A21813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258" w:type="dxa"/>
            <w:gridSpan w:val="2"/>
            <w:vAlign w:val="center"/>
          </w:tcPr>
          <w:p w:rsidR="00A21813" w:rsidRPr="00250B1D" w:rsidRDefault="00A21813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Объем отгруженной продукции высокотехнологичных и наукоемких видов экономической деятельности по крупным и средним организациям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A21813" w:rsidRPr="00250B1D" w:rsidRDefault="00A21813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млн.руб.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A21813" w:rsidRPr="00250B1D" w:rsidRDefault="00611EE6" w:rsidP="00177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29384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A21813" w:rsidRPr="00250B1D" w:rsidRDefault="00611EE6" w:rsidP="00611E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30295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A21813" w:rsidRPr="00250B1D" w:rsidRDefault="00611EE6" w:rsidP="00177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31219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A21813" w:rsidRPr="00250B1D" w:rsidRDefault="00611EE6" w:rsidP="00177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32549</w:t>
            </w:r>
          </w:p>
        </w:tc>
      </w:tr>
      <w:tr w:rsidR="008A3716" w:rsidRPr="00250B1D" w:rsidTr="008A3716">
        <w:trPr>
          <w:trHeight w:val="692"/>
        </w:trPr>
        <w:tc>
          <w:tcPr>
            <w:tcW w:w="644" w:type="dxa"/>
            <w:vMerge w:val="restart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2128" w:type="dxa"/>
            <w:gridSpan w:val="2"/>
            <w:vMerge w:val="restart"/>
            <w:vAlign w:val="center"/>
          </w:tcPr>
          <w:p w:rsidR="008A3716" w:rsidRPr="00250B1D" w:rsidRDefault="008A3716" w:rsidP="008A3716">
            <w:pPr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Проведение последовательной политики, направленной на поддержку инвестиционной деятельности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4258" w:type="dxa"/>
            <w:gridSpan w:val="2"/>
          </w:tcPr>
          <w:p w:rsidR="008A3716" w:rsidRPr="00250B1D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 xml:space="preserve">Инвестиции в основной капитал за счет всех источников финансирования в ценах соответствующих лет  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A3716" w:rsidRPr="00250B1D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млн.руб.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30153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31460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33279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36852</w:t>
            </w:r>
          </w:p>
        </w:tc>
      </w:tr>
      <w:tr w:rsidR="008A3716" w:rsidRPr="00250B1D" w:rsidTr="00E809A9">
        <w:trPr>
          <w:trHeight w:val="858"/>
        </w:trPr>
        <w:tc>
          <w:tcPr>
            <w:tcW w:w="644" w:type="dxa"/>
            <w:vMerge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</w:tcPr>
          <w:p w:rsidR="008A3716" w:rsidRPr="00250B1D" w:rsidRDefault="008A3716" w:rsidP="00E04AE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4258" w:type="dxa"/>
            <w:gridSpan w:val="2"/>
          </w:tcPr>
          <w:p w:rsidR="008A3716" w:rsidRPr="00EB5362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5362">
              <w:rPr>
                <w:rFonts w:cs="Times New Roman"/>
                <w:sz w:val="20"/>
                <w:szCs w:val="20"/>
              </w:rPr>
              <w:t>Инвестиции в основной капитал (за исключением бюджетных средств) без инвестиций направленных на строительство жилья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A3716" w:rsidRPr="00EB5362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5362">
              <w:rPr>
                <w:rFonts w:cs="Times New Roman"/>
                <w:sz w:val="20"/>
                <w:szCs w:val="20"/>
              </w:rPr>
              <w:t>млн.руб.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EB5362" w:rsidRDefault="008A3716" w:rsidP="00DD4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EB5362">
              <w:rPr>
                <w:rFonts w:cs="Times New Roman"/>
                <w:sz w:val="20"/>
                <w:szCs w:val="20"/>
              </w:rPr>
              <w:t>13221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EB5362" w:rsidRDefault="00EB5362" w:rsidP="00DD4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EB5362">
              <w:rPr>
                <w:rFonts w:cs="Times New Roman"/>
                <w:sz w:val="20"/>
                <w:szCs w:val="20"/>
              </w:rPr>
              <w:t>11022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EB5362" w:rsidRDefault="00EB5362" w:rsidP="000744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EB5362">
              <w:rPr>
                <w:rFonts w:cs="Times New Roman"/>
                <w:sz w:val="20"/>
                <w:szCs w:val="20"/>
              </w:rPr>
              <w:t>11631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EB5362" w:rsidRDefault="00EB5362" w:rsidP="00DD4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EB5362">
              <w:rPr>
                <w:rFonts w:cs="Times New Roman"/>
                <w:sz w:val="20"/>
                <w:szCs w:val="20"/>
              </w:rPr>
              <w:t>12495</w:t>
            </w:r>
          </w:p>
        </w:tc>
      </w:tr>
      <w:tr w:rsidR="008A3716" w:rsidRPr="00250B1D" w:rsidTr="00E809A9">
        <w:trPr>
          <w:trHeight w:val="861"/>
        </w:trPr>
        <w:tc>
          <w:tcPr>
            <w:tcW w:w="644" w:type="dxa"/>
            <w:vMerge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8A3716" w:rsidRPr="00250B1D" w:rsidRDefault="008A3716" w:rsidP="006F714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8" w:type="dxa"/>
            <w:gridSpan w:val="2"/>
            <w:vAlign w:val="center"/>
          </w:tcPr>
          <w:p w:rsidR="008A3716" w:rsidRPr="00250B1D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Количество индустриальных парков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A3716" w:rsidRPr="00250B1D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250B1D" w:rsidRDefault="008A3716" w:rsidP="00522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250B1D" w:rsidRDefault="008A3716" w:rsidP="000744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8A3716" w:rsidRPr="00250B1D" w:rsidTr="00E809A9">
        <w:trPr>
          <w:trHeight w:val="861"/>
        </w:trPr>
        <w:tc>
          <w:tcPr>
            <w:tcW w:w="644" w:type="dxa"/>
            <w:vMerge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8A3716" w:rsidRPr="00250B1D" w:rsidRDefault="008A3716" w:rsidP="006F714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8" w:type="dxa"/>
            <w:gridSpan w:val="2"/>
            <w:vAlign w:val="center"/>
          </w:tcPr>
          <w:p w:rsidR="008A3716" w:rsidRPr="00250B1D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Количество привлеченных инвесторов (нарастающим итогом)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A3716" w:rsidRPr="00250B1D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250B1D" w:rsidRDefault="008A3716" w:rsidP="00360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250B1D" w:rsidRDefault="008A3716" w:rsidP="00360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250B1D" w:rsidRDefault="008A3716" w:rsidP="00360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15</w:t>
            </w:r>
          </w:p>
        </w:tc>
      </w:tr>
      <w:tr w:rsidR="008A3716" w:rsidRPr="00250B1D" w:rsidTr="00E809A9">
        <w:trPr>
          <w:trHeight w:val="861"/>
        </w:trPr>
        <w:tc>
          <w:tcPr>
            <w:tcW w:w="644" w:type="dxa"/>
            <w:vMerge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8A3716" w:rsidRPr="00250B1D" w:rsidRDefault="008A3716" w:rsidP="006F714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8A3716" w:rsidRPr="00250B1D" w:rsidRDefault="008A3716" w:rsidP="00DF0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A3716" w:rsidRPr="00250B1D" w:rsidRDefault="008A3716" w:rsidP="00DF0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8" w:type="dxa"/>
            <w:gridSpan w:val="2"/>
            <w:vAlign w:val="center"/>
          </w:tcPr>
          <w:p w:rsidR="008A3716" w:rsidRPr="008A3716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A3716">
              <w:rPr>
                <w:rFonts w:cs="Times New Roman"/>
                <w:sz w:val="20"/>
                <w:szCs w:val="20"/>
              </w:rPr>
              <w:t>Количество привлеченных резидентов в индустриальные парки, технопарки и промзоны (нарастающим итогом к базовому значению показателя на начало реализации программы)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A3716" w:rsidRPr="00250B1D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250B1D" w:rsidRDefault="008A3716" w:rsidP="00360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237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250B1D" w:rsidRDefault="008A3716" w:rsidP="00360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279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250B1D" w:rsidRDefault="008A3716" w:rsidP="00360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326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378</w:t>
            </w:r>
          </w:p>
        </w:tc>
      </w:tr>
      <w:tr w:rsidR="008A3716" w:rsidRPr="00250B1D" w:rsidTr="00E809A9">
        <w:trPr>
          <w:trHeight w:val="861"/>
        </w:trPr>
        <w:tc>
          <w:tcPr>
            <w:tcW w:w="644" w:type="dxa"/>
            <w:vMerge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8A3716" w:rsidRPr="00250B1D" w:rsidRDefault="008A3716" w:rsidP="006F714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8" w:type="dxa"/>
            <w:gridSpan w:val="2"/>
            <w:vAlign w:val="center"/>
          </w:tcPr>
          <w:p w:rsidR="008A3716" w:rsidRPr="00250B1D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Процент инвестиционных проектов, внесенных в единую автоматизированную систему мониторинга инвестиционных проектов Министерства инвестиций и инноваций МО (ЕАС ПИП)</w:t>
            </w:r>
            <w:r w:rsidR="00E4458D">
              <w:rPr>
                <w:rFonts w:cs="Times New Roman"/>
                <w:sz w:val="20"/>
                <w:szCs w:val="20"/>
              </w:rPr>
              <w:t xml:space="preserve"> </w:t>
            </w:r>
            <w:r w:rsidRPr="00250B1D">
              <w:rPr>
                <w:rFonts w:cs="Times New Roman"/>
                <w:sz w:val="20"/>
                <w:szCs w:val="20"/>
              </w:rPr>
              <w:t>из общего числа проектов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A3716" w:rsidRPr="00250B1D" w:rsidRDefault="008A3716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250B1D" w:rsidRDefault="008A3716" w:rsidP="00522D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250B1D" w:rsidRDefault="008A3716" w:rsidP="000744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250B1D" w:rsidRDefault="008A3716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100</w:t>
            </w:r>
          </w:p>
        </w:tc>
      </w:tr>
      <w:tr w:rsidR="007135C4" w:rsidRPr="00250B1D" w:rsidTr="00E809A9">
        <w:trPr>
          <w:trHeight w:val="430"/>
        </w:trPr>
        <w:tc>
          <w:tcPr>
            <w:tcW w:w="644" w:type="dxa"/>
            <w:vMerge w:val="restart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2128" w:type="dxa"/>
            <w:gridSpan w:val="2"/>
            <w:vMerge w:val="restart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Создание новых рабочих мест</w:t>
            </w:r>
          </w:p>
        </w:tc>
        <w:tc>
          <w:tcPr>
            <w:tcW w:w="1077" w:type="dxa"/>
            <w:gridSpan w:val="5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6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8" w:type="dxa"/>
            <w:gridSpan w:val="2"/>
          </w:tcPr>
          <w:p w:rsidR="007135C4" w:rsidRPr="00250B1D" w:rsidRDefault="007135C4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Количество созданных рабочих мест</w:t>
            </w:r>
          </w:p>
        </w:tc>
        <w:tc>
          <w:tcPr>
            <w:tcW w:w="1276" w:type="dxa"/>
            <w:gridSpan w:val="3"/>
            <w:vAlign w:val="center"/>
          </w:tcPr>
          <w:p w:rsidR="007135C4" w:rsidRPr="00250B1D" w:rsidRDefault="007135C4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1281" w:type="dxa"/>
            <w:gridSpan w:val="4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3482</w:t>
            </w:r>
          </w:p>
        </w:tc>
        <w:tc>
          <w:tcPr>
            <w:tcW w:w="1145" w:type="dxa"/>
            <w:gridSpan w:val="2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3233</w:t>
            </w:r>
          </w:p>
        </w:tc>
        <w:tc>
          <w:tcPr>
            <w:tcW w:w="1001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2804</w:t>
            </w:r>
          </w:p>
        </w:tc>
        <w:tc>
          <w:tcPr>
            <w:tcW w:w="1282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3905</w:t>
            </w:r>
          </w:p>
        </w:tc>
      </w:tr>
      <w:tr w:rsidR="007135C4" w:rsidRPr="00250B1D" w:rsidTr="00E50D24">
        <w:trPr>
          <w:trHeight w:val="870"/>
        </w:trPr>
        <w:tc>
          <w:tcPr>
            <w:tcW w:w="644" w:type="dxa"/>
            <w:vMerge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1076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_</w:t>
            </w:r>
          </w:p>
        </w:tc>
        <w:tc>
          <w:tcPr>
            <w:tcW w:w="4258" w:type="dxa"/>
            <w:gridSpan w:val="2"/>
          </w:tcPr>
          <w:p w:rsidR="007135C4" w:rsidRPr="00250B1D" w:rsidRDefault="007135C4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Уровень безработицы (по методологии МОТ) в среднем за год</w:t>
            </w:r>
          </w:p>
        </w:tc>
        <w:tc>
          <w:tcPr>
            <w:tcW w:w="1276" w:type="dxa"/>
            <w:gridSpan w:val="3"/>
            <w:vAlign w:val="center"/>
          </w:tcPr>
          <w:p w:rsidR="007135C4" w:rsidRPr="00250B1D" w:rsidRDefault="007135C4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1281" w:type="dxa"/>
            <w:gridSpan w:val="4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2,9</w:t>
            </w:r>
          </w:p>
        </w:tc>
        <w:tc>
          <w:tcPr>
            <w:tcW w:w="1145" w:type="dxa"/>
            <w:gridSpan w:val="2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2,8</w:t>
            </w:r>
          </w:p>
        </w:tc>
        <w:tc>
          <w:tcPr>
            <w:tcW w:w="1001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2,7</w:t>
            </w:r>
          </w:p>
        </w:tc>
        <w:tc>
          <w:tcPr>
            <w:tcW w:w="1282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2,6</w:t>
            </w:r>
          </w:p>
        </w:tc>
      </w:tr>
      <w:tr w:rsidR="007135C4" w:rsidRPr="00250B1D" w:rsidTr="00E809A9">
        <w:trPr>
          <w:trHeight w:val="430"/>
        </w:trPr>
        <w:tc>
          <w:tcPr>
            <w:tcW w:w="644" w:type="dxa"/>
            <w:vMerge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6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8" w:type="dxa"/>
            <w:gridSpan w:val="2"/>
          </w:tcPr>
          <w:p w:rsidR="007135C4" w:rsidRPr="00250B1D" w:rsidRDefault="007135C4" w:rsidP="004971A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Увеличение реальной заработной платы по системообразующим предприятиям</w:t>
            </w:r>
          </w:p>
        </w:tc>
        <w:tc>
          <w:tcPr>
            <w:tcW w:w="1276" w:type="dxa"/>
            <w:gridSpan w:val="3"/>
            <w:vAlign w:val="center"/>
          </w:tcPr>
          <w:p w:rsidR="007135C4" w:rsidRPr="00250B1D" w:rsidRDefault="007135C4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81" w:type="dxa"/>
            <w:gridSpan w:val="4"/>
            <w:vAlign w:val="center"/>
          </w:tcPr>
          <w:p w:rsidR="007135C4" w:rsidRPr="00250B1D" w:rsidRDefault="007135C4" w:rsidP="001017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-9</w:t>
            </w:r>
            <w:r w:rsidRPr="00250B1D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145" w:type="dxa"/>
            <w:gridSpan w:val="2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-1,9</w:t>
            </w:r>
          </w:p>
        </w:tc>
        <w:tc>
          <w:tcPr>
            <w:tcW w:w="1001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1,3</w:t>
            </w:r>
          </w:p>
        </w:tc>
        <w:tc>
          <w:tcPr>
            <w:tcW w:w="1282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250B1D">
              <w:rPr>
                <w:rFonts w:cs="Times New Roman"/>
                <w:sz w:val="20"/>
                <w:szCs w:val="20"/>
              </w:rPr>
              <w:t>,4</w:t>
            </w:r>
          </w:p>
        </w:tc>
      </w:tr>
      <w:tr w:rsidR="007135C4" w:rsidRPr="00250B1D" w:rsidTr="00E809A9">
        <w:trPr>
          <w:trHeight w:val="430"/>
        </w:trPr>
        <w:tc>
          <w:tcPr>
            <w:tcW w:w="644" w:type="dxa"/>
            <w:vMerge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6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8" w:type="dxa"/>
            <w:gridSpan w:val="2"/>
          </w:tcPr>
          <w:p w:rsidR="007135C4" w:rsidRPr="00250B1D" w:rsidRDefault="007135C4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Увеличение производительности труда в системообразующих предприятиях</w:t>
            </w:r>
          </w:p>
        </w:tc>
        <w:tc>
          <w:tcPr>
            <w:tcW w:w="1276" w:type="dxa"/>
            <w:gridSpan w:val="3"/>
            <w:vAlign w:val="center"/>
          </w:tcPr>
          <w:p w:rsidR="007135C4" w:rsidRPr="00250B1D" w:rsidRDefault="007135C4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Тыс.руб. на 1 работающ</w:t>
            </w:r>
            <w:r w:rsidRPr="00250B1D">
              <w:rPr>
                <w:rFonts w:cs="Times New Roman"/>
                <w:sz w:val="20"/>
                <w:szCs w:val="20"/>
              </w:rPr>
              <w:t>е-го в год</w:t>
            </w:r>
          </w:p>
        </w:tc>
        <w:tc>
          <w:tcPr>
            <w:tcW w:w="1281" w:type="dxa"/>
            <w:gridSpan w:val="4"/>
            <w:vAlign w:val="center"/>
          </w:tcPr>
          <w:p w:rsidR="007135C4" w:rsidRPr="00250B1D" w:rsidRDefault="007135C4" w:rsidP="001017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457</w:t>
            </w:r>
          </w:p>
        </w:tc>
        <w:tc>
          <w:tcPr>
            <w:tcW w:w="1145" w:type="dxa"/>
            <w:gridSpan w:val="2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3577</w:t>
            </w:r>
          </w:p>
        </w:tc>
        <w:tc>
          <w:tcPr>
            <w:tcW w:w="1001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3730</w:t>
            </w:r>
          </w:p>
        </w:tc>
        <w:tc>
          <w:tcPr>
            <w:tcW w:w="1282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3932</w:t>
            </w:r>
          </w:p>
        </w:tc>
      </w:tr>
      <w:tr w:rsidR="007135C4" w:rsidRPr="00250B1D" w:rsidTr="00E809A9">
        <w:trPr>
          <w:trHeight w:val="430"/>
        </w:trPr>
        <w:tc>
          <w:tcPr>
            <w:tcW w:w="644" w:type="dxa"/>
            <w:vMerge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7" w:type="dxa"/>
            <w:gridSpan w:val="5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6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50B1D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58" w:type="dxa"/>
            <w:gridSpan w:val="2"/>
          </w:tcPr>
          <w:p w:rsidR="007135C4" w:rsidRPr="00250B1D" w:rsidRDefault="007135C4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Увеличение доли высококвалифицированных работников в числе квалифицированных работников</w:t>
            </w:r>
          </w:p>
        </w:tc>
        <w:tc>
          <w:tcPr>
            <w:tcW w:w="1276" w:type="dxa"/>
            <w:gridSpan w:val="3"/>
            <w:vAlign w:val="center"/>
          </w:tcPr>
          <w:p w:rsidR="007135C4" w:rsidRPr="00250B1D" w:rsidRDefault="007135C4" w:rsidP="00910E0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1281" w:type="dxa"/>
            <w:gridSpan w:val="4"/>
            <w:vAlign w:val="center"/>
          </w:tcPr>
          <w:p w:rsidR="007135C4" w:rsidRPr="00250B1D" w:rsidRDefault="007135C4" w:rsidP="001017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250B1D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45" w:type="dxa"/>
            <w:gridSpan w:val="2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32,8</w:t>
            </w:r>
          </w:p>
        </w:tc>
        <w:tc>
          <w:tcPr>
            <w:tcW w:w="1001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33,4</w:t>
            </w:r>
          </w:p>
        </w:tc>
        <w:tc>
          <w:tcPr>
            <w:tcW w:w="1282" w:type="dxa"/>
            <w:vAlign w:val="center"/>
          </w:tcPr>
          <w:p w:rsidR="007135C4" w:rsidRPr="00250B1D" w:rsidRDefault="007135C4" w:rsidP="006F71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34,0</w:t>
            </w:r>
          </w:p>
        </w:tc>
      </w:tr>
      <w:tr w:rsidR="008A3716" w:rsidRPr="00250B1D" w:rsidTr="009359F7">
        <w:trPr>
          <w:trHeight w:val="430"/>
        </w:trPr>
        <w:tc>
          <w:tcPr>
            <w:tcW w:w="15168" w:type="dxa"/>
            <w:gridSpan w:val="22"/>
            <w:vAlign w:val="center"/>
          </w:tcPr>
          <w:p w:rsidR="008A3716" w:rsidRPr="00250B1D" w:rsidRDefault="008A3716" w:rsidP="00910E01">
            <w:pPr>
              <w:widowControl w:val="0"/>
              <w:autoSpaceDE w:val="0"/>
              <w:autoSpaceDN w:val="0"/>
              <w:adjustRightInd w:val="0"/>
              <w:ind w:left="360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* Объемы финансирования учтены в муниципальных программах, предусматривающих мероприятия по строительству и модернизации  объектов социальной сферы.</w:t>
            </w:r>
          </w:p>
        </w:tc>
      </w:tr>
      <w:tr w:rsidR="008A3716" w:rsidRPr="00250B1D" w:rsidTr="009359F7">
        <w:tblPrEx>
          <w:tblLook w:val="06E0"/>
        </w:tblPrEx>
        <w:trPr>
          <w:trHeight w:val="381"/>
        </w:trPr>
        <w:tc>
          <w:tcPr>
            <w:tcW w:w="15168" w:type="dxa"/>
            <w:gridSpan w:val="22"/>
            <w:shd w:val="clear" w:color="auto" w:fill="auto"/>
            <w:vAlign w:val="center"/>
          </w:tcPr>
          <w:p w:rsidR="008A3716" w:rsidRPr="00910E01" w:rsidRDefault="008A3716" w:rsidP="00910E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910E01">
              <w:rPr>
                <w:rFonts w:cs="Times New Roman"/>
              </w:rPr>
              <w:t xml:space="preserve">Подпрограмма </w:t>
            </w:r>
            <w:r w:rsidRPr="00910E01">
              <w:rPr>
                <w:rFonts w:cs="Times New Roman"/>
                <w:lang w:val="en-US"/>
              </w:rPr>
              <w:t>II</w:t>
            </w:r>
            <w:r w:rsidRPr="00910E01">
              <w:rPr>
                <w:rFonts w:cs="Times New Roman"/>
              </w:rPr>
              <w:t>. «Развитие субъектов малого и среднего предпринимательства»</w:t>
            </w:r>
          </w:p>
        </w:tc>
      </w:tr>
      <w:tr w:rsidR="008A3716" w:rsidRPr="00250B1D" w:rsidTr="00E809A9">
        <w:tblPrEx>
          <w:tblLook w:val="06E0"/>
        </w:tblPrEx>
        <w:tc>
          <w:tcPr>
            <w:tcW w:w="644" w:type="dxa"/>
            <w:vMerge w:val="restart"/>
            <w:shd w:val="clear" w:color="auto" w:fill="auto"/>
            <w:vAlign w:val="center"/>
          </w:tcPr>
          <w:p w:rsidR="008A3716" w:rsidRPr="00250B1D" w:rsidRDefault="008A3716" w:rsidP="007C68E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0B1D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2189" w:type="dxa"/>
            <w:gridSpan w:val="4"/>
            <w:vMerge w:val="restart"/>
            <w:shd w:val="clear" w:color="auto" w:fill="auto"/>
            <w:vAlign w:val="center"/>
          </w:tcPr>
          <w:p w:rsidR="008A3716" w:rsidRPr="00250B1D" w:rsidRDefault="008A3716" w:rsidP="00604053">
            <w:pPr>
              <w:rPr>
                <w:rFonts w:cs="Times New Roman"/>
                <w:sz w:val="20"/>
                <w:szCs w:val="20"/>
              </w:rPr>
            </w:pPr>
            <w:r w:rsidRPr="00604053">
              <w:rPr>
                <w:rFonts w:cs="Times New Roman"/>
                <w:sz w:val="20"/>
                <w:szCs w:val="20"/>
              </w:rPr>
              <w:t>Увеличение доли оборота малых и средних предприятий в общем обороте по полному кругу предприятий Городского округа Подольск</w:t>
            </w:r>
            <w:r w:rsidRPr="00250B1D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:rsidR="008A3716" w:rsidRPr="00250B1D" w:rsidRDefault="008A3716" w:rsidP="007C68E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12 600</w:t>
            </w:r>
          </w:p>
        </w:tc>
        <w:tc>
          <w:tcPr>
            <w:tcW w:w="1139" w:type="dxa"/>
            <w:gridSpan w:val="3"/>
            <w:vMerge w:val="restart"/>
            <w:shd w:val="clear" w:color="auto" w:fill="auto"/>
            <w:vAlign w:val="center"/>
          </w:tcPr>
          <w:p w:rsidR="008A3716" w:rsidRPr="00250B1D" w:rsidRDefault="008A3716" w:rsidP="007C68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18 480</w:t>
            </w:r>
          </w:p>
        </w:tc>
        <w:tc>
          <w:tcPr>
            <w:tcW w:w="4258" w:type="dxa"/>
            <w:gridSpan w:val="2"/>
            <w:shd w:val="clear" w:color="auto" w:fill="auto"/>
          </w:tcPr>
          <w:p w:rsidR="008A3716" w:rsidRPr="00C27251" w:rsidRDefault="008A3716" w:rsidP="00910E01">
            <w:pPr>
              <w:shd w:val="clear" w:color="auto" w:fill="FFFFFF"/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ед.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C27251" w:rsidRDefault="008A3716" w:rsidP="00D871C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14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14</w:t>
            </w:r>
          </w:p>
        </w:tc>
      </w:tr>
      <w:tr w:rsidR="008A3716" w:rsidRPr="00250B1D" w:rsidTr="00E809A9">
        <w:tblPrEx>
          <w:tblLook w:val="06E0"/>
        </w:tblPrEx>
        <w:tc>
          <w:tcPr>
            <w:tcW w:w="644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ед.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8A3716" w:rsidRPr="00250B1D" w:rsidTr="00E809A9">
        <w:tblPrEx>
          <w:tblLook w:val="06E0"/>
        </w:tblPrEx>
        <w:tc>
          <w:tcPr>
            <w:tcW w:w="644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vMerge w:val="restart"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C27251" w:rsidRDefault="008A3716" w:rsidP="000A28C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45,</w:t>
            </w:r>
            <w:r>
              <w:rPr>
                <w:rFonts w:eastAsia="Calibri" w:cs="Times New Roman"/>
                <w:sz w:val="20"/>
                <w:szCs w:val="20"/>
              </w:rPr>
              <w:t>54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46,71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C27251" w:rsidRDefault="008A3716" w:rsidP="000A28C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46,</w:t>
            </w:r>
            <w:r>
              <w:rPr>
                <w:rFonts w:eastAsia="Calibri" w:cs="Times New Roman"/>
                <w:sz w:val="20"/>
                <w:szCs w:val="20"/>
              </w:rPr>
              <w:t>77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C27251" w:rsidRDefault="008A3716" w:rsidP="000A28C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46,</w:t>
            </w:r>
            <w:r>
              <w:rPr>
                <w:rFonts w:eastAsia="Calibri" w:cs="Times New Roman"/>
                <w:sz w:val="20"/>
                <w:szCs w:val="20"/>
              </w:rPr>
              <w:t>83</w:t>
            </w:r>
          </w:p>
        </w:tc>
      </w:tr>
      <w:tr w:rsidR="008A3716" w:rsidRPr="00250B1D" w:rsidTr="00E809A9">
        <w:tblPrEx>
          <w:tblLook w:val="06E0"/>
        </w:tblPrEx>
        <w:tc>
          <w:tcPr>
            <w:tcW w:w="644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A3716" w:rsidRPr="00C27251" w:rsidRDefault="008A3716" w:rsidP="00910E01">
            <w:pPr>
              <w:shd w:val="clear" w:color="auto" w:fill="FFFFFF"/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Количество малых и средних предприятий на 1 тысячу жителей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ед.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C27251" w:rsidRDefault="008A3716" w:rsidP="000A28CD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15,</w:t>
            </w:r>
            <w:r>
              <w:rPr>
                <w:rFonts w:eastAsia="Calibri" w:cs="Times New Roman"/>
                <w:sz w:val="20"/>
                <w:szCs w:val="20"/>
              </w:rPr>
              <w:t>16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C27251" w:rsidRDefault="008A3716" w:rsidP="000A28CD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15,</w:t>
            </w:r>
            <w:r>
              <w:rPr>
                <w:rFonts w:eastAsia="Calibri" w:cs="Times New Roman"/>
                <w:sz w:val="20"/>
                <w:szCs w:val="20"/>
              </w:rPr>
              <w:t>80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16,58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17,64</w:t>
            </w:r>
          </w:p>
        </w:tc>
      </w:tr>
      <w:tr w:rsidR="008A3716" w:rsidRPr="00250B1D" w:rsidTr="00E809A9">
        <w:tblPrEx>
          <w:tblLook w:val="06E0"/>
        </w:tblPrEx>
        <w:tc>
          <w:tcPr>
            <w:tcW w:w="644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Количество вновь созданных предприятий малого и среднего бизнеса</w:t>
            </w:r>
            <w:r w:rsidR="00CE618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ед.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24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C27251" w:rsidRDefault="00DB5394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C27251" w:rsidRDefault="00DB5394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C27251" w:rsidRDefault="00DB5394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11</w:t>
            </w:r>
          </w:p>
        </w:tc>
      </w:tr>
      <w:tr w:rsidR="008A3716" w:rsidRPr="00250B1D" w:rsidTr="00E809A9">
        <w:tblPrEx>
          <w:tblLook w:val="06E0"/>
        </w:tblPrEx>
        <w:tc>
          <w:tcPr>
            <w:tcW w:w="644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A3716" w:rsidRPr="00DC751E" w:rsidRDefault="008A3716" w:rsidP="00DC751E">
            <w:pPr>
              <w:shd w:val="clear" w:color="auto" w:fill="FFFFFF"/>
              <w:rPr>
                <w:rFonts w:cs="Times New Roman"/>
                <w:sz w:val="20"/>
                <w:szCs w:val="20"/>
              </w:rPr>
            </w:pPr>
            <w:r w:rsidRPr="00DC751E">
              <w:rPr>
                <w:rFonts w:cs="Times New Roman"/>
                <w:sz w:val="20"/>
                <w:szCs w:val="20"/>
              </w:rPr>
              <w:t xml:space="preserve">Прирост количества субъектов малого и среднего предпринимательства 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2,3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5,2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C27251" w:rsidRDefault="00DB5394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6,0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C27251" w:rsidRDefault="00DB5394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7,4</w:t>
            </w:r>
          </w:p>
        </w:tc>
      </w:tr>
      <w:tr w:rsidR="008A3716" w:rsidRPr="00250B1D" w:rsidTr="00E809A9">
        <w:tblPrEx>
          <w:tblLook w:val="06E0"/>
        </w:tblPrEx>
        <w:trPr>
          <w:trHeight w:val="581"/>
        </w:trPr>
        <w:tc>
          <w:tcPr>
            <w:tcW w:w="644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C27251" w:rsidRDefault="00CE6181" w:rsidP="005D664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104,4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C27251" w:rsidRDefault="00CE6181" w:rsidP="00CE618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104,9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C27251" w:rsidRDefault="00CE6181" w:rsidP="005D664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105,7</w:t>
            </w:r>
          </w:p>
        </w:tc>
      </w:tr>
      <w:tr w:rsidR="008A3716" w:rsidRPr="00250B1D" w:rsidTr="00E809A9">
        <w:tblPrEx>
          <w:tblLook w:val="06E0"/>
        </w:tblPrEx>
        <w:trPr>
          <w:trHeight w:val="561"/>
        </w:trPr>
        <w:tc>
          <w:tcPr>
            <w:tcW w:w="644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A3716" w:rsidRPr="00C27251" w:rsidRDefault="008A3716" w:rsidP="00910E01">
            <w:pPr>
              <w:shd w:val="clear" w:color="auto" w:fill="FFFFFF"/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ед.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8A3716" w:rsidRPr="00250B1D" w:rsidTr="00E809A9">
        <w:tblPrEx>
          <w:tblLook w:val="06E0"/>
        </w:tblPrEx>
        <w:trPr>
          <w:trHeight w:val="815"/>
        </w:trPr>
        <w:tc>
          <w:tcPr>
            <w:tcW w:w="644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37,13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C27251" w:rsidRDefault="008A3716" w:rsidP="008A599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37,3</w:t>
            </w:r>
            <w:r w:rsidR="008A599A"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C27251" w:rsidRDefault="008A3716" w:rsidP="008A599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37,</w:t>
            </w:r>
            <w:r w:rsidR="008A599A">
              <w:rPr>
                <w:rFonts w:eastAsia="Calibri" w:cs="Times New Roman"/>
                <w:sz w:val="20"/>
                <w:szCs w:val="20"/>
              </w:rPr>
              <w:t>45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C27251" w:rsidRDefault="008A3716" w:rsidP="008A599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37,</w:t>
            </w:r>
            <w:r w:rsidR="008A599A">
              <w:rPr>
                <w:rFonts w:eastAsia="Calibri" w:cs="Times New Roman"/>
                <w:sz w:val="20"/>
                <w:szCs w:val="20"/>
              </w:rPr>
              <w:t>56</w:t>
            </w:r>
          </w:p>
        </w:tc>
      </w:tr>
      <w:tr w:rsidR="008A3716" w:rsidRPr="00250B1D" w:rsidTr="00E809A9">
        <w:tblPrEx>
          <w:tblLook w:val="06E0"/>
        </w:tblPrEx>
        <w:trPr>
          <w:trHeight w:val="815"/>
        </w:trPr>
        <w:tc>
          <w:tcPr>
            <w:tcW w:w="644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Темп  роста объема инвестиций в основной капитал малых предприятий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C27251" w:rsidRDefault="00CE6181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113,5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C27251" w:rsidRDefault="00CE6181" w:rsidP="00CE618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103,8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C27251" w:rsidRDefault="00CE6181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101,6</w:t>
            </w:r>
          </w:p>
        </w:tc>
      </w:tr>
      <w:tr w:rsidR="008A3716" w:rsidRPr="00250B1D" w:rsidTr="00E809A9">
        <w:tblPrEx>
          <w:tblLook w:val="06E0"/>
        </w:tblPrEx>
        <w:trPr>
          <w:trHeight w:val="815"/>
        </w:trPr>
        <w:tc>
          <w:tcPr>
            <w:tcW w:w="644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4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3" w:type="dxa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vMerge/>
            <w:shd w:val="clear" w:color="auto" w:fill="auto"/>
            <w:vAlign w:val="center"/>
          </w:tcPr>
          <w:p w:rsidR="008A3716" w:rsidRPr="00250B1D" w:rsidRDefault="008A3716" w:rsidP="007C68E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8" w:type="dxa"/>
            <w:gridSpan w:val="2"/>
            <w:shd w:val="clear" w:color="auto" w:fill="auto"/>
          </w:tcPr>
          <w:p w:rsidR="008A3716" w:rsidRPr="00C27251" w:rsidRDefault="008A3716" w:rsidP="00910E01">
            <w:pPr>
              <w:rPr>
                <w:rFonts w:cs="Times New Roman"/>
                <w:sz w:val="20"/>
                <w:szCs w:val="20"/>
              </w:rPr>
            </w:pPr>
            <w:r w:rsidRPr="00C27251">
              <w:rPr>
                <w:rFonts w:cs="Times New Roman"/>
                <w:sz w:val="20"/>
                <w:szCs w:val="20"/>
              </w:rPr>
              <w:t>Среднемесячная заработная плата работников малых и средних предприятий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A3716" w:rsidRPr="00C27251" w:rsidRDefault="00BE47F0" w:rsidP="00910E0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т. </w:t>
            </w:r>
            <w:r w:rsidR="008A3716" w:rsidRPr="00C27251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1281" w:type="dxa"/>
            <w:gridSpan w:val="4"/>
            <w:shd w:val="clear" w:color="auto" w:fill="auto"/>
            <w:vAlign w:val="center"/>
          </w:tcPr>
          <w:p w:rsidR="008A3716" w:rsidRPr="00C27251" w:rsidRDefault="008A3716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27,2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8A3716" w:rsidRPr="00C27251" w:rsidRDefault="008A3716" w:rsidP="008A599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28,</w:t>
            </w:r>
            <w:r w:rsidR="008A599A"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8A3716" w:rsidRPr="00C27251" w:rsidRDefault="008A599A" w:rsidP="005D664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29,6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A3716" w:rsidRPr="00C27251" w:rsidRDefault="008A3716" w:rsidP="008A599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27251">
              <w:rPr>
                <w:rFonts w:eastAsia="Calibri" w:cs="Times New Roman"/>
                <w:sz w:val="20"/>
                <w:szCs w:val="20"/>
              </w:rPr>
              <w:t>31,</w:t>
            </w:r>
            <w:r w:rsidR="008A599A">
              <w:rPr>
                <w:rFonts w:eastAsia="Calibri" w:cs="Times New Roman"/>
                <w:sz w:val="20"/>
                <w:szCs w:val="20"/>
              </w:rPr>
              <w:t>0</w:t>
            </w:r>
          </w:p>
        </w:tc>
      </w:tr>
      <w:tr w:rsidR="008A3716" w:rsidRPr="00250B1D" w:rsidTr="009359F7">
        <w:tblPrEx>
          <w:tblLook w:val="06E0"/>
        </w:tblPrEx>
        <w:trPr>
          <w:trHeight w:val="471"/>
        </w:trPr>
        <w:tc>
          <w:tcPr>
            <w:tcW w:w="15168" w:type="dxa"/>
            <w:gridSpan w:val="22"/>
            <w:shd w:val="clear" w:color="auto" w:fill="auto"/>
            <w:vAlign w:val="center"/>
          </w:tcPr>
          <w:p w:rsidR="008A3716" w:rsidRPr="00C27251" w:rsidRDefault="008A3716" w:rsidP="0050702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0A5565">
              <w:rPr>
                <w:rFonts w:cs="Times New Roman"/>
              </w:rPr>
              <w:t xml:space="preserve">Подпрограмма </w:t>
            </w:r>
            <w:r w:rsidRPr="000A5565">
              <w:rPr>
                <w:rFonts w:cs="Times New Roman"/>
                <w:lang w:val="en-US"/>
              </w:rPr>
              <w:t>III</w:t>
            </w:r>
            <w:r w:rsidRPr="000A5565">
              <w:rPr>
                <w:rFonts w:cs="Times New Roman"/>
              </w:rPr>
              <w:t xml:space="preserve">  «Развитие потребительского рынка и услуг»</w:t>
            </w:r>
          </w:p>
        </w:tc>
      </w:tr>
      <w:tr w:rsidR="00F966EC" w:rsidRPr="00250B1D" w:rsidTr="001E6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781"/>
        </w:trPr>
        <w:tc>
          <w:tcPr>
            <w:tcW w:w="69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1. Создание условий для развития инфраструктуры потребительского рынка в соответствии с требованиями градостроительного проектирования к учреждениям и предприятиям обслуживания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A902A8" w:rsidP="00FE3E7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A902A8" w:rsidP="00FE3E7C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1 448 497,6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1. Обеспеченность населения площадью торговых объектов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CA437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кв.м./на 1000 жителей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CA437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609,9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823,9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889,8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pStyle w:val="21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910,9</w:t>
            </w:r>
          </w:p>
        </w:tc>
      </w:tr>
      <w:tr w:rsidR="00F966EC" w:rsidRPr="00250B1D" w:rsidTr="00E8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900"/>
        </w:trPr>
        <w:tc>
          <w:tcPr>
            <w:tcW w:w="69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2. Прирост торговых площадей с использованием внебюджетных инвестиций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CA437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тыс.кв.м.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CA437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17,2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9,4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9,9</w:t>
            </w:r>
          </w:p>
        </w:tc>
      </w:tr>
      <w:tr w:rsidR="00F966EC" w:rsidRPr="00250B1D" w:rsidTr="00E8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900"/>
        </w:trPr>
        <w:tc>
          <w:tcPr>
            <w:tcW w:w="69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3. Количество организованных мест мобильной торговли «Корзинка»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CA437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CA437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F966EC" w:rsidRPr="00250B1D" w:rsidTr="001E6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52"/>
        </w:trPr>
        <w:tc>
          <w:tcPr>
            <w:tcW w:w="69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4. Обеспеченность населения бытовыми услугами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раб.мест./на 1000 жителей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10,2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10,8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11,3</w:t>
            </w:r>
          </w:p>
        </w:tc>
      </w:tr>
      <w:tr w:rsidR="00F966EC" w:rsidRPr="00250B1D" w:rsidTr="00F96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977"/>
        </w:trPr>
        <w:tc>
          <w:tcPr>
            <w:tcW w:w="695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966EC" w:rsidRPr="00250B1D" w:rsidRDefault="00F966EC" w:rsidP="006F714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5. Обеспеченность услугами общественного питания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посад.мест./на 1000 жителей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85221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10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85221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85221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40,2</w:t>
            </w:r>
          </w:p>
        </w:tc>
      </w:tr>
      <w:tr w:rsidR="00F966EC" w:rsidRPr="00250B1D" w:rsidTr="001E6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230"/>
        </w:trPr>
        <w:tc>
          <w:tcPr>
            <w:tcW w:w="695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966EC" w:rsidRPr="00250B1D" w:rsidRDefault="00F966EC" w:rsidP="00C5269A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373A0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373A0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373A0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373A0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6EC" w:rsidRPr="00250B1D" w:rsidTr="001E6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604"/>
        </w:trPr>
        <w:tc>
          <w:tcPr>
            <w:tcW w:w="69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F966EC" w:rsidRPr="00250B1D" w:rsidRDefault="00F966EC" w:rsidP="006F714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6F714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6. Объем инвестиций в основной капитал в отраслях торговли и бытовых услуг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212 100,8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236 912,6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962 385,0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249 200,0</w:t>
            </w:r>
          </w:p>
        </w:tc>
      </w:tr>
      <w:tr w:rsidR="00F966EC" w:rsidRPr="00250B1D" w:rsidTr="001E6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685"/>
        </w:trPr>
        <w:tc>
          <w:tcPr>
            <w:tcW w:w="69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DF24E9" w:rsidRDefault="00F966EC" w:rsidP="00151AF7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DF24E9">
              <w:rPr>
                <w:rFonts w:ascii="Times New Roman" w:hAnsi="Times New Roman" w:cs="Times New Roman"/>
              </w:rPr>
              <w:t>из них:</w:t>
            </w:r>
          </w:p>
          <w:p w:rsidR="00F966EC" w:rsidRPr="00DF24E9" w:rsidRDefault="00F966EC" w:rsidP="001E69A8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DF24E9">
              <w:rPr>
                <w:rFonts w:ascii="Times New Roman" w:hAnsi="Times New Roman" w:cs="Times New Roman"/>
              </w:rPr>
              <w:t xml:space="preserve">-  в услуги бань по программе </w:t>
            </w:r>
            <w:r>
              <w:rPr>
                <w:rFonts w:ascii="Times New Roman" w:hAnsi="Times New Roman" w:cs="Times New Roman"/>
              </w:rPr>
              <w:t>«</w:t>
            </w:r>
            <w:r w:rsidRPr="00DF24E9">
              <w:rPr>
                <w:rFonts w:ascii="Times New Roman" w:hAnsi="Times New Roman" w:cs="Times New Roman"/>
              </w:rPr>
              <w:t>Сто бань Подмосковья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DF24E9" w:rsidRDefault="00F966EC" w:rsidP="00151AF7">
            <w:pPr>
              <w:jc w:val="center"/>
              <w:rPr>
                <w:rFonts w:eastAsia="Arial" w:cs="Times New Roman"/>
                <w:sz w:val="20"/>
                <w:szCs w:val="20"/>
              </w:rPr>
            </w:pPr>
            <w:r w:rsidRPr="00DF24E9">
              <w:rPr>
                <w:rFonts w:eastAsia="Arial" w:cs="Times New Roman"/>
                <w:sz w:val="20"/>
                <w:szCs w:val="20"/>
              </w:rPr>
              <w:t>тыс.руб.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10 000,0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260 000,0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F966EC" w:rsidRPr="00250B1D" w:rsidTr="001E6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684"/>
        </w:trPr>
        <w:tc>
          <w:tcPr>
            <w:tcW w:w="69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DF24E9" w:rsidRDefault="00F966EC" w:rsidP="00151AF7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DF24E9">
              <w:rPr>
                <w:rFonts w:ascii="Times New Roman" w:hAnsi="Times New Roman" w:cs="Times New Roman"/>
              </w:rPr>
              <w:t>- в площадки по продаже сельхозпродукции «Подмосковный фермер»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DF24E9" w:rsidRDefault="00F966EC" w:rsidP="00151AF7">
            <w:pPr>
              <w:jc w:val="center"/>
              <w:rPr>
                <w:rFonts w:eastAsia="Arial" w:cs="Times New Roman"/>
                <w:sz w:val="20"/>
                <w:szCs w:val="20"/>
              </w:rPr>
            </w:pPr>
            <w:r w:rsidRPr="00DF24E9">
              <w:rPr>
                <w:rFonts w:eastAsia="Arial" w:cs="Times New Roman"/>
                <w:sz w:val="20"/>
                <w:szCs w:val="20"/>
              </w:rPr>
              <w:t>тыс.руб.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F966EC" w:rsidRPr="00250B1D" w:rsidTr="001E6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686"/>
        </w:trPr>
        <w:tc>
          <w:tcPr>
            <w:tcW w:w="695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7. Количество введенных банных объектов по программе «100 бань Подмосковья»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2E662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0</w:t>
            </w:r>
          </w:p>
        </w:tc>
      </w:tr>
      <w:tr w:rsidR="00F966EC" w:rsidRPr="00250B1D" w:rsidTr="001E6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22"/>
        </w:trPr>
        <w:tc>
          <w:tcPr>
            <w:tcW w:w="69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8. Количество введенных площадок по продаже сельхозпродукции «Подмосковный фермер»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4D3DF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4D3DF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0</w:t>
            </w:r>
          </w:p>
        </w:tc>
      </w:tr>
      <w:tr w:rsidR="00F966EC" w:rsidRPr="00250B1D" w:rsidTr="00E8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10"/>
        </w:trPr>
        <w:tc>
          <w:tcPr>
            <w:tcW w:w="69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9. Количество введенных объектов сети социально-бытовых комплексов «Дом быта»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4D3DF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4D3DF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1</w:t>
            </w:r>
          </w:p>
        </w:tc>
      </w:tr>
      <w:tr w:rsidR="00F966EC" w:rsidRPr="00250B1D" w:rsidTr="001E6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781"/>
        </w:trPr>
        <w:tc>
          <w:tcPr>
            <w:tcW w:w="695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4F6B41">
              <w:rPr>
                <w:rFonts w:ascii="Times New Roman" w:hAnsi="Times New Roman" w:cs="Times New Roman"/>
              </w:rPr>
              <w:t>Количество доставок товаров автолавками и автомагазинами в сельские населенные пункты Московской области по утвержденному уполномоченным органом местного самоуправления муниципального образования Московской области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 в неделю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66EC" w:rsidRPr="00250B1D" w:rsidTr="00F966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10"/>
        </w:trPr>
        <w:tc>
          <w:tcPr>
            <w:tcW w:w="69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F966EC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  <w:p w:rsidR="00F966EC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0306E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250B1D">
              <w:rPr>
                <w:rFonts w:ascii="Times New Roman" w:hAnsi="Times New Roman" w:cs="Times New Roman"/>
              </w:rPr>
              <w:t>. Доля ликвидированных розничных рынков, несоответствующих требованиям законодательства, от общего количества выявленных несанкционированных (рейтинг с 2015 года)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966EC" w:rsidRPr="000A5565" w:rsidRDefault="00F966E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69,2</w:t>
            </w:r>
          </w:p>
          <w:p w:rsidR="00F966EC" w:rsidRPr="000A5565" w:rsidRDefault="00F966EC" w:rsidP="000306E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77,0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100,0</w:t>
            </w:r>
          </w:p>
        </w:tc>
      </w:tr>
      <w:tr w:rsidR="00F966EC" w:rsidRPr="00250B1D" w:rsidTr="00E8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10"/>
        </w:trPr>
        <w:tc>
          <w:tcPr>
            <w:tcW w:w="69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0306E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250B1D">
              <w:rPr>
                <w:rFonts w:ascii="Times New Roman" w:hAnsi="Times New Roman" w:cs="Times New Roman"/>
              </w:rPr>
              <w:t>. Доля ликвидированных нестационарных объектов, несоответствующих требованиям законодательства, от общего количества выявленных несанкционированных (рейтинг с 2015 года)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100,0</w:t>
            </w:r>
          </w:p>
        </w:tc>
      </w:tr>
      <w:tr w:rsidR="00F966EC" w:rsidRPr="00250B1D" w:rsidTr="004A6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10"/>
        </w:trPr>
        <w:tc>
          <w:tcPr>
            <w:tcW w:w="695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66EC" w:rsidRPr="00250B1D" w:rsidRDefault="00F966E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66EC" w:rsidRPr="00250B1D" w:rsidRDefault="00F966E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66EC" w:rsidRPr="00250B1D" w:rsidRDefault="00F966E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0306E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250B1D">
              <w:rPr>
                <w:rFonts w:ascii="Times New Roman" w:hAnsi="Times New Roman" w:cs="Times New Roman"/>
              </w:rPr>
              <w:t>. Количество проведенных ярмарок на одно место, включенное в сводный перечень мест для проведения ярмарок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250B1D" w:rsidRDefault="00F966E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4,0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6,0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66EC" w:rsidRPr="000A5565" w:rsidRDefault="00F966E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8,0</w:t>
            </w:r>
          </w:p>
        </w:tc>
      </w:tr>
      <w:tr w:rsidR="001E623C" w:rsidRPr="00250B1D" w:rsidTr="001E6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646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713E0E">
              <w:rPr>
                <w:rFonts w:ascii="Times New Roman" w:hAnsi="Times New Roman" w:cs="Times New Roman"/>
              </w:rPr>
              <w:t xml:space="preserve">2. </w:t>
            </w:r>
            <w:r w:rsidRPr="00713E0E">
              <w:rPr>
                <w:rFonts w:ascii="Times New Roman" w:hAnsi="Times New Roman" w:cs="Times New Roman"/>
                <w:lang w:eastAsia="ru-RU"/>
              </w:rPr>
              <w:t>Развитие похоронного дела в Московской области</w:t>
            </w:r>
            <w:r w:rsidRPr="00DE4ACA">
              <w:rPr>
                <w:rFonts w:cs="Times New Roman"/>
                <w:lang w:eastAsia="ru-RU"/>
              </w:rPr>
              <w:t xml:space="preserve">  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A6272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103 896,0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1 270,0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0306E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250B1D">
              <w:rPr>
                <w:rFonts w:ascii="Times New Roman" w:hAnsi="Times New Roman" w:cs="Times New Roman"/>
              </w:rPr>
              <w:t>. Отклонение от норматива расходов на содержание мест захоронений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27,0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45,2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151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53,6</w:t>
            </w:r>
          </w:p>
        </w:tc>
      </w:tr>
      <w:tr w:rsidR="001E623C" w:rsidRPr="00250B1D" w:rsidTr="00E8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10"/>
        </w:trPr>
        <w:tc>
          <w:tcPr>
            <w:tcW w:w="69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0306E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250B1D">
              <w:rPr>
                <w:rFonts w:ascii="Times New Roman" w:hAnsi="Times New Roman" w:cs="Times New Roman"/>
              </w:rPr>
              <w:t xml:space="preserve">. Динамика сокращения в </w:t>
            </w:r>
            <w:r>
              <w:rPr>
                <w:rFonts w:ascii="Times New Roman" w:hAnsi="Times New Roman" w:cs="Times New Roman"/>
              </w:rPr>
              <w:t>Городском округе</w:t>
            </w:r>
            <w:r w:rsidRPr="00250B1D">
              <w:rPr>
                <w:rFonts w:ascii="Times New Roman" w:hAnsi="Times New Roman" w:cs="Times New Roman"/>
              </w:rPr>
              <w:t xml:space="preserve"> Подольск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0B1D">
              <w:rPr>
                <w:rFonts w:ascii="Times New Roman" w:hAnsi="Times New Roman" w:cs="Times New Roman"/>
              </w:rPr>
              <w:t>доли кладбищ, земельные участки которых не оформлены в муниципальную собственность в соответствии с законодательством Российской Федерации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5,0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1E623C" w:rsidRPr="00250B1D" w:rsidTr="00E8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10"/>
        </w:trPr>
        <w:tc>
          <w:tcPr>
            <w:tcW w:w="69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0306E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250B1D">
              <w:rPr>
                <w:rFonts w:ascii="Times New Roman" w:hAnsi="Times New Roman" w:cs="Times New Roman"/>
              </w:rPr>
              <w:t xml:space="preserve">. Доля кладбищ, соответствующих требованиям порядка деятельности общественных кладбищ и крематориев на территории Московской области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0306EB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A556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85,0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95,0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0A5565" w:rsidRDefault="001E623C" w:rsidP="000306E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A5565">
              <w:rPr>
                <w:rFonts w:cs="Times New Roman"/>
                <w:sz w:val="20"/>
                <w:szCs w:val="20"/>
              </w:rPr>
              <w:t>100,0</w:t>
            </w:r>
          </w:p>
        </w:tc>
      </w:tr>
      <w:tr w:rsidR="001E623C" w:rsidRPr="00250B1D" w:rsidTr="009359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406"/>
        </w:trPr>
        <w:tc>
          <w:tcPr>
            <w:tcW w:w="15168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623C" w:rsidRPr="009359F7" w:rsidRDefault="001E623C" w:rsidP="009359F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9F7">
              <w:rPr>
                <w:rFonts w:ascii="Times New Roman" w:hAnsi="Times New Roman" w:cs="Times New Roman"/>
                <w:sz w:val="24"/>
                <w:szCs w:val="24"/>
              </w:rPr>
              <w:t>Подпрограмма IV «Развитие конкуренции»*.</w:t>
            </w:r>
          </w:p>
        </w:tc>
      </w:tr>
      <w:tr w:rsidR="001E623C" w:rsidRPr="00250B1D" w:rsidTr="00E80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10"/>
        </w:trPr>
        <w:tc>
          <w:tcPr>
            <w:tcW w:w="69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Развитие сферы муниципальных закупок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1. Доля обоснованных, частично обоснованных жалоб в Федеральную антимонопольную службу (ФАС России) (от общего количества проведенных процедур)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8120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250B1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1,2</w:t>
            </w:r>
          </w:p>
        </w:tc>
      </w:tr>
      <w:tr w:rsidR="001E623C" w:rsidRPr="00250B1D" w:rsidTr="003D4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10"/>
        </w:trPr>
        <w:tc>
          <w:tcPr>
            <w:tcW w:w="69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2. Доля несостоявшихся торгов, на которые не было подано заявок, либо заявки были отклонены, либо подана одна заявка (от общего количества процедур)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74F3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250B1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16,0</w:t>
            </w:r>
          </w:p>
        </w:tc>
      </w:tr>
      <w:tr w:rsidR="001E623C" w:rsidRPr="00250B1D" w:rsidTr="003D4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10"/>
        </w:trPr>
        <w:tc>
          <w:tcPr>
            <w:tcW w:w="69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3. Доля экономии бюджетных денежных средств в результате проведения торгов от общей суммы объявленных торгов (за исключением несостоявшихся торгов)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11,0</w:t>
            </w:r>
          </w:p>
        </w:tc>
      </w:tr>
      <w:tr w:rsidR="001E623C" w:rsidRPr="00250B1D" w:rsidTr="003D4D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10"/>
        </w:trPr>
        <w:tc>
          <w:tcPr>
            <w:tcW w:w="69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 xml:space="preserve">4. </w:t>
            </w:r>
            <w:r w:rsidRPr="000A0437">
              <w:rPr>
                <w:rFonts w:ascii="Times New Roman" w:hAnsi="Times New Roman" w:cs="Times New Roman"/>
              </w:rPr>
              <w:t xml:space="preserve">Среднее количество участников </w:t>
            </w:r>
            <w:r>
              <w:rPr>
                <w:rFonts w:ascii="Times New Roman" w:hAnsi="Times New Roman" w:cs="Times New Roman"/>
              </w:rPr>
              <w:t>на торгах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0A043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 xml:space="preserve">участников 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F1755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50B1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5,0</w:t>
            </w:r>
          </w:p>
        </w:tc>
      </w:tr>
      <w:tr w:rsidR="001E623C" w:rsidRPr="00250B1D" w:rsidTr="00754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810"/>
        </w:trPr>
        <w:tc>
          <w:tcPr>
            <w:tcW w:w="695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E623C" w:rsidRPr="00250B1D" w:rsidRDefault="001E623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A0437">
              <w:rPr>
                <w:rFonts w:ascii="Times New Roman" w:hAnsi="Times New Roman" w:cs="Times New Roman"/>
              </w:rPr>
              <w:t>. 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Default="001E623C" w:rsidP="00F17550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1E623C" w:rsidRPr="00250B1D" w:rsidTr="00754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75" w:type="dxa"/>
            <w:bottom w:w="75" w:type="dxa"/>
            <w:right w:w="75" w:type="dxa"/>
          </w:tblCellMar>
          <w:tblLook w:val="0000"/>
        </w:tblPrEx>
        <w:trPr>
          <w:trHeight w:val="1780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E623C" w:rsidRPr="00250B1D" w:rsidRDefault="001E623C" w:rsidP="00FE087B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Внедрение Стандарта развития конкуренции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E623C" w:rsidRPr="00250B1D" w:rsidRDefault="001E623C" w:rsidP="001935C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E623C" w:rsidRPr="00250B1D" w:rsidRDefault="001E623C" w:rsidP="00910E01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DA45D7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50B1D">
              <w:rPr>
                <w:rFonts w:ascii="Times New Roman" w:hAnsi="Times New Roman" w:cs="Times New Roman"/>
              </w:rPr>
              <w:t xml:space="preserve">. Количество реализованных требований Стандарта развития конкуренции в </w:t>
            </w:r>
            <w:r>
              <w:rPr>
                <w:rFonts w:ascii="Times New Roman" w:hAnsi="Times New Roman" w:cs="Times New Roman"/>
              </w:rPr>
              <w:t>Г</w:t>
            </w:r>
            <w:r w:rsidRPr="00250B1D">
              <w:rPr>
                <w:rFonts w:ascii="Times New Roman" w:hAnsi="Times New Roman" w:cs="Times New Roman"/>
              </w:rPr>
              <w:t>ородском округе Подольск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623C" w:rsidRPr="00250B1D" w:rsidRDefault="001E623C" w:rsidP="009F6EC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0B1D">
              <w:rPr>
                <w:rFonts w:ascii="Times New Roman" w:hAnsi="Times New Roman" w:cs="Times New Roman"/>
              </w:rPr>
              <w:t>7</w:t>
            </w:r>
          </w:p>
        </w:tc>
      </w:tr>
    </w:tbl>
    <w:p w:rsidR="00ED2104" w:rsidRPr="00282687" w:rsidRDefault="00ED2104" w:rsidP="00AF2E67">
      <w:pPr>
        <w:jc w:val="center"/>
        <w:rPr>
          <w:rFonts w:cs="Times New Roman"/>
        </w:rPr>
      </w:pPr>
    </w:p>
    <w:p w:rsidR="000A0437" w:rsidRDefault="000D37CB" w:rsidP="000A0437">
      <w:pPr>
        <w:jc w:val="both"/>
        <w:rPr>
          <w:rFonts w:cs="Times New Roman"/>
        </w:rPr>
      </w:pPr>
      <w:r w:rsidRPr="00282687">
        <w:rPr>
          <w:rFonts w:cs="Times New Roman"/>
        </w:rPr>
        <w:t>* Мероприятия подпрограммы «Развитие конкуренции» муниципальной программы</w:t>
      </w:r>
      <w:r w:rsidR="00DA45D7">
        <w:rPr>
          <w:rFonts w:cs="Times New Roman"/>
        </w:rPr>
        <w:t xml:space="preserve"> города Подольска</w:t>
      </w:r>
      <w:r w:rsidRPr="00282687">
        <w:rPr>
          <w:rFonts w:cs="Times New Roman"/>
        </w:rPr>
        <w:t xml:space="preserve"> «Предпринимательство Подольска» на 201</w:t>
      </w:r>
      <w:r w:rsidR="000A0437">
        <w:rPr>
          <w:rFonts w:cs="Times New Roman"/>
        </w:rPr>
        <w:t>5</w:t>
      </w:r>
      <w:r w:rsidRPr="00282687">
        <w:rPr>
          <w:rFonts w:cs="Times New Roman"/>
        </w:rPr>
        <w:t>-2018 гг. осуществля</w:t>
      </w:r>
      <w:r w:rsidR="000A0437">
        <w:rPr>
          <w:rFonts w:cs="Times New Roman"/>
        </w:rPr>
        <w:t>ются</w:t>
      </w:r>
      <w:r w:rsidRPr="00282687">
        <w:rPr>
          <w:rFonts w:cs="Times New Roman"/>
        </w:rPr>
        <w:t xml:space="preserve"> на основании «Соглашения об информационном взаимодействии между Комитетом по конкурентной политике Московской области и муниципальным образованием «городской округ Подольск Московской области» в сфере формирования и реализации муниципальных программ».</w:t>
      </w:r>
    </w:p>
    <w:p w:rsidR="00790B00" w:rsidRPr="00282687" w:rsidRDefault="00666980" w:rsidP="000A0437">
      <w:pPr>
        <w:jc w:val="center"/>
        <w:rPr>
          <w:b/>
        </w:rPr>
      </w:pPr>
      <w:r w:rsidRPr="00282687">
        <w:rPr>
          <w:rFonts w:cs="Times New Roman"/>
        </w:rPr>
        <w:br w:type="page"/>
      </w:r>
      <w:r w:rsidR="00790B00" w:rsidRPr="00282687">
        <w:rPr>
          <w:b/>
        </w:rPr>
        <w:t>Методика расчета значений показателей эффективности реализации программы (подпрограмм)</w:t>
      </w:r>
    </w:p>
    <w:p w:rsidR="00790B00" w:rsidRPr="00282687" w:rsidRDefault="00790B00" w:rsidP="00790B00">
      <w:pPr>
        <w:ind w:firstLine="709"/>
        <w:jc w:val="center"/>
        <w:rPr>
          <w:b/>
        </w:rPr>
      </w:pPr>
    </w:p>
    <w:p w:rsidR="00790B00" w:rsidRPr="00282687" w:rsidRDefault="00790B00" w:rsidP="00357C7D">
      <w:pPr>
        <w:ind w:firstLine="540"/>
        <w:jc w:val="both"/>
      </w:pPr>
      <w:r w:rsidRPr="00282687">
        <w:t>Результативность выполнения мероприятий подпрограммы «Повышение инвестиционной привлекательности» определяется как отношение фактического результата к запланированному результату</w:t>
      </w:r>
      <w:r w:rsidR="00357C7D" w:rsidRPr="00282687">
        <w:t>, а также соответствия абсолютной величины фактического показателя запланированному</w:t>
      </w:r>
      <w:r w:rsidRPr="00282687">
        <w:t xml:space="preserve">. Для оценки результативности используются плановые и фактические значения соответствующих целевых показателей: </w:t>
      </w:r>
    </w:p>
    <w:p w:rsidR="00376475" w:rsidRPr="00282687" w:rsidRDefault="00376475" w:rsidP="00357C7D">
      <w:pPr>
        <w:ind w:firstLine="540"/>
        <w:jc w:val="both"/>
        <w:rPr>
          <w:rFonts w:cs="Times New Roman"/>
        </w:rPr>
      </w:pPr>
      <w:r w:rsidRPr="00282687">
        <w:t>1. С</w:t>
      </w:r>
      <w:r w:rsidRPr="00282687">
        <w:rPr>
          <w:rFonts w:cs="Times New Roman"/>
        </w:rPr>
        <w:t>реднемесячная начисленная заработная плата работников, не относящихся к субъектам малого предпринимательства, средняя численность работников которых превышает 15 человек – уровень заработной платы отчетного периода.</w:t>
      </w:r>
    </w:p>
    <w:p w:rsidR="00790B00" w:rsidRPr="00282687" w:rsidRDefault="00376475" w:rsidP="00E62FE1">
      <w:pPr>
        <w:ind w:firstLine="540"/>
        <w:jc w:val="both"/>
      </w:pPr>
      <w:r w:rsidRPr="00282687">
        <w:rPr>
          <w:rFonts w:cs="Times New Roman"/>
        </w:rPr>
        <w:t xml:space="preserve">2. </w:t>
      </w:r>
      <w:r w:rsidR="00357C7D" w:rsidRPr="00282687">
        <w:t>Темп роста</w:t>
      </w:r>
      <w:r w:rsidR="00790B00" w:rsidRPr="00282687">
        <w:t xml:space="preserve"> об</w:t>
      </w:r>
      <w:r w:rsidR="00790B00" w:rsidRPr="00282687">
        <w:t>ъ</w:t>
      </w:r>
      <w:r w:rsidR="00790B00" w:rsidRPr="00282687">
        <w:t>ема</w:t>
      </w:r>
      <w:r w:rsidR="00357C7D" w:rsidRPr="00282687">
        <w:t xml:space="preserve"> отгруженных товаров, выполненных работ и услуг</w:t>
      </w:r>
      <w:r w:rsidR="00790B00" w:rsidRPr="00282687">
        <w:t xml:space="preserve"> рассчитывается  по формуле:</w:t>
      </w:r>
    </w:p>
    <w:p w:rsidR="00357C7D" w:rsidRPr="00282687" w:rsidRDefault="00790B00" w:rsidP="00790B00">
      <w:r w:rsidRPr="00282687">
        <w:t xml:space="preserve">         </w:t>
      </w:r>
    </w:p>
    <w:p w:rsidR="00790B00" w:rsidRPr="00282687" w:rsidRDefault="00357C7D" w:rsidP="00357C7D">
      <w:pPr>
        <w:ind w:firstLine="540"/>
      </w:pPr>
      <w:r w:rsidRPr="00282687">
        <w:rPr>
          <w:position w:val="-30"/>
        </w:rPr>
        <w:object w:dxaOrig="19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36pt" o:ole="">
            <v:imagedata r:id="rId8" o:title=""/>
          </v:shape>
          <o:OLEObject Type="Embed" ProgID="Equation.3" ShapeID="_x0000_i1025" DrawAspect="Content" ObjectID="_1534059667" r:id="rId9"/>
        </w:object>
      </w:r>
    </w:p>
    <w:p w:rsidR="00790B00" w:rsidRPr="00282687" w:rsidRDefault="00790B00" w:rsidP="00790B00">
      <w:pPr>
        <w:pStyle w:val="BodyText2"/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Times New Roman" w:hAnsi="Times New Roman" w:cs="Calibri"/>
          <w:sz w:val="24"/>
          <w:szCs w:val="24"/>
          <w:lang w:eastAsia="ar-SA"/>
        </w:rPr>
      </w:pPr>
      <w:r w:rsidRPr="00282687">
        <w:rPr>
          <w:rFonts w:ascii="Times New Roman" w:hAnsi="Times New Roman" w:cs="Calibri"/>
          <w:sz w:val="24"/>
          <w:szCs w:val="24"/>
          <w:lang w:eastAsia="ar-SA"/>
        </w:rPr>
        <w:t>где:</w:t>
      </w:r>
    </w:p>
    <w:p w:rsidR="00790B00" w:rsidRPr="00282687" w:rsidRDefault="00790B00" w:rsidP="00790B00">
      <w:pPr>
        <w:pStyle w:val="BodyText2"/>
        <w:widowControl w:val="0"/>
        <w:overflowPunct/>
        <w:autoSpaceDE/>
        <w:autoSpaceDN/>
        <w:adjustRightInd/>
        <w:spacing w:line="240" w:lineRule="auto"/>
        <w:textAlignment w:val="auto"/>
        <w:rPr>
          <w:rFonts w:ascii="Times New Roman" w:hAnsi="Times New Roman" w:cs="Calibri"/>
          <w:sz w:val="24"/>
          <w:szCs w:val="24"/>
          <w:lang w:eastAsia="ar-SA"/>
        </w:rPr>
      </w:pPr>
      <w:r w:rsidRPr="00282687">
        <w:rPr>
          <w:rFonts w:ascii="Times New Roman" w:hAnsi="Times New Roman" w:cs="Calibri"/>
          <w:sz w:val="24"/>
          <w:szCs w:val="24"/>
          <w:lang w:eastAsia="ar-SA"/>
        </w:rPr>
        <w:object w:dxaOrig="499" w:dyaOrig="360">
          <v:shape id="_x0000_i1026" type="#_x0000_t75" style="width:27pt;height:19.5pt" o:ole="">
            <v:imagedata r:id="rId10" o:title=""/>
          </v:shape>
          <o:OLEObject Type="Embed" ProgID="Equation.3" ShapeID="_x0000_i1026" DrawAspect="Content" ObjectID="_1534059668" r:id="rId11"/>
        </w:object>
      </w:r>
      <w:r w:rsidRPr="00282687">
        <w:rPr>
          <w:rFonts w:ascii="Times New Roman" w:hAnsi="Times New Roman" w:cs="Calibri"/>
          <w:sz w:val="24"/>
          <w:szCs w:val="24"/>
          <w:lang w:eastAsia="ar-SA"/>
        </w:rPr>
        <w:t xml:space="preserve">-  </w:t>
      </w:r>
      <w:r w:rsidR="00357C7D" w:rsidRPr="00282687">
        <w:rPr>
          <w:rFonts w:ascii="Times New Roman" w:hAnsi="Times New Roman" w:cs="Calibri"/>
          <w:sz w:val="24"/>
          <w:szCs w:val="24"/>
          <w:lang w:eastAsia="ar-SA"/>
        </w:rPr>
        <w:t>темп роста</w:t>
      </w:r>
      <w:r w:rsidRPr="00282687">
        <w:rPr>
          <w:rFonts w:ascii="Times New Roman" w:hAnsi="Times New Roman" w:cs="Calibri"/>
          <w:sz w:val="24"/>
          <w:szCs w:val="24"/>
          <w:lang w:eastAsia="ar-SA"/>
        </w:rPr>
        <w:t xml:space="preserve"> объема в ценах соответствующих лет; </w:t>
      </w:r>
    </w:p>
    <w:p w:rsidR="00790B00" w:rsidRPr="00282687" w:rsidRDefault="00790B00" w:rsidP="00790B00">
      <w:pPr>
        <w:widowControl w:val="0"/>
        <w:ind w:firstLine="720"/>
        <w:jc w:val="both"/>
      </w:pPr>
      <w:r w:rsidRPr="00282687">
        <w:object w:dxaOrig="300" w:dyaOrig="360">
          <v:shape id="_x0000_i1027" type="#_x0000_t75" style="width:15pt;height:18pt" o:ole="">
            <v:imagedata r:id="rId12" o:title=""/>
          </v:shape>
          <o:OLEObject Type="Embed" ProgID="Equation.3" ShapeID="_x0000_i1027" DrawAspect="Content" ObjectID="_1534059669" r:id="rId13"/>
        </w:object>
      </w:r>
      <w:r w:rsidRPr="00282687">
        <w:t xml:space="preserve">- объем </w:t>
      </w:r>
      <w:r w:rsidR="00357C7D" w:rsidRPr="00282687">
        <w:t>отгруженных товаров, выполненных работ и услуг</w:t>
      </w:r>
      <w:r w:rsidRPr="00282687">
        <w:t xml:space="preserve"> за текущий год в ценах соответствующих лет;</w:t>
      </w:r>
    </w:p>
    <w:p w:rsidR="00376475" w:rsidRPr="00282687" w:rsidRDefault="00790B00" w:rsidP="00790B00">
      <w:pPr>
        <w:widowControl w:val="0"/>
        <w:ind w:left="708" w:firstLine="12"/>
        <w:jc w:val="both"/>
      </w:pPr>
      <w:r w:rsidRPr="00282687">
        <w:object w:dxaOrig="420" w:dyaOrig="360">
          <v:shape id="_x0000_i1028" type="#_x0000_t75" style="width:21pt;height:18pt" o:ole="">
            <v:imagedata r:id="rId14" o:title=""/>
          </v:shape>
          <o:OLEObject Type="Embed" ProgID="Equation.3" ShapeID="_x0000_i1028" DrawAspect="Content" ObjectID="_1534059670" r:id="rId15"/>
        </w:object>
      </w:r>
      <w:r w:rsidRPr="00282687">
        <w:t xml:space="preserve">- объем </w:t>
      </w:r>
      <w:r w:rsidR="00357C7D" w:rsidRPr="00282687">
        <w:t xml:space="preserve">отгруженных товаров, выполненных работ и услуг </w:t>
      </w:r>
      <w:r w:rsidRPr="00282687">
        <w:t>в прошлом году в  ц</w:t>
      </w:r>
      <w:r w:rsidRPr="00282687">
        <w:t>е</w:t>
      </w:r>
      <w:r w:rsidRPr="00282687">
        <w:t>нах соответствующих лет</w:t>
      </w:r>
      <w:r w:rsidR="00376475" w:rsidRPr="00282687">
        <w:t>.</w:t>
      </w:r>
    </w:p>
    <w:p w:rsidR="00790B00" w:rsidRPr="00282687" w:rsidRDefault="00E62FE1" w:rsidP="00790B00">
      <w:pPr>
        <w:widowControl w:val="0"/>
        <w:ind w:left="708" w:firstLine="12"/>
        <w:jc w:val="both"/>
      </w:pPr>
      <w:r>
        <w:rPr>
          <w:rFonts w:cs="Times New Roman"/>
        </w:rPr>
        <w:t>3</w:t>
      </w:r>
      <w:r w:rsidR="00376475" w:rsidRPr="00282687">
        <w:rPr>
          <w:rFonts w:cs="Times New Roman"/>
        </w:rPr>
        <w:t>. Объем отгруженной продукции высокотехнологичных и наукоемких видов экономической деятельности по крупным и средним организациям  -  данные отчетного периода.</w:t>
      </w:r>
      <w:r w:rsidR="00790B00" w:rsidRPr="00282687">
        <w:t xml:space="preserve">                                                          </w:t>
      </w:r>
    </w:p>
    <w:p w:rsidR="00357C7D" w:rsidRPr="00282687" w:rsidRDefault="00E62FE1" w:rsidP="003A36A5">
      <w:pPr>
        <w:pStyle w:val="ae"/>
        <w:suppressAutoHyphens w:val="0"/>
        <w:spacing w:after="0" w:line="240" w:lineRule="auto"/>
        <w:ind w:left="0"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57C7D" w:rsidRPr="00282687">
        <w:rPr>
          <w:rFonts w:ascii="Times New Roman" w:hAnsi="Times New Roman" w:cs="Times New Roman"/>
          <w:sz w:val="24"/>
          <w:szCs w:val="24"/>
        </w:rPr>
        <w:t xml:space="preserve">. Объем инвестиций в основной капитал за счет всех источников финансирования </w:t>
      </w:r>
      <w:r w:rsidR="003A36A5" w:rsidRPr="00282687">
        <w:rPr>
          <w:rFonts w:ascii="Times New Roman" w:hAnsi="Times New Roman" w:cs="Times New Roman"/>
          <w:sz w:val="24"/>
          <w:szCs w:val="24"/>
        </w:rPr>
        <w:t>в ценах соответствующих лет – сумма  инвестиций</w:t>
      </w:r>
      <w:r w:rsidR="00376475" w:rsidRPr="00282687">
        <w:rPr>
          <w:rFonts w:ascii="Times New Roman" w:hAnsi="Times New Roman" w:cs="Times New Roman"/>
          <w:sz w:val="24"/>
          <w:szCs w:val="24"/>
        </w:rPr>
        <w:t xml:space="preserve"> - данные отчетного периода</w:t>
      </w:r>
      <w:r w:rsidR="003A36A5" w:rsidRPr="00282687">
        <w:rPr>
          <w:rFonts w:ascii="Times New Roman" w:hAnsi="Times New Roman" w:cs="Times New Roman"/>
          <w:sz w:val="24"/>
          <w:szCs w:val="24"/>
        </w:rPr>
        <w:t>.</w:t>
      </w:r>
    </w:p>
    <w:p w:rsidR="00357C7D" w:rsidRPr="00282687" w:rsidRDefault="00357C7D" w:rsidP="003A36A5">
      <w:pPr>
        <w:pStyle w:val="ae"/>
        <w:suppressAutoHyphens w:val="0"/>
        <w:spacing w:after="0" w:line="240" w:lineRule="auto"/>
        <w:ind w:left="0"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 xml:space="preserve"> - инвестиции в основной капитал (за исключением бюджетных средств) без инвестиций направленных на строительство жилья – </w:t>
      </w:r>
      <w:r w:rsidR="003A36A5" w:rsidRPr="00282687">
        <w:rPr>
          <w:rFonts w:ascii="Times New Roman" w:hAnsi="Times New Roman" w:cs="Times New Roman"/>
          <w:sz w:val="24"/>
          <w:szCs w:val="24"/>
        </w:rPr>
        <w:t>сумма инвестиций отчетного периода</w:t>
      </w:r>
      <w:r w:rsidR="00E62FE1">
        <w:rPr>
          <w:rFonts w:ascii="Times New Roman" w:hAnsi="Times New Roman" w:cs="Times New Roman"/>
          <w:sz w:val="24"/>
          <w:szCs w:val="24"/>
        </w:rPr>
        <w:t>.</w:t>
      </w:r>
    </w:p>
    <w:p w:rsidR="00357C7D" w:rsidRPr="00282687" w:rsidRDefault="00E62FE1" w:rsidP="00376475">
      <w:pPr>
        <w:pStyle w:val="ae"/>
        <w:suppressAutoHyphens w:val="0"/>
        <w:spacing w:after="0" w:line="240" w:lineRule="auto"/>
        <w:ind w:left="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="00376475" w:rsidRPr="00282687">
        <w:rPr>
          <w:rFonts w:ascii="Times New Roman" w:hAnsi="Times New Roman" w:cs="Times New Roman"/>
          <w:sz w:val="24"/>
          <w:szCs w:val="24"/>
        </w:rPr>
        <w:t>. Количество индустриальных парков – количество фактически созданных индустриа</w:t>
      </w:r>
      <w:r w:rsidR="00E4458D">
        <w:rPr>
          <w:rFonts w:ascii="Times New Roman" w:hAnsi="Times New Roman" w:cs="Times New Roman"/>
          <w:sz w:val="24"/>
          <w:szCs w:val="24"/>
        </w:rPr>
        <w:t>льных парков нарастающим итогом</w:t>
      </w:r>
      <w:r w:rsidR="00376475" w:rsidRPr="00282687">
        <w:rPr>
          <w:rFonts w:ascii="Times New Roman" w:hAnsi="Times New Roman" w:cs="Times New Roman"/>
          <w:sz w:val="24"/>
          <w:szCs w:val="24"/>
        </w:rPr>
        <w:t xml:space="preserve"> - количество фактически созданных рабочих мест нарастающим итогом</w:t>
      </w:r>
      <w:r w:rsidR="00357C7D" w:rsidRPr="00282687">
        <w:rPr>
          <w:rFonts w:ascii="Times New Roman" w:hAnsi="Times New Roman" w:cs="Times New Roman"/>
          <w:sz w:val="24"/>
          <w:szCs w:val="24"/>
        </w:rPr>
        <w:t>.</w:t>
      </w:r>
    </w:p>
    <w:p w:rsidR="00376475" w:rsidRDefault="00376475" w:rsidP="00376475">
      <w:pPr>
        <w:pStyle w:val="ae"/>
        <w:suppressAutoHyphens w:val="0"/>
        <w:spacing w:after="0" w:line="240" w:lineRule="auto"/>
        <w:ind w:left="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 xml:space="preserve">         </w:t>
      </w:r>
      <w:r w:rsidR="00E4458D">
        <w:rPr>
          <w:rFonts w:ascii="Times New Roman" w:hAnsi="Times New Roman" w:cs="Times New Roman"/>
          <w:sz w:val="24"/>
          <w:szCs w:val="24"/>
        </w:rPr>
        <w:t xml:space="preserve">  </w:t>
      </w:r>
      <w:r w:rsidRPr="00282687">
        <w:rPr>
          <w:rFonts w:ascii="Times New Roman" w:hAnsi="Times New Roman" w:cs="Times New Roman"/>
          <w:sz w:val="24"/>
          <w:szCs w:val="24"/>
        </w:rPr>
        <w:t xml:space="preserve"> </w:t>
      </w:r>
      <w:r w:rsidR="00E62FE1">
        <w:rPr>
          <w:rFonts w:ascii="Times New Roman" w:hAnsi="Times New Roman" w:cs="Times New Roman"/>
          <w:sz w:val="24"/>
          <w:szCs w:val="24"/>
        </w:rPr>
        <w:t>6</w:t>
      </w:r>
      <w:r w:rsidRPr="00282687">
        <w:rPr>
          <w:rFonts w:ascii="Times New Roman" w:hAnsi="Times New Roman" w:cs="Times New Roman"/>
          <w:sz w:val="24"/>
          <w:szCs w:val="24"/>
        </w:rPr>
        <w:t>. Количество привлеченных инвесторов – по фактическим данным, введенным в ЕАС ПИП нарастающим итогом.</w:t>
      </w:r>
    </w:p>
    <w:p w:rsidR="00E4458D" w:rsidRPr="00282687" w:rsidRDefault="00E4458D" w:rsidP="00E4458D">
      <w:pPr>
        <w:pStyle w:val="ae"/>
        <w:suppressAutoHyphens w:val="0"/>
        <w:spacing w:after="0" w:line="240" w:lineRule="auto"/>
        <w:ind w:left="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 Количество привлеченных резидентов в индустриальные парки, технопарки и промзоны – резиденты, заключившие договора аренды или выкупа земельного участка, или объекта недвижимости (здания, строения или их части), необходимого для реализации инвестиционного проекта и осуществляющие или имеющие намерения осуществлять хозяйственную деятельность на территории муниципального образования. Количество привлеченных резидентов за отчетный период нарастающим итогом к базовому значению показателя на начало реализации программы.</w:t>
      </w:r>
    </w:p>
    <w:p w:rsidR="00E4458D" w:rsidRDefault="00376475" w:rsidP="00E4458D">
      <w:pPr>
        <w:pStyle w:val="ae"/>
        <w:suppressAutoHyphens w:val="0"/>
        <w:spacing w:after="0" w:line="240" w:lineRule="auto"/>
        <w:ind w:left="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4458D">
        <w:rPr>
          <w:rFonts w:ascii="Times New Roman" w:hAnsi="Times New Roman" w:cs="Times New Roman"/>
          <w:sz w:val="24"/>
          <w:szCs w:val="24"/>
        </w:rPr>
        <w:t>8</w:t>
      </w:r>
      <w:r w:rsidRPr="00282687">
        <w:rPr>
          <w:rFonts w:ascii="Times New Roman" w:hAnsi="Times New Roman" w:cs="Times New Roman"/>
          <w:sz w:val="24"/>
          <w:szCs w:val="24"/>
        </w:rPr>
        <w:t>. Процент инвестиционных проектов, внесенных в ЕАС ПИП МО от общего числа проектов – отношение количества проектов, внесенных в систе</w:t>
      </w:r>
      <w:r w:rsidR="009706DA" w:rsidRPr="00282687">
        <w:rPr>
          <w:rFonts w:ascii="Times New Roman" w:hAnsi="Times New Roman" w:cs="Times New Roman"/>
          <w:sz w:val="24"/>
          <w:szCs w:val="24"/>
        </w:rPr>
        <w:t>м</w:t>
      </w:r>
      <w:r w:rsidRPr="00282687">
        <w:rPr>
          <w:rFonts w:ascii="Times New Roman" w:hAnsi="Times New Roman" w:cs="Times New Roman"/>
          <w:sz w:val="24"/>
          <w:szCs w:val="24"/>
        </w:rPr>
        <w:t>у к общему количеству реализуемых проектов на территории муниципального образования.</w:t>
      </w:r>
    </w:p>
    <w:p w:rsidR="005E3D70" w:rsidRPr="00282687" w:rsidRDefault="00E4458D" w:rsidP="00E4458D">
      <w:pPr>
        <w:pStyle w:val="ae"/>
        <w:suppressAutoHyphens w:val="0"/>
        <w:spacing w:after="0" w:line="240" w:lineRule="auto"/>
        <w:ind w:left="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9</w:t>
      </w:r>
      <w:r w:rsidR="005E3D70" w:rsidRPr="00282687">
        <w:rPr>
          <w:rFonts w:ascii="Times New Roman" w:hAnsi="Times New Roman" w:cs="Times New Roman"/>
          <w:sz w:val="24"/>
          <w:szCs w:val="24"/>
        </w:rPr>
        <w:t>. Количество созданных рабочих мест - фактически создано рабочих мест нарастающим итогом.</w:t>
      </w:r>
    </w:p>
    <w:p w:rsidR="009A1609" w:rsidRPr="00282687" w:rsidRDefault="00A303E9" w:rsidP="00A303E9">
      <w:pPr>
        <w:pStyle w:val="ae"/>
        <w:suppressAutoHyphens w:val="0"/>
        <w:spacing w:after="0" w:line="240" w:lineRule="auto"/>
        <w:ind w:left="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4458D">
        <w:rPr>
          <w:rFonts w:ascii="Times New Roman" w:hAnsi="Times New Roman" w:cs="Times New Roman"/>
          <w:sz w:val="24"/>
          <w:szCs w:val="24"/>
        </w:rPr>
        <w:t>10</w:t>
      </w:r>
      <w:r w:rsidR="005E3D70" w:rsidRPr="00282687">
        <w:rPr>
          <w:rFonts w:ascii="Times New Roman" w:hAnsi="Times New Roman" w:cs="Times New Roman"/>
          <w:sz w:val="24"/>
          <w:szCs w:val="24"/>
        </w:rPr>
        <w:t xml:space="preserve">. </w:t>
      </w:r>
      <w:r w:rsidR="009A1609" w:rsidRPr="00282687">
        <w:rPr>
          <w:rFonts w:ascii="Times New Roman" w:hAnsi="Times New Roman" w:cs="Times New Roman"/>
          <w:sz w:val="24"/>
          <w:szCs w:val="24"/>
        </w:rPr>
        <w:t>Уровень безработицы в среднем за год</w:t>
      </w:r>
      <w:r w:rsidR="005E3D70" w:rsidRPr="00282687">
        <w:rPr>
          <w:rFonts w:ascii="Times New Roman" w:hAnsi="Times New Roman" w:cs="Times New Roman"/>
          <w:sz w:val="24"/>
          <w:szCs w:val="24"/>
        </w:rPr>
        <w:t xml:space="preserve"> - </w:t>
      </w:r>
      <w:r w:rsidR="009A1609" w:rsidRPr="00282687">
        <w:rPr>
          <w:rFonts w:ascii="Times New Roman" w:hAnsi="Times New Roman" w:cs="Times New Roman"/>
          <w:sz w:val="24"/>
          <w:szCs w:val="24"/>
        </w:rPr>
        <w:t xml:space="preserve"> рассчитывается по </w:t>
      </w:r>
      <w:r w:rsidR="005E3D70" w:rsidRPr="00282687">
        <w:rPr>
          <w:rFonts w:ascii="Times New Roman" w:hAnsi="Times New Roman" w:cs="Times New Roman"/>
          <w:sz w:val="24"/>
          <w:szCs w:val="24"/>
        </w:rPr>
        <w:t>методологии МОТ</w:t>
      </w:r>
    </w:p>
    <w:p w:rsidR="00472725" w:rsidRPr="00282687" w:rsidRDefault="00E4458D" w:rsidP="00357C7D">
      <w:pPr>
        <w:ind w:firstLine="708"/>
        <w:jc w:val="both"/>
      </w:pPr>
      <w:r>
        <w:t>11</w:t>
      </w:r>
      <w:r w:rsidR="005E3D70" w:rsidRPr="00282687">
        <w:t xml:space="preserve">. Увеличение реальной заработной платы по системообразующим предприятиям </w:t>
      </w:r>
      <w:r w:rsidR="00472725" w:rsidRPr="00282687">
        <w:t>рассчитывается по формуле:</w:t>
      </w:r>
    </w:p>
    <w:p w:rsidR="00357C7D" w:rsidRPr="00282687" w:rsidRDefault="00472725" w:rsidP="00357C7D">
      <w:pPr>
        <w:ind w:firstLine="708"/>
        <w:jc w:val="both"/>
      </w:pPr>
      <w:r w:rsidRPr="00282687">
        <w:t>Т</w:t>
      </w:r>
      <w:r w:rsidRPr="00282687">
        <w:rPr>
          <w:lang w:val="en-US"/>
        </w:rPr>
        <w:t>Ri</w:t>
      </w:r>
      <w:r w:rsidRPr="00282687">
        <w:t xml:space="preserve"> = ТР</w:t>
      </w:r>
      <w:r w:rsidRPr="00282687">
        <w:rPr>
          <w:lang w:val="en-US"/>
        </w:rPr>
        <w:t>i</w:t>
      </w:r>
      <w:r w:rsidRPr="00282687">
        <w:t>-100, где ТР</w:t>
      </w:r>
      <w:r w:rsidRPr="00282687">
        <w:rPr>
          <w:lang w:val="en-US"/>
        </w:rPr>
        <w:t>i</w:t>
      </w:r>
      <w:r w:rsidRPr="00282687">
        <w:t xml:space="preserve"> – индекс реальной заработной платы в процентах к предыдущему году.</w:t>
      </w:r>
    </w:p>
    <w:p w:rsidR="00472725" w:rsidRPr="00282687" w:rsidRDefault="00472725" w:rsidP="00357C7D">
      <w:pPr>
        <w:ind w:firstLine="708"/>
        <w:jc w:val="both"/>
      </w:pPr>
      <w:r w:rsidRPr="00282687">
        <w:t>Т</w:t>
      </w:r>
      <w:r w:rsidRPr="00282687">
        <w:rPr>
          <w:lang w:val="en-US"/>
        </w:rPr>
        <w:t>Ri</w:t>
      </w:r>
      <w:r w:rsidRPr="00282687">
        <w:t xml:space="preserve"> = Т</w:t>
      </w:r>
      <w:r w:rsidRPr="00282687">
        <w:rPr>
          <w:lang w:val="en-US"/>
        </w:rPr>
        <w:t>Wi</w:t>
      </w:r>
      <w:r w:rsidRPr="00282687">
        <w:t>|/ ТР</w:t>
      </w:r>
      <w:r w:rsidRPr="00282687">
        <w:rPr>
          <w:lang w:val="en-US"/>
        </w:rPr>
        <w:t>i</w:t>
      </w:r>
      <w:r w:rsidRPr="00282687">
        <w:t>*100, где</w:t>
      </w:r>
    </w:p>
    <w:p w:rsidR="00472725" w:rsidRPr="00282687" w:rsidRDefault="00472725" w:rsidP="00357C7D">
      <w:pPr>
        <w:ind w:firstLine="708"/>
        <w:jc w:val="both"/>
      </w:pPr>
      <w:r w:rsidRPr="00282687">
        <w:t>Т</w:t>
      </w:r>
      <w:r w:rsidRPr="00282687">
        <w:rPr>
          <w:lang w:val="en-US"/>
        </w:rPr>
        <w:t>Wi</w:t>
      </w:r>
      <w:r w:rsidRPr="00282687">
        <w:t xml:space="preserve"> – индекс номинальной начисленной заработной платы, как отношение среднемесячной  номинальной начисленной заработной платы в отчетном году к среднемесячной номинальной начисленной заработной платы в году, предшествующему отчетному, в процентах$</w:t>
      </w:r>
    </w:p>
    <w:p w:rsidR="00472725" w:rsidRPr="00282687" w:rsidRDefault="00472725" w:rsidP="00357C7D">
      <w:pPr>
        <w:ind w:firstLine="708"/>
        <w:jc w:val="both"/>
      </w:pPr>
      <w:r w:rsidRPr="00282687">
        <w:t xml:space="preserve"> ТР</w:t>
      </w:r>
      <w:r w:rsidRPr="00282687">
        <w:rPr>
          <w:lang w:val="en-US"/>
        </w:rPr>
        <w:t>i</w:t>
      </w:r>
      <w:r w:rsidRPr="00282687">
        <w:t xml:space="preserve"> – индекс потребительских цен.</w:t>
      </w:r>
    </w:p>
    <w:p w:rsidR="00472725" w:rsidRPr="00282687" w:rsidRDefault="00A303E9" w:rsidP="00357C7D">
      <w:pPr>
        <w:ind w:firstLine="708"/>
        <w:jc w:val="both"/>
      </w:pPr>
      <w:r>
        <w:t>1</w:t>
      </w:r>
      <w:r w:rsidR="00E4458D">
        <w:t>2</w:t>
      </w:r>
      <w:r w:rsidR="00472725" w:rsidRPr="00282687">
        <w:t>. Увеличение производительности труда в системообразующих предприятиях – отношение объема произведенной продукции к среднесписочной численности персонала.</w:t>
      </w:r>
    </w:p>
    <w:p w:rsidR="00472725" w:rsidRPr="00282687" w:rsidRDefault="00A303E9" w:rsidP="00357C7D">
      <w:pPr>
        <w:ind w:firstLine="708"/>
        <w:jc w:val="both"/>
      </w:pPr>
      <w:r>
        <w:t>1</w:t>
      </w:r>
      <w:r w:rsidR="00E4458D">
        <w:t>3</w:t>
      </w:r>
      <w:r w:rsidR="00472725" w:rsidRPr="00282687">
        <w:t xml:space="preserve">. увеличение доли высококвалифицированных работников </w:t>
      </w:r>
      <w:r w:rsidR="009706DA" w:rsidRPr="00282687">
        <w:t>в числе квалифицированных работников – согласно методики расчета , утвержденной Приказом Росстата от 21.02.2013 №70.</w:t>
      </w:r>
    </w:p>
    <w:p w:rsidR="00790B00" w:rsidRPr="00282687" w:rsidRDefault="00790B00" w:rsidP="009706DA">
      <w:pPr>
        <w:ind w:firstLine="709"/>
        <w:jc w:val="both"/>
      </w:pPr>
      <w:r w:rsidRPr="00282687">
        <w:t>Источником получения информации для расчета показателей эффективности реализации подпрограммы</w:t>
      </w:r>
      <w:r w:rsidR="009706DA" w:rsidRPr="00282687">
        <w:t xml:space="preserve"> </w:t>
      </w:r>
      <w:r w:rsidRPr="00282687">
        <w:t xml:space="preserve"> являются данные </w:t>
      </w:r>
      <w:r w:rsidR="004F3155" w:rsidRPr="00282687">
        <w:t xml:space="preserve">форм </w:t>
      </w:r>
      <w:r w:rsidRPr="00282687">
        <w:t xml:space="preserve">федерального государственного </w:t>
      </w:r>
      <w:r w:rsidR="004F3155" w:rsidRPr="00282687">
        <w:t xml:space="preserve">статистического </w:t>
      </w:r>
      <w:r w:rsidRPr="00282687">
        <w:t>наблюдения: П-2 «Сведения об инвестициях</w:t>
      </w:r>
      <w:r w:rsidR="004F3155" w:rsidRPr="00282687">
        <w:t xml:space="preserve"> в нефинансовые активы</w:t>
      </w:r>
      <w:r w:rsidRPr="00282687">
        <w:t xml:space="preserve">» (квартальная), </w:t>
      </w:r>
      <w:r w:rsidR="004F3155" w:rsidRPr="00282687">
        <w:t>П-2 (краткая) «Сведения об инвестициях в основной капитал»</w:t>
      </w:r>
      <w:r w:rsidRPr="00282687">
        <w:t>,</w:t>
      </w:r>
      <w:r w:rsidR="004F3155" w:rsidRPr="00282687">
        <w:t xml:space="preserve"> П-2 (инвест) «Сведения об инвестиционной деятельности»,</w:t>
      </w:r>
      <w:r w:rsidRPr="00282687">
        <w:t xml:space="preserve"> П-1 «Сведения о производстве и отгрузке товаров и услуг» (месячная), П-4 «Сведения о численности, заработной плате работников» (месячная), 1-предприятие «Основные сведения о деятельности организации» (годовая), ПМ «Сведения об основных показателях деятельности малого предприятия» (квартальная), МП (микро) «Сведения об основных показателях деятельности микропредприятия» (годовая), П-4(НЗ) «Сведения о неполной занятости и движении работников» (квартальная), годовой отчет об освоени</w:t>
      </w:r>
      <w:r w:rsidR="004F3155" w:rsidRPr="00282687">
        <w:t>и</w:t>
      </w:r>
      <w:r w:rsidRPr="00282687">
        <w:t xml:space="preserve"> инвестиций за счет всех источников финансирования по муниципальному образованию «</w:t>
      </w:r>
      <w:r w:rsidR="009706DA" w:rsidRPr="00282687">
        <w:t>Г</w:t>
      </w:r>
      <w:r w:rsidRPr="00282687">
        <w:t xml:space="preserve">ородской округ Подольск Московской области», сведения, предоставленные хозяйствующими субъектами, осуществляющими деятельность на территории </w:t>
      </w:r>
      <w:r w:rsidR="009706DA" w:rsidRPr="00282687">
        <w:t>Городского округа</w:t>
      </w:r>
      <w:r w:rsidRPr="00282687">
        <w:t xml:space="preserve"> Подольск</w:t>
      </w:r>
      <w:r w:rsidR="00E4458D">
        <w:t>, данные из единой автоматизированной системы мониторинга инвестиционных проектов Министерства инвестиций и инноваций Московской области</w:t>
      </w:r>
      <w:r w:rsidRPr="00282687">
        <w:t>.</w:t>
      </w:r>
    </w:p>
    <w:p w:rsidR="00985943" w:rsidRPr="00282687" w:rsidRDefault="00985943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27251" w:rsidRPr="00C27251" w:rsidRDefault="00C27251" w:rsidP="00C27251">
      <w:pPr>
        <w:autoSpaceDE w:val="0"/>
        <w:ind w:firstLine="540"/>
        <w:jc w:val="both"/>
        <w:rPr>
          <w:rFonts w:eastAsia="Arial" w:cs="Times New Roman"/>
        </w:rPr>
      </w:pPr>
      <w:r w:rsidRPr="00C27251">
        <w:rPr>
          <w:rFonts w:eastAsia="Arial" w:cs="Times New Roman"/>
        </w:rPr>
        <w:t>Результативность выполнения мероприятий подпрограммы «Развитие субъектов малого и среднего предпринимательства» определяется следующими показателями: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>1. Число созданных рабочих мест субъектами малого и среднего предпринимательства, получившими поддержку.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 xml:space="preserve">Рассчитывается по факту реализации мероприятий подпрограммы. Учет ведется по каждому году реализации подпрограммы. 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>2. Количество субъектов малого и среднего предпринимательства, получивших государственную поддержку.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 xml:space="preserve">Рассчитывается по факту реализации мероприятий подпрограммы. Учет ведется по каждому году реализации подпрограммы. 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>3. 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организаций.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>Рассчитывается как отношение среднесписочной численности работников (без внешних совместителей) малых и средних предприятий к среднесписочной численности работников (без внешних совместителей) всех предприятий и организаций, выраженное в процентах.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>4. Количество малых и средних предприятий на 1000 жителей.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 xml:space="preserve">Рассчитывается как отношение количества малых и средних предприятий к численности постоянного населения в расчете на 1000 человек постоянного населения </w:t>
      </w:r>
      <w:r w:rsidR="007F7E26">
        <w:rPr>
          <w:rFonts w:cs="Times New Roman"/>
        </w:rPr>
        <w:t>Г</w:t>
      </w:r>
      <w:r w:rsidRPr="00C27251">
        <w:rPr>
          <w:rFonts w:cs="Times New Roman"/>
        </w:rPr>
        <w:t>ородского округа Подольск Московской области.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>5. Количество вновь созданных предприятий малого и среднего бизнеса.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>Учитывается количество вновь созданных предприятий малого и среднего бизнеса в сфере производства или услуг за год (без ИП и торговли).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 xml:space="preserve">6. Прирост </w:t>
      </w:r>
      <w:r w:rsidR="00E5507A">
        <w:rPr>
          <w:rFonts w:cs="Times New Roman"/>
        </w:rPr>
        <w:t>количества субъектов малого и среднего предпринимательства</w:t>
      </w:r>
      <w:r w:rsidRPr="00C27251">
        <w:rPr>
          <w:rFonts w:cs="Times New Roman"/>
        </w:rPr>
        <w:t>.</w:t>
      </w:r>
    </w:p>
    <w:p w:rsidR="00C27251" w:rsidRPr="006B4617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 xml:space="preserve">Показатель определяется процентным отношением количества средних, малых предприятий, микропредприятий </w:t>
      </w:r>
      <w:r w:rsidR="00E5507A">
        <w:rPr>
          <w:rFonts w:cs="Times New Roman"/>
        </w:rPr>
        <w:t xml:space="preserve">и индивидуальных </w:t>
      </w:r>
      <w:r w:rsidR="00E5507A" w:rsidRPr="006B4617">
        <w:rPr>
          <w:rFonts w:cs="Times New Roman"/>
        </w:rPr>
        <w:t xml:space="preserve">предпринимателей </w:t>
      </w:r>
      <w:r w:rsidRPr="006B4617">
        <w:rPr>
          <w:rFonts w:cs="Times New Roman"/>
        </w:rPr>
        <w:t>за отчетный и предшествующий годы минус 100%.</w:t>
      </w:r>
    </w:p>
    <w:p w:rsidR="00D23355" w:rsidRPr="006B4617" w:rsidRDefault="00D23355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6B4617">
        <w:rPr>
          <w:rFonts w:cs="Times New Roman"/>
        </w:rPr>
        <w:t>7. Количество объектов инфраструктуры поддержки субъектов малого и среднего предпринимательства в области инноваций и производства</w:t>
      </w:r>
      <w:r w:rsidR="006B4617" w:rsidRPr="006B4617">
        <w:rPr>
          <w:rFonts w:cs="Times New Roman"/>
        </w:rPr>
        <w:t>.</w:t>
      </w:r>
    </w:p>
    <w:p w:rsidR="006B4617" w:rsidRPr="006B4617" w:rsidRDefault="006B4617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6B4617">
        <w:rPr>
          <w:rFonts w:cs="Times New Roman"/>
        </w:rPr>
        <w:t>Значение показателя рассчитывается по факту реализации мероприятий подпрограммы. Учет ведется по каждому году реализации подпрограммы.</w:t>
      </w:r>
    </w:p>
    <w:p w:rsidR="00C27251" w:rsidRPr="006B4617" w:rsidRDefault="006B4617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8</w:t>
      </w:r>
      <w:r w:rsidR="00C27251" w:rsidRPr="006B4617">
        <w:rPr>
          <w:rFonts w:cs="Times New Roman"/>
        </w:rPr>
        <w:t>. 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инноваций.</w:t>
      </w:r>
    </w:p>
    <w:p w:rsidR="00C27251" w:rsidRPr="006B4617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6B4617">
        <w:rPr>
          <w:rFonts w:cs="Times New Roman"/>
        </w:rPr>
        <w:t>Рассчитывается как отношение количества малых и средних предприятий, занятых в сфере обрабатывающих производств и технологических инноваций, в текущем году к аналогичному показателю предыдущего года, выраженное в процентах.</w:t>
      </w:r>
    </w:p>
    <w:p w:rsidR="00C27251" w:rsidRPr="00C27251" w:rsidRDefault="006B4617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9</w:t>
      </w:r>
      <w:r w:rsidR="00C27251" w:rsidRPr="00C27251">
        <w:rPr>
          <w:rFonts w:cs="Times New Roman"/>
        </w:rPr>
        <w:t>. Доля оборота малых и средних предприятий в общем обороте по полному кругу предприятий.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>Рассчитывается как отношение оборота малых и средних предприятий за отчетный период к общему обороту всех предприятий и организаций, выраженное в процентах.</w:t>
      </w:r>
    </w:p>
    <w:p w:rsidR="00C27251" w:rsidRPr="00C27251" w:rsidRDefault="006B4617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10</w:t>
      </w:r>
      <w:r w:rsidR="00C27251" w:rsidRPr="00C27251">
        <w:rPr>
          <w:rFonts w:cs="Times New Roman"/>
        </w:rPr>
        <w:t xml:space="preserve">. Темп роста объема инвестиций в основной капитал малых предприятий. 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>Рассчитывается как отношение объема инвестиций в основной капитал малых предприятий в текущем году по отношению к предыдущему году, выраженное в процентах.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>1</w:t>
      </w:r>
      <w:r w:rsidR="00FE04C7">
        <w:rPr>
          <w:rFonts w:cs="Times New Roman"/>
        </w:rPr>
        <w:t>1</w:t>
      </w:r>
      <w:r w:rsidRPr="00C27251">
        <w:rPr>
          <w:rFonts w:cs="Times New Roman"/>
        </w:rPr>
        <w:t>. Среднемесячная заработная плата на малых и средних предприятиях.</w:t>
      </w:r>
    </w:p>
    <w:p w:rsidR="00C27251" w:rsidRPr="00C27251" w:rsidRDefault="00C27251" w:rsidP="00C27251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C27251">
        <w:rPr>
          <w:rFonts w:cs="Times New Roman"/>
        </w:rPr>
        <w:t>Рассчитывается как отношение фонда заработной платы работников малых и средних предприятий к среднесписочной численности работников (без внешних совместителей) малых и средних предприятий.</w:t>
      </w:r>
    </w:p>
    <w:p w:rsidR="00C27251" w:rsidRPr="00C27251" w:rsidRDefault="00C27251" w:rsidP="00C27251">
      <w:pPr>
        <w:autoSpaceDE w:val="0"/>
        <w:ind w:firstLine="709"/>
        <w:jc w:val="both"/>
        <w:rPr>
          <w:rFonts w:eastAsia="Arial" w:cs="Times New Roman"/>
        </w:rPr>
      </w:pPr>
      <w:r w:rsidRPr="00C27251">
        <w:rPr>
          <w:rFonts w:eastAsia="Arial" w:cs="Times New Roman"/>
        </w:rPr>
        <w:t xml:space="preserve">Источником получения информации для расчета показателей эффективности реализации Программы, указанных в </w:t>
      </w:r>
      <w:hyperlink r:id="rId16" w:history="1">
        <w:r w:rsidRPr="00C27251">
          <w:rPr>
            <w:rFonts w:eastAsia="Arial" w:cs="Times New Roman"/>
          </w:rPr>
          <w:t>пунктах 1</w:t>
        </w:r>
      </w:hyperlink>
      <w:r w:rsidRPr="00C27251">
        <w:rPr>
          <w:rFonts w:eastAsia="Arial" w:cs="Times New Roman"/>
        </w:rPr>
        <w:t xml:space="preserve">-10 настоящего раздела, являются данные Территориального органа Федеральной службы государственной статистики по </w:t>
      </w:r>
      <w:r w:rsidR="007F7E26">
        <w:rPr>
          <w:rFonts w:eastAsia="Arial" w:cs="Times New Roman"/>
        </w:rPr>
        <w:t>Г</w:t>
      </w:r>
      <w:r w:rsidRPr="00C27251">
        <w:rPr>
          <w:rFonts w:eastAsia="Arial" w:cs="Times New Roman"/>
        </w:rPr>
        <w:t xml:space="preserve">ородскому округу Подольск Московской области, налоговой отчетности, результаты проведения аналитических исследований, методы экспертных оценок для определения тенденций и динамики развития малого и среднего предпринимательства на территории </w:t>
      </w:r>
      <w:r w:rsidR="007F7E26">
        <w:rPr>
          <w:rFonts w:eastAsia="Arial" w:cs="Times New Roman"/>
        </w:rPr>
        <w:t>Г</w:t>
      </w:r>
      <w:r w:rsidRPr="00C27251">
        <w:rPr>
          <w:rFonts w:eastAsia="Arial" w:cs="Times New Roman"/>
        </w:rPr>
        <w:t>ородского округа Подольск.</w:t>
      </w:r>
    </w:p>
    <w:p w:rsidR="00C27251" w:rsidRPr="00C27251" w:rsidRDefault="00C27251" w:rsidP="00C27251"/>
    <w:p w:rsidR="00645691" w:rsidRPr="00282687" w:rsidRDefault="00645691" w:rsidP="00694F7C">
      <w:pPr>
        <w:autoSpaceDE w:val="0"/>
        <w:ind w:firstLine="709"/>
        <w:jc w:val="both"/>
        <w:rPr>
          <w:rFonts w:eastAsia="Arial" w:cs="Arial"/>
        </w:rPr>
      </w:pPr>
      <w:r w:rsidRPr="00C27251">
        <w:t>Результативность выполнения мероприятий подпрограммы «Развитие потребительского рынка и услуг» определяется следующими</w:t>
      </w:r>
      <w:r w:rsidRPr="00282687">
        <w:t xml:space="preserve"> показателями:</w:t>
      </w:r>
    </w:p>
    <w:p w:rsidR="00694F7C" w:rsidRPr="00282687" w:rsidRDefault="006A5702" w:rsidP="00694F7C">
      <w:pPr>
        <w:autoSpaceDE w:val="0"/>
        <w:ind w:firstLine="709"/>
        <w:jc w:val="both"/>
        <w:rPr>
          <w:rFonts w:eastAsia="Arial" w:cs="Arial"/>
        </w:rPr>
      </w:pPr>
      <w:r w:rsidRPr="00282687">
        <w:rPr>
          <w:rFonts w:eastAsia="Arial" w:cs="Arial"/>
        </w:rPr>
        <w:t xml:space="preserve">1. </w:t>
      </w:r>
      <w:r w:rsidR="00476D75" w:rsidRPr="00282687">
        <w:rPr>
          <w:rFonts w:eastAsia="Arial" w:cs="Arial"/>
        </w:rPr>
        <w:t>О</w:t>
      </w:r>
      <w:r w:rsidR="00694F7C" w:rsidRPr="00282687">
        <w:rPr>
          <w:rFonts w:eastAsia="Arial" w:cs="Arial"/>
        </w:rPr>
        <w:t>беспеченность населения</w:t>
      </w:r>
      <w:r w:rsidR="000F0589" w:rsidRPr="00282687">
        <w:rPr>
          <w:rFonts w:eastAsia="Arial" w:cs="Arial"/>
        </w:rPr>
        <w:t xml:space="preserve"> площадью торговых объектов расс</w:t>
      </w:r>
      <w:r w:rsidR="00694F7C" w:rsidRPr="00282687">
        <w:rPr>
          <w:rFonts w:eastAsia="Arial" w:cs="Arial"/>
        </w:rPr>
        <w:t>читывается как отношение суммарной торговой площади к среднегодовой численности населения (на тысячу человек).</w:t>
      </w:r>
    </w:p>
    <w:p w:rsidR="00695E81" w:rsidRPr="00282687" w:rsidRDefault="00695E81" w:rsidP="00694F7C">
      <w:pPr>
        <w:autoSpaceDE w:val="0"/>
        <w:ind w:firstLine="709"/>
        <w:jc w:val="both"/>
        <w:rPr>
          <w:rFonts w:cs="Times New Roman"/>
        </w:rPr>
      </w:pPr>
      <w:r w:rsidRPr="00282687">
        <w:rPr>
          <w:rFonts w:cs="Times New Roman"/>
        </w:rPr>
        <w:t>Источник получения информации: результаты мониторинга и экспертные оценки.</w:t>
      </w:r>
    </w:p>
    <w:p w:rsidR="00AF2E67" w:rsidRPr="00282687" w:rsidRDefault="008E0721" w:rsidP="00694F7C">
      <w:pPr>
        <w:autoSpaceDE w:val="0"/>
        <w:ind w:firstLine="709"/>
        <w:jc w:val="both"/>
        <w:rPr>
          <w:rFonts w:cs="Times New Roman"/>
        </w:rPr>
      </w:pPr>
      <w:r w:rsidRPr="00282687">
        <w:rPr>
          <w:rFonts w:cs="Times New Roman"/>
        </w:rPr>
        <w:t>2</w:t>
      </w:r>
      <w:r w:rsidR="00AF2E67" w:rsidRPr="00282687">
        <w:rPr>
          <w:rFonts w:cs="Times New Roman"/>
        </w:rPr>
        <w:t>. Прирост торговых площадей с использованием внебюджетных инвестиций рассчитывается как разница, между количеством торговых площадей за отчетный год и количеством торговых площадей за год, предшествующий отчетному.</w:t>
      </w:r>
    </w:p>
    <w:p w:rsidR="00AF2E67" w:rsidRPr="00282687" w:rsidRDefault="00AF2E67" w:rsidP="00694F7C">
      <w:pPr>
        <w:autoSpaceDE w:val="0"/>
        <w:ind w:firstLine="709"/>
        <w:jc w:val="both"/>
        <w:rPr>
          <w:rFonts w:cs="Times New Roman"/>
        </w:rPr>
      </w:pPr>
      <w:r w:rsidRPr="00282687">
        <w:rPr>
          <w:rFonts w:cs="Times New Roman"/>
        </w:rPr>
        <w:t>Источник получения информации: результаты мониторинга и экспертные оценки.</w:t>
      </w:r>
    </w:p>
    <w:p w:rsidR="00AF2E67" w:rsidRPr="00282687" w:rsidRDefault="008E0721" w:rsidP="00694F7C">
      <w:pPr>
        <w:autoSpaceDE w:val="0"/>
        <w:ind w:firstLine="709"/>
        <w:jc w:val="both"/>
        <w:rPr>
          <w:rFonts w:cs="Times New Roman"/>
        </w:rPr>
      </w:pPr>
      <w:r w:rsidRPr="00282687">
        <w:rPr>
          <w:rFonts w:cs="Times New Roman"/>
        </w:rPr>
        <w:t>3</w:t>
      </w:r>
      <w:r w:rsidR="00AF2E67" w:rsidRPr="00282687">
        <w:rPr>
          <w:rFonts w:cs="Times New Roman"/>
        </w:rPr>
        <w:t>. Количество организованных мест мобильной торговли «Корзинка» рассчитывается суммированием общего количества размещенных на территории города мобильных мест под маркой «Корзинка».</w:t>
      </w:r>
    </w:p>
    <w:p w:rsidR="00AF2E67" w:rsidRPr="00282687" w:rsidRDefault="00AF2E67" w:rsidP="00694F7C">
      <w:pPr>
        <w:autoSpaceDE w:val="0"/>
        <w:ind w:firstLine="709"/>
        <w:jc w:val="both"/>
        <w:rPr>
          <w:rFonts w:eastAsia="Arial" w:cs="Arial"/>
        </w:rPr>
      </w:pPr>
      <w:r w:rsidRPr="00282687">
        <w:rPr>
          <w:rFonts w:cs="Times New Roman"/>
        </w:rPr>
        <w:t>Источник получения информации: результаты мониторинга.</w:t>
      </w:r>
    </w:p>
    <w:p w:rsidR="00694F7C" w:rsidRPr="00282687" w:rsidRDefault="008E0721" w:rsidP="00694F7C">
      <w:pPr>
        <w:autoSpaceDE w:val="0"/>
        <w:ind w:firstLine="709"/>
        <w:jc w:val="both"/>
        <w:rPr>
          <w:rFonts w:eastAsia="Arial" w:cs="Arial"/>
        </w:rPr>
      </w:pPr>
      <w:r w:rsidRPr="00282687">
        <w:t>4</w:t>
      </w:r>
      <w:r w:rsidR="00694F7C" w:rsidRPr="00282687">
        <w:t xml:space="preserve">. </w:t>
      </w:r>
      <w:r w:rsidR="00694F7C" w:rsidRPr="00282687">
        <w:rPr>
          <w:rFonts w:eastAsia="Arial" w:cs="Arial"/>
        </w:rPr>
        <w:t xml:space="preserve">Обеспеченность </w:t>
      </w:r>
      <w:r w:rsidR="0033593C" w:rsidRPr="00282687">
        <w:rPr>
          <w:rFonts w:eastAsia="Arial" w:cs="Arial"/>
        </w:rPr>
        <w:t xml:space="preserve">населения </w:t>
      </w:r>
      <w:r w:rsidR="00694F7C" w:rsidRPr="00282687">
        <w:rPr>
          <w:rFonts w:eastAsia="Arial" w:cs="Arial"/>
        </w:rPr>
        <w:t>бытовыми услугами рассчитывается как отношение суммарного количества рабочих мест в предприятиях бытового обслуживания к среднегодовой численности населения (на тысячу человек).</w:t>
      </w:r>
    </w:p>
    <w:p w:rsidR="00695E81" w:rsidRPr="00282687" w:rsidRDefault="00695E81" w:rsidP="00694F7C">
      <w:pPr>
        <w:autoSpaceDE w:val="0"/>
        <w:ind w:firstLine="709"/>
        <w:jc w:val="both"/>
        <w:rPr>
          <w:rFonts w:eastAsia="Arial" w:cs="Arial"/>
        </w:rPr>
      </w:pPr>
      <w:r w:rsidRPr="00282687">
        <w:rPr>
          <w:rFonts w:cs="Times New Roman"/>
        </w:rPr>
        <w:t>Источник получения информации: результаты мониторинга и экспертные оценки.</w:t>
      </w:r>
    </w:p>
    <w:p w:rsidR="006A5702" w:rsidRPr="00282687" w:rsidRDefault="008E0721" w:rsidP="00694F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>5</w:t>
      </w:r>
      <w:r w:rsidR="00694F7C" w:rsidRPr="00282687">
        <w:rPr>
          <w:rFonts w:ascii="Times New Roman" w:hAnsi="Times New Roman" w:cs="Times New Roman"/>
          <w:sz w:val="24"/>
          <w:szCs w:val="24"/>
        </w:rPr>
        <w:t>. Обеспеченность услугами общественного питания рассчитывается как отношение суммарного количества посадочных мест предприятий общественного питания к среднегодовой численности населения (на тысячу человек).</w:t>
      </w:r>
    </w:p>
    <w:p w:rsidR="00695E81" w:rsidRPr="00282687" w:rsidRDefault="00695E81" w:rsidP="00694F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>Источник получения информации: результаты мониторинга и экспертные оценки.</w:t>
      </w:r>
    </w:p>
    <w:p w:rsidR="008561AC" w:rsidRPr="00282687" w:rsidRDefault="008E0721" w:rsidP="00694F7C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>6</w:t>
      </w:r>
      <w:r w:rsidR="008561AC" w:rsidRPr="00282687">
        <w:rPr>
          <w:rFonts w:ascii="Times New Roman" w:hAnsi="Times New Roman" w:cs="Times New Roman"/>
          <w:sz w:val="24"/>
          <w:szCs w:val="24"/>
        </w:rPr>
        <w:t>. Объем инвестиций в основной капитал в отраслях торговли и бытовых услуг рассчитывается как</w:t>
      </w:r>
      <w:r w:rsidR="00AF6075" w:rsidRPr="00282687">
        <w:rPr>
          <w:rFonts w:ascii="Times New Roman" w:hAnsi="Times New Roman" w:cs="Times New Roman"/>
          <w:sz w:val="24"/>
          <w:szCs w:val="24"/>
        </w:rPr>
        <w:t xml:space="preserve"> </w:t>
      </w:r>
      <w:r w:rsidR="00AF6075" w:rsidRPr="00282687">
        <w:rPr>
          <w:rFonts w:ascii="Times New Roman" w:hAnsi="Times New Roman"/>
          <w:sz w:val="24"/>
          <w:szCs w:val="24"/>
        </w:rPr>
        <w:t>сумма капитальных вложений по источникам финансирования</w:t>
      </w:r>
      <w:r w:rsidR="004D2696" w:rsidRPr="00282687">
        <w:rPr>
          <w:rFonts w:ascii="Times New Roman" w:hAnsi="Times New Roman"/>
          <w:sz w:val="24"/>
          <w:szCs w:val="24"/>
        </w:rPr>
        <w:t xml:space="preserve"> (тысяч рублей)</w:t>
      </w:r>
      <w:r w:rsidR="00AF6075" w:rsidRPr="00282687">
        <w:rPr>
          <w:rFonts w:ascii="Times New Roman" w:hAnsi="Times New Roman"/>
          <w:sz w:val="24"/>
          <w:szCs w:val="24"/>
        </w:rPr>
        <w:t>.</w:t>
      </w:r>
    </w:p>
    <w:p w:rsidR="006901E9" w:rsidRPr="00282687" w:rsidRDefault="006901E9" w:rsidP="00694F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>Источник получения информации</w:t>
      </w:r>
      <w:r w:rsidR="00D04F35" w:rsidRPr="00282687">
        <w:rPr>
          <w:rFonts w:ascii="Times New Roman" w:hAnsi="Times New Roman" w:cs="Times New Roman"/>
          <w:sz w:val="24"/>
          <w:szCs w:val="24"/>
        </w:rPr>
        <w:t>:</w:t>
      </w:r>
      <w:r w:rsidR="004D2696" w:rsidRPr="00282687">
        <w:rPr>
          <w:rFonts w:ascii="Times New Roman" w:hAnsi="Times New Roman" w:cs="Times New Roman"/>
          <w:sz w:val="24"/>
          <w:szCs w:val="24"/>
        </w:rPr>
        <w:t xml:space="preserve"> годовой отчет об освоении инвестиций за счет всех источников финансирования по муниципальному образованию «</w:t>
      </w:r>
      <w:r w:rsidR="008E2F06">
        <w:rPr>
          <w:rFonts w:ascii="Times New Roman" w:hAnsi="Times New Roman" w:cs="Times New Roman"/>
          <w:sz w:val="24"/>
          <w:szCs w:val="24"/>
        </w:rPr>
        <w:t>Г</w:t>
      </w:r>
      <w:r w:rsidR="004D2696" w:rsidRPr="00282687">
        <w:rPr>
          <w:rFonts w:ascii="Times New Roman" w:hAnsi="Times New Roman" w:cs="Times New Roman"/>
          <w:sz w:val="24"/>
          <w:szCs w:val="24"/>
        </w:rPr>
        <w:t>ородской округ Подольск Московской области»</w:t>
      </w:r>
      <w:r w:rsidRPr="00282687">
        <w:rPr>
          <w:rFonts w:ascii="Times New Roman" w:hAnsi="Times New Roman" w:cs="Times New Roman"/>
          <w:sz w:val="24"/>
          <w:szCs w:val="24"/>
        </w:rPr>
        <w:t>, форма федерального государственного статистического наблюдения П-2 «Сведения об инвестициях в нефинансовые активы» (квартальная)</w:t>
      </w:r>
      <w:r w:rsidR="0050599D" w:rsidRPr="00282687">
        <w:rPr>
          <w:rFonts w:ascii="Times New Roman" w:hAnsi="Times New Roman" w:cs="Times New Roman"/>
          <w:sz w:val="24"/>
          <w:szCs w:val="24"/>
        </w:rPr>
        <w:t>.</w:t>
      </w:r>
    </w:p>
    <w:p w:rsidR="00FA1D38" w:rsidRPr="00282687" w:rsidRDefault="008E0721" w:rsidP="00694F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/>
          <w:sz w:val="24"/>
          <w:szCs w:val="24"/>
        </w:rPr>
        <w:t>7</w:t>
      </w:r>
      <w:r w:rsidR="00FA1D38" w:rsidRPr="00282687">
        <w:rPr>
          <w:rFonts w:ascii="Times New Roman" w:hAnsi="Times New Roman"/>
          <w:sz w:val="24"/>
          <w:szCs w:val="24"/>
        </w:rPr>
        <w:t xml:space="preserve">. </w:t>
      </w:r>
      <w:r w:rsidR="00FA1D38" w:rsidRPr="00282687">
        <w:rPr>
          <w:rFonts w:ascii="Times New Roman" w:hAnsi="Times New Roman" w:cs="Times New Roman"/>
          <w:sz w:val="24"/>
          <w:szCs w:val="24"/>
        </w:rPr>
        <w:t>Количество введенных банных объектов по программе «100 бань Подмосковья» рассчитывается на основании суммирования вновь введенных банных объектов.</w:t>
      </w:r>
    </w:p>
    <w:p w:rsidR="00FA1D38" w:rsidRPr="00282687" w:rsidRDefault="00FA1D38" w:rsidP="00FA1D38">
      <w:pPr>
        <w:autoSpaceDE w:val="0"/>
        <w:ind w:firstLine="709"/>
        <w:jc w:val="both"/>
        <w:rPr>
          <w:rFonts w:eastAsia="Arial" w:cs="Arial"/>
        </w:rPr>
      </w:pPr>
      <w:r w:rsidRPr="00282687">
        <w:rPr>
          <w:rFonts w:cs="Times New Roman"/>
        </w:rPr>
        <w:t>Источник получения информации: результаты мониторинга.</w:t>
      </w:r>
    </w:p>
    <w:p w:rsidR="00476D75" w:rsidRPr="00282687" w:rsidRDefault="008E0721" w:rsidP="00476D75">
      <w:pPr>
        <w:autoSpaceDE w:val="0"/>
        <w:ind w:firstLine="709"/>
        <w:jc w:val="both"/>
        <w:rPr>
          <w:rFonts w:cs="Times New Roman"/>
        </w:rPr>
      </w:pPr>
      <w:r w:rsidRPr="00282687">
        <w:t>8</w:t>
      </w:r>
      <w:r w:rsidR="00FA1D38" w:rsidRPr="00282687">
        <w:t xml:space="preserve">. </w:t>
      </w:r>
      <w:r w:rsidR="00476D75" w:rsidRPr="00282687">
        <w:t xml:space="preserve">Количество введенных площадок по продаже сельхозпродукции «Подмосковный фермер» </w:t>
      </w:r>
      <w:r w:rsidR="00476D75" w:rsidRPr="00282687">
        <w:rPr>
          <w:rFonts w:cs="Times New Roman"/>
        </w:rPr>
        <w:t xml:space="preserve">рассчитывается суммированием общего количества размещенных на территории </w:t>
      </w:r>
      <w:r w:rsidR="00445E9F">
        <w:rPr>
          <w:rFonts w:cs="Times New Roman"/>
        </w:rPr>
        <w:t>Г</w:t>
      </w:r>
      <w:r w:rsidR="00476D75" w:rsidRPr="00282687">
        <w:rPr>
          <w:rFonts w:cs="Times New Roman"/>
        </w:rPr>
        <w:t>ород</w:t>
      </w:r>
      <w:r w:rsidR="00445E9F">
        <w:rPr>
          <w:rFonts w:cs="Times New Roman"/>
        </w:rPr>
        <w:t>ского округа</w:t>
      </w:r>
      <w:r w:rsidR="00476D75" w:rsidRPr="00282687">
        <w:rPr>
          <w:rFonts w:cs="Times New Roman"/>
        </w:rPr>
        <w:t xml:space="preserve"> </w:t>
      </w:r>
      <w:r w:rsidR="007F7E26">
        <w:rPr>
          <w:rFonts w:cs="Times New Roman"/>
        </w:rPr>
        <w:t xml:space="preserve">Подольск </w:t>
      </w:r>
      <w:r w:rsidR="00476D75" w:rsidRPr="00282687">
        <w:t>площадок по продаже сельхозпродукции «Подмосковный фермер».</w:t>
      </w:r>
    </w:p>
    <w:p w:rsidR="00476D75" w:rsidRPr="00282687" w:rsidRDefault="00476D75" w:rsidP="00476D75">
      <w:pPr>
        <w:autoSpaceDE w:val="0"/>
        <w:ind w:firstLine="709"/>
        <w:jc w:val="both"/>
        <w:rPr>
          <w:rFonts w:eastAsia="Arial" w:cs="Arial"/>
        </w:rPr>
      </w:pPr>
      <w:r w:rsidRPr="00282687">
        <w:rPr>
          <w:rFonts w:cs="Times New Roman"/>
        </w:rPr>
        <w:t>Источник получения информации: результаты мониторинга.</w:t>
      </w:r>
    </w:p>
    <w:p w:rsidR="00FA1D38" w:rsidRPr="00282687" w:rsidRDefault="008E0721" w:rsidP="00FA1D3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/>
          <w:sz w:val="24"/>
          <w:szCs w:val="24"/>
        </w:rPr>
        <w:t>9</w:t>
      </w:r>
      <w:r w:rsidR="00476D75" w:rsidRPr="00282687">
        <w:rPr>
          <w:rFonts w:ascii="Times New Roman" w:hAnsi="Times New Roman"/>
          <w:sz w:val="24"/>
          <w:szCs w:val="24"/>
        </w:rPr>
        <w:t xml:space="preserve">. </w:t>
      </w:r>
      <w:r w:rsidR="00FA1D38" w:rsidRPr="00282687">
        <w:rPr>
          <w:rFonts w:ascii="Times New Roman" w:hAnsi="Times New Roman" w:cs="Times New Roman"/>
          <w:sz w:val="24"/>
          <w:szCs w:val="24"/>
        </w:rPr>
        <w:t>Количество введенных объектов сети социально-бытовых комплексов «Дом быта» рассчитывается на основании суммирования вновь введенных объектов сети социально-бытовых комплексов «Дом быта».</w:t>
      </w:r>
    </w:p>
    <w:p w:rsidR="00FA1D38" w:rsidRDefault="00FA1D38" w:rsidP="00FA1D38">
      <w:pPr>
        <w:autoSpaceDE w:val="0"/>
        <w:ind w:firstLine="709"/>
        <w:jc w:val="both"/>
        <w:rPr>
          <w:rFonts w:cs="Times New Roman"/>
        </w:rPr>
      </w:pPr>
      <w:r w:rsidRPr="00282687">
        <w:rPr>
          <w:rFonts w:cs="Times New Roman"/>
        </w:rPr>
        <w:t>Источник получения информации: результаты мониторинга.</w:t>
      </w:r>
    </w:p>
    <w:p w:rsidR="00EF0C36" w:rsidRDefault="00EF0C36" w:rsidP="00FA1D38">
      <w:pPr>
        <w:autoSpaceDE w:val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10. </w:t>
      </w:r>
      <w:r w:rsidRPr="00EF0C36">
        <w:rPr>
          <w:rFonts w:cs="Times New Roman"/>
        </w:rPr>
        <w:t>Количество доставок товаров автолавками и автомагазинами в сельские населенные пункты Московской области по утвержденному уполномоченным органом местного самоуправления муниципального образования Московской области</w:t>
      </w:r>
      <w:r>
        <w:rPr>
          <w:rFonts w:cs="Times New Roman"/>
        </w:rPr>
        <w:t xml:space="preserve"> определяется арифметически за неделю.</w:t>
      </w:r>
    </w:p>
    <w:p w:rsidR="00EF0C36" w:rsidRPr="00EF0C36" w:rsidRDefault="00EF0C36" w:rsidP="00FA1D38">
      <w:pPr>
        <w:autoSpaceDE w:val="0"/>
        <w:ind w:firstLine="709"/>
        <w:jc w:val="both"/>
        <w:rPr>
          <w:rFonts w:eastAsia="Arial" w:cs="Arial"/>
        </w:rPr>
      </w:pPr>
      <w:r w:rsidRPr="00282687">
        <w:rPr>
          <w:rFonts w:cs="Times New Roman"/>
        </w:rPr>
        <w:t>Источник получения информации: результаты мониторинга.</w:t>
      </w:r>
    </w:p>
    <w:p w:rsidR="00490521" w:rsidRPr="00282687" w:rsidRDefault="00490521" w:rsidP="004905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82687">
        <w:rPr>
          <w:rFonts w:ascii="Times New Roman" w:hAnsi="Times New Roman" w:cs="Times New Roman"/>
          <w:sz w:val="24"/>
          <w:szCs w:val="24"/>
        </w:rPr>
        <w:t>. Доля ликвидированных розничных рынков, несоответствующих требованиям законодательства, от общего количества выявленных несанкционированных рассчитывается как отношение количества ликвидированных розничных рынков к количеству выявленных несанкционированных розничных рынков.</w:t>
      </w:r>
    </w:p>
    <w:p w:rsidR="00490521" w:rsidRPr="00282687" w:rsidRDefault="00490521" w:rsidP="004905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>Источник получения информации: результаты мониторинга.</w:t>
      </w:r>
    </w:p>
    <w:p w:rsidR="00490521" w:rsidRPr="00282687" w:rsidRDefault="00490521" w:rsidP="004905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82687">
        <w:rPr>
          <w:rFonts w:ascii="Times New Roman" w:hAnsi="Times New Roman" w:cs="Times New Roman"/>
          <w:sz w:val="24"/>
          <w:szCs w:val="24"/>
        </w:rPr>
        <w:t>. Доля ликвидированных нестационарных объектов, несоответствующих требованиям законодательства, от общего количества выявленных несанкционированных рассчитывается как отношение количества ликвидированных нестационарных объектов к количеству выявленных несанкционированных нестационарных объектов.</w:t>
      </w:r>
    </w:p>
    <w:p w:rsidR="00490521" w:rsidRPr="00282687" w:rsidRDefault="00490521" w:rsidP="004905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>Источник получения информации: результаты мониторинга.</w:t>
      </w:r>
    </w:p>
    <w:p w:rsidR="00490521" w:rsidRPr="00445E9F" w:rsidRDefault="00490521" w:rsidP="004905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445E9F">
        <w:rPr>
          <w:rFonts w:ascii="Times New Roman" w:hAnsi="Times New Roman" w:cs="Times New Roman"/>
          <w:sz w:val="24"/>
          <w:szCs w:val="24"/>
        </w:rPr>
        <w:t>. Количество проведенных ярмарок на одно место, включенное в сводный перечень мест для проведения ярмарок рассчитывается как отношение количества проведенных ярмарок к количеству мест, включенных в сводный перечень мест для проведения ярмарок.</w:t>
      </w:r>
    </w:p>
    <w:p w:rsidR="00490521" w:rsidRPr="00282687" w:rsidRDefault="00490521" w:rsidP="004905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E9F">
        <w:rPr>
          <w:rFonts w:ascii="Times New Roman" w:hAnsi="Times New Roman" w:cs="Times New Roman"/>
          <w:sz w:val="24"/>
          <w:szCs w:val="24"/>
        </w:rPr>
        <w:t>Источник получения информации: результаты мониторинга.</w:t>
      </w:r>
    </w:p>
    <w:p w:rsidR="00AF6075" w:rsidRPr="00282687" w:rsidRDefault="00EF0C36" w:rsidP="00694F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90521">
        <w:rPr>
          <w:rFonts w:ascii="Times New Roman" w:hAnsi="Times New Roman"/>
          <w:sz w:val="24"/>
          <w:szCs w:val="24"/>
        </w:rPr>
        <w:t>4</w:t>
      </w:r>
      <w:r w:rsidR="00AF6075" w:rsidRPr="00282687">
        <w:rPr>
          <w:rFonts w:ascii="Times New Roman" w:hAnsi="Times New Roman"/>
          <w:sz w:val="24"/>
          <w:szCs w:val="24"/>
        </w:rPr>
        <w:t xml:space="preserve">. Динамика сокращения в </w:t>
      </w:r>
      <w:r w:rsidR="008E2F06">
        <w:rPr>
          <w:rFonts w:ascii="Times New Roman" w:hAnsi="Times New Roman"/>
          <w:sz w:val="24"/>
          <w:szCs w:val="24"/>
        </w:rPr>
        <w:t>Городском округе</w:t>
      </w:r>
      <w:r w:rsidR="00AF6075" w:rsidRPr="00282687">
        <w:rPr>
          <w:rFonts w:ascii="Times New Roman" w:hAnsi="Times New Roman"/>
          <w:sz w:val="24"/>
          <w:szCs w:val="24"/>
        </w:rPr>
        <w:t xml:space="preserve"> Подольск доли кладбищ, земельные участки которых не оформлены в муниципальную собственность в соответствии с законодательством Российской Федерации рассчитывается как </w:t>
      </w:r>
      <w:r w:rsidR="00A444EF" w:rsidRPr="00282687">
        <w:rPr>
          <w:rFonts w:ascii="Times New Roman" w:hAnsi="Times New Roman" w:cs="Times New Roman"/>
          <w:sz w:val="24"/>
          <w:szCs w:val="24"/>
        </w:rPr>
        <w:t>отношение количества кладбищ, земельные участки  которых не оформлены в муниципальную собственность, к общему количеству кладбищ, выраженное в процентах.</w:t>
      </w:r>
    </w:p>
    <w:p w:rsidR="006965A7" w:rsidRPr="00282687" w:rsidRDefault="006965A7" w:rsidP="00694F7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>Источник получения информации</w:t>
      </w:r>
      <w:r w:rsidR="00D04F35" w:rsidRPr="00282687">
        <w:rPr>
          <w:rFonts w:ascii="Times New Roman" w:hAnsi="Times New Roman" w:cs="Times New Roman"/>
          <w:sz w:val="24"/>
          <w:szCs w:val="24"/>
        </w:rPr>
        <w:t>:</w:t>
      </w:r>
      <w:r w:rsidRPr="00282687">
        <w:rPr>
          <w:rFonts w:ascii="Times New Roman" w:hAnsi="Times New Roman" w:cs="Times New Roman"/>
          <w:sz w:val="24"/>
          <w:szCs w:val="24"/>
        </w:rPr>
        <w:t xml:space="preserve"> портал услуг Публичная кадастровая карта (</w:t>
      </w:r>
      <w:hyperlink r:id="rId17" w:history="1">
        <w:r w:rsidR="00127CF2" w:rsidRPr="00282687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http://maps.rosreestr.ru/</w:t>
        </w:r>
      </w:hyperlink>
      <w:r w:rsidRPr="00282687">
        <w:rPr>
          <w:rFonts w:ascii="Times New Roman" w:hAnsi="Times New Roman" w:cs="Times New Roman"/>
          <w:sz w:val="24"/>
          <w:szCs w:val="24"/>
        </w:rPr>
        <w:t>)</w:t>
      </w:r>
      <w:r w:rsidR="00B73354" w:rsidRPr="00282687">
        <w:rPr>
          <w:rFonts w:ascii="Times New Roman" w:hAnsi="Times New Roman" w:cs="Times New Roman"/>
          <w:sz w:val="24"/>
          <w:szCs w:val="24"/>
        </w:rPr>
        <w:t>.</w:t>
      </w:r>
    </w:p>
    <w:p w:rsidR="002723D6" w:rsidRPr="00282687" w:rsidRDefault="00490521" w:rsidP="00AF60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723D6" w:rsidRPr="00282687">
        <w:rPr>
          <w:rFonts w:ascii="Times New Roman" w:hAnsi="Times New Roman" w:cs="Times New Roman"/>
          <w:sz w:val="24"/>
          <w:szCs w:val="24"/>
        </w:rPr>
        <w:t>. Доля кладбищ, соответствующих требованиям порядка деятельности общественных кладбищ и крематориев рассчитывается как</w:t>
      </w:r>
      <w:r w:rsidR="000F0589" w:rsidRPr="00282687">
        <w:rPr>
          <w:rFonts w:ascii="Times New Roman" w:hAnsi="Times New Roman" w:cs="Times New Roman"/>
          <w:sz w:val="24"/>
          <w:szCs w:val="24"/>
        </w:rPr>
        <w:t xml:space="preserve"> отношение количества кладбищ, соответствующих требованиям к количеству кладбищ – не соответствующим требованиям.</w:t>
      </w:r>
    </w:p>
    <w:p w:rsidR="000F0589" w:rsidRPr="00282687" w:rsidRDefault="000F0589" w:rsidP="000F0589">
      <w:pPr>
        <w:autoSpaceDE w:val="0"/>
        <w:ind w:firstLine="709"/>
        <w:jc w:val="both"/>
        <w:rPr>
          <w:rFonts w:eastAsia="Arial" w:cs="Arial"/>
        </w:rPr>
      </w:pPr>
      <w:r w:rsidRPr="00282687">
        <w:rPr>
          <w:rFonts w:cs="Times New Roman"/>
        </w:rPr>
        <w:t>Источник получения информации: результаты мониторинга.</w:t>
      </w:r>
    </w:p>
    <w:p w:rsidR="00AF6075" w:rsidRPr="00282687" w:rsidRDefault="00FA1D38" w:rsidP="00AF60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>1</w:t>
      </w:r>
      <w:r w:rsidR="00490521">
        <w:rPr>
          <w:rFonts w:ascii="Times New Roman" w:hAnsi="Times New Roman" w:cs="Times New Roman"/>
          <w:sz w:val="24"/>
          <w:szCs w:val="24"/>
        </w:rPr>
        <w:t>6</w:t>
      </w:r>
      <w:r w:rsidR="00AF6075" w:rsidRPr="00282687">
        <w:rPr>
          <w:rFonts w:ascii="Times New Roman" w:hAnsi="Times New Roman" w:cs="Times New Roman"/>
          <w:sz w:val="24"/>
          <w:szCs w:val="24"/>
        </w:rPr>
        <w:t xml:space="preserve">. Отклонение от норматива расходов на содержание мест захоронений </w:t>
      </w:r>
      <w:r w:rsidR="00AF6075" w:rsidRPr="00282687">
        <w:rPr>
          <w:rFonts w:ascii="Times New Roman" w:hAnsi="Times New Roman"/>
          <w:sz w:val="24"/>
          <w:szCs w:val="24"/>
        </w:rPr>
        <w:t xml:space="preserve">рассчитывается </w:t>
      </w:r>
      <w:r w:rsidR="00AF6075" w:rsidRPr="00282687">
        <w:rPr>
          <w:rFonts w:ascii="Times New Roman" w:hAnsi="Times New Roman" w:cs="Times New Roman"/>
          <w:sz w:val="24"/>
          <w:szCs w:val="24"/>
        </w:rPr>
        <w:t xml:space="preserve">как </w:t>
      </w:r>
      <w:r w:rsidR="00A444EF" w:rsidRPr="00282687">
        <w:rPr>
          <w:rFonts w:ascii="Times New Roman" w:hAnsi="Times New Roman" w:cs="Times New Roman"/>
          <w:sz w:val="24"/>
          <w:szCs w:val="24"/>
        </w:rPr>
        <w:t xml:space="preserve">отношение значения норматива на содержание мест захоронений, </w:t>
      </w:r>
      <w:r w:rsidR="00A444EF" w:rsidRPr="00282687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установленного  </w:t>
      </w:r>
      <w:r w:rsidR="00A444EF" w:rsidRPr="00282687">
        <w:rPr>
          <w:rFonts w:ascii="Times New Roman" w:hAnsi="Times New Roman" w:cs="Times New Roman"/>
          <w:sz w:val="24"/>
          <w:szCs w:val="24"/>
        </w:rPr>
        <w:t xml:space="preserve">Законом Московской области от 28.10.2011 № 176/2011-ОЗ </w:t>
      </w:r>
      <w:r w:rsidR="00A444EF" w:rsidRPr="00282687">
        <w:rPr>
          <w:rFonts w:ascii="Times New Roman" w:eastAsia="PMingLiU" w:hAnsi="Times New Roman" w:cs="Times New Roman"/>
          <w:sz w:val="24"/>
          <w:szCs w:val="24"/>
        </w:rPr>
        <w:t>«</w:t>
      </w:r>
      <w:r w:rsidR="00A444EF" w:rsidRPr="00282687">
        <w:rPr>
          <w:rFonts w:ascii="Times New Roman" w:hAnsi="Times New Roman" w:cs="Times New Roman"/>
          <w:sz w:val="24"/>
          <w:szCs w:val="24"/>
        </w:rPr>
        <w:t>О нормативах стоимости предоставления муниципальных услуг, оказываемых за счет средств бюджетов муниципальных образований Московской области (249613,0 руб. на 1 га мест захоронений), умноженного на площадь земельных участков под городскими кладбищами, к значению бюджетных ассигнований на благоустройство и содержание мест предусмотренных муниципальной подпрограммой, выраженное в процентах.</w:t>
      </w:r>
    </w:p>
    <w:p w:rsidR="00C8784D" w:rsidRPr="00282687" w:rsidRDefault="00127CF2" w:rsidP="00AF60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687">
        <w:rPr>
          <w:rFonts w:ascii="Times New Roman" w:hAnsi="Times New Roman" w:cs="Times New Roman"/>
          <w:sz w:val="24"/>
          <w:szCs w:val="24"/>
        </w:rPr>
        <w:t>Источник получения информации</w:t>
      </w:r>
      <w:r w:rsidR="00D04F35" w:rsidRPr="00282687">
        <w:rPr>
          <w:rFonts w:ascii="Times New Roman" w:hAnsi="Times New Roman" w:cs="Times New Roman"/>
          <w:sz w:val="24"/>
          <w:szCs w:val="24"/>
        </w:rPr>
        <w:t>:</w:t>
      </w:r>
      <w:r w:rsidRPr="00282687">
        <w:rPr>
          <w:rFonts w:ascii="Times New Roman" w:hAnsi="Times New Roman" w:cs="Times New Roman"/>
          <w:sz w:val="24"/>
          <w:szCs w:val="24"/>
        </w:rPr>
        <w:t xml:space="preserve"> кадастровые паспорта земельных участков под кладбищами, портал услуг Публичная кадастровая карта (</w:t>
      </w:r>
      <w:hyperlink r:id="rId18" w:history="1">
        <w:r w:rsidRPr="00282687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http://maps.rosreestr.ru/</w:t>
        </w:r>
      </w:hyperlink>
      <w:r w:rsidRPr="00282687">
        <w:rPr>
          <w:rFonts w:ascii="Times New Roman" w:hAnsi="Times New Roman" w:cs="Times New Roman"/>
          <w:sz w:val="24"/>
          <w:szCs w:val="24"/>
        </w:rPr>
        <w:t>).</w:t>
      </w:r>
    </w:p>
    <w:p w:rsidR="00615640" w:rsidRPr="00282687" w:rsidRDefault="00615640" w:rsidP="00AF60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784D" w:rsidRDefault="00C8784D" w:rsidP="00570721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465113">
        <w:rPr>
          <w:rFonts w:ascii="Times New Roman" w:hAnsi="Times New Roman"/>
          <w:sz w:val="24"/>
          <w:szCs w:val="24"/>
        </w:rPr>
        <w:t xml:space="preserve">Результативность выполнения мероприятий подпрограммы </w:t>
      </w:r>
      <w:r w:rsidRPr="00465113">
        <w:t>«</w:t>
      </w:r>
      <w:r w:rsidRPr="00465113">
        <w:rPr>
          <w:rFonts w:ascii="Times New Roman" w:hAnsi="Times New Roman"/>
          <w:sz w:val="24"/>
          <w:szCs w:val="24"/>
        </w:rPr>
        <w:t>Развитие конкуренции» определяется следующими показателями:</w:t>
      </w:r>
    </w:p>
    <w:p w:rsidR="00570721" w:rsidRDefault="00FD7E09" w:rsidP="00570721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cs="Times New Roman"/>
        </w:rPr>
      </w:pPr>
      <w:r w:rsidRPr="00FD7E09">
        <w:rPr>
          <w:rFonts w:cs="Times New Roman"/>
        </w:rPr>
        <w:t xml:space="preserve">Доля обоснованных, частично обоснованных жалоб в Федеральную антимонопольную службу (ФАС России) (от общего количества проведенных процедур). </w:t>
      </w:r>
    </w:p>
    <w:p w:rsidR="00FD7E09" w:rsidRDefault="00FD7E09" w:rsidP="00570721">
      <w:pPr>
        <w:tabs>
          <w:tab w:val="left" w:pos="993"/>
        </w:tabs>
        <w:ind w:firstLine="709"/>
        <w:jc w:val="both"/>
        <w:rPr>
          <w:rFonts w:cs="Times New Roman"/>
        </w:rPr>
      </w:pPr>
      <w:r w:rsidRPr="00FD7E09">
        <w:rPr>
          <w:rFonts w:cs="Times New Roman"/>
        </w:rPr>
        <w:t xml:space="preserve">Определяется: Дож = </w:t>
      </w:r>
      <w:r w:rsidRPr="00FD7E09">
        <w:rPr>
          <w:rFonts w:cs="Times New Roman"/>
          <w:lang w:val="en-US"/>
        </w:rPr>
        <w:t>L</w:t>
      </w:r>
      <w:r w:rsidRPr="00FD7E09">
        <w:rPr>
          <w:rFonts w:cs="Times New Roman"/>
        </w:rPr>
        <w:t>/</w:t>
      </w:r>
      <w:r w:rsidRPr="00FD7E09">
        <w:rPr>
          <w:rFonts w:cs="Times New Roman"/>
          <w:lang w:val="en-US"/>
        </w:rPr>
        <w:t>K</w:t>
      </w:r>
      <w:r w:rsidRPr="00FD7E09">
        <w:rPr>
          <w:rFonts w:cs="Times New Roman"/>
        </w:rPr>
        <w:t xml:space="preserve"> х 100%, где: Дож – доля обоснованных, частично обоснованных жалоб в Федеральную антимонопольную службу (ФАС России), проценты; </w:t>
      </w:r>
      <w:r w:rsidRPr="00FD7E09">
        <w:rPr>
          <w:rFonts w:cs="Times New Roman"/>
          <w:lang w:val="en-US"/>
        </w:rPr>
        <w:t>L</w:t>
      </w:r>
      <w:r w:rsidRPr="00FD7E09">
        <w:rPr>
          <w:rFonts w:cs="Times New Roman"/>
        </w:rPr>
        <w:t xml:space="preserve"> – количество жалоб в Федеральную антимонопольную службу, признанных обоснованными, частично обоснованными, единиц; </w:t>
      </w:r>
      <w:r w:rsidRPr="00FD7E09">
        <w:rPr>
          <w:rFonts w:cs="Times New Roman"/>
          <w:lang w:val="en-US"/>
        </w:rPr>
        <w:t>K</w:t>
      </w:r>
      <w:r w:rsidRPr="00FD7E09">
        <w:rPr>
          <w:rFonts w:cs="Times New Roman"/>
        </w:rPr>
        <w:t xml:space="preserve"> – общее количество проведенных процедур, единиц.</w:t>
      </w:r>
    </w:p>
    <w:p w:rsidR="00570721" w:rsidRDefault="00FD7E09" w:rsidP="00570721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cs="Times New Roman"/>
        </w:rPr>
      </w:pPr>
      <w:r w:rsidRPr="00570721">
        <w:rPr>
          <w:rFonts w:cs="Times New Roman"/>
        </w:rPr>
        <w:t xml:space="preserve">Доля экономии бюджетных денежных средств в результате проведения торгов от общей суммы объявленных торгов (за исключением несостоявшихся торгов). </w:t>
      </w:r>
    </w:p>
    <w:p w:rsidR="00FD7E09" w:rsidRDefault="00FD7E09" w:rsidP="00570721">
      <w:pPr>
        <w:tabs>
          <w:tab w:val="left" w:pos="993"/>
        </w:tabs>
        <w:ind w:firstLine="709"/>
        <w:jc w:val="both"/>
        <w:rPr>
          <w:rFonts w:cs="Times New Roman"/>
        </w:rPr>
      </w:pPr>
      <w:r w:rsidRPr="00570721">
        <w:rPr>
          <w:rFonts w:cs="Times New Roman"/>
        </w:rPr>
        <w:t>Определяется: Дэ = С/К х 100%,</w:t>
      </w:r>
      <w:r w:rsidR="00570721" w:rsidRPr="00570721">
        <w:rPr>
          <w:rFonts w:cs="Times New Roman"/>
        </w:rPr>
        <w:t xml:space="preserve"> </w:t>
      </w:r>
      <w:r w:rsidRPr="00570721">
        <w:rPr>
          <w:rFonts w:cs="Times New Roman"/>
        </w:rPr>
        <w:t>где:</w:t>
      </w:r>
      <w:r w:rsidR="00570721" w:rsidRPr="00570721">
        <w:rPr>
          <w:rFonts w:cs="Times New Roman"/>
        </w:rPr>
        <w:t xml:space="preserve"> </w:t>
      </w:r>
      <w:r w:rsidRPr="00570721">
        <w:rPr>
          <w:rFonts w:cs="Times New Roman"/>
        </w:rPr>
        <w:t>Дэ – доля экономии бюджетных денежных средств в результате проведения торгов от общей суммы объявленных торгов (за исключением несостоявшихся торгов), проценты;</w:t>
      </w:r>
      <w:r w:rsidR="00570721" w:rsidRPr="00570721">
        <w:rPr>
          <w:rFonts w:cs="Times New Roman"/>
        </w:rPr>
        <w:t xml:space="preserve"> </w:t>
      </w:r>
      <w:r w:rsidRPr="00570721">
        <w:rPr>
          <w:rFonts w:cs="Times New Roman"/>
        </w:rPr>
        <w:t>С – сумма экономии бюджетных денежных средств в результате проведения торгов (за исключением несостоявшихся торгов), рублей;</w:t>
      </w:r>
      <w:r w:rsidR="00570721" w:rsidRPr="00570721">
        <w:rPr>
          <w:rFonts w:cs="Times New Roman"/>
        </w:rPr>
        <w:t xml:space="preserve"> </w:t>
      </w:r>
      <w:r w:rsidRPr="00570721">
        <w:rPr>
          <w:rFonts w:cs="Times New Roman"/>
        </w:rPr>
        <w:t>К – общая сумма объявленных торгов (за исключением несостоявшихся торгов), рублей.</w:t>
      </w:r>
    </w:p>
    <w:p w:rsidR="00570721" w:rsidRDefault="00570721" w:rsidP="00570721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cs="Times New Roman"/>
        </w:rPr>
      </w:pPr>
      <w:r w:rsidRPr="00570721">
        <w:rPr>
          <w:rFonts w:cs="Times New Roman"/>
        </w:rPr>
        <w:t xml:space="preserve">Доля несостоявшихся торгов, на которые не было подано заявок, либо заявки были отклонены, либо подана одна заявка (от общего количества процедур). </w:t>
      </w:r>
    </w:p>
    <w:p w:rsidR="00570721" w:rsidRPr="00570721" w:rsidRDefault="00570721" w:rsidP="00570721">
      <w:pPr>
        <w:tabs>
          <w:tab w:val="left" w:pos="993"/>
        </w:tabs>
        <w:ind w:firstLine="709"/>
        <w:jc w:val="both"/>
        <w:rPr>
          <w:rFonts w:cs="Times New Roman"/>
        </w:rPr>
      </w:pPr>
      <w:r w:rsidRPr="00570721">
        <w:rPr>
          <w:rFonts w:cs="Times New Roman"/>
        </w:rPr>
        <w:t>Определяется: Днт = N/K х 100%, где: Днт – доля несостоявшихся торгов, на которые не было подано заявок, либо заявки были отклонены, либо подана одна заявка, процентов; N - количество торгов, на которые не было подано заявок, либо заявки были отклонены, либо подана одна заявка, единиц; K – общее количество проведенных процедур, единиц.</w:t>
      </w:r>
    </w:p>
    <w:p w:rsidR="00570721" w:rsidRDefault="000A0437" w:rsidP="00570721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cs="Times New Roman"/>
        </w:rPr>
      </w:pPr>
      <w:r>
        <w:t>Среднее количество участников на торгах</w:t>
      </w:r>
      <w:r w:rsidR="00570721" w:rsidRPr="00570721">
        <w:rPr>
          <w:rFonts w:cs="Times New Roman"/>
        </w:rPr>
        <w:t xml:space="preserve">. </w:t>
      </w:r>
    </w:p>
    <w:p w:rsidR="00570721" w:rsidRDefault="00570721" w:rsidP="00570721">
      <w:pPr>
        <w:tabs>
          <w:tab w:val="left" w:pos="993"/>
        </w:tabs>
        <w:ind w:firstLine="709"/>
        <w:jc w:val="both"/>
        <w:rPr>
          <w:rFonts w:cs="Times New Roman"/>
        </w:rPr>
      </w:pPr>
      <w:r w:rsidRPr="00570721">
        <w:rPr>
          <w:rFonts w:cs="Times New Roman"/>
        </w:rPr>
        <w:t>Определяется: Y = (Yi1 + Yi2 + … + Yik) / K, где: Y – количество участников размещения заказов в одной процедуре, единиц; Yik – количество участников размещения заказов в i-й процедуре, где k – количество проведенных процедур, единиц; K – общее количество проведенных процедур, единиц.</w:t>
      </w:r>
    </w:p>
    <w:p w:rsidR="000A0437" w:rsidRPr="00003B44" w:rsidRDefault="000A0437" w:rsidP="000A0437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cs="Times New Roman"/>
        </w:rPr>
      </w:pPr>
      <w:r>
        <w:t>Доля закупок среди субъектов малого предпринимательства, социально ориентированных некоммерческих организаций.</w:t>
      </w:r>
    </w:p>
    <w:p w:rsidR="00003B44" w:rsidRDefault="00D335FE" w:rsidP="00003B44">
      <w:pPr>
        <w:framePr w:hSpace="181" w:wrap="around" w:vAnchor="text" w:hAnchor="page" w:x="2370" w:y="45"/>
        <w:rPr>
          <w:rFonts w:cs="Times New Roman"/>
          <w:i/>
          <w:sz w:val="27"/>
          <w:szCs w:val="27"/>
        </w:rPr>
      </w:pPr>
      <m:oMath>
        <m:sSub>
          <m:sSubPr>
            <m:ctrlPr>
              <w:rPr>
                <w:rFonts w:ascii="Cambria Math" w:hAnsi="Cambria Math" w:cs="Cambria Math"/>
                <w:sz w:val="27"/>
                <w:szCs w:val="27"/>
                <w:lang w:eastAsia="en-US"/>
              </w:rPr>
            </m:ctrlPr>
          </m:sSubPr>
          <m:e>
            <m:r>
              <w:rPr>
                <w:rFonts w:ascii="Cambria Math" w:hAnsi="Cambria Math" w:cs="Cambria Math"/>
                <w:sz w:val="27"/>
                <w:szCs w:val="27"/>
                <w:lang w:val="en-US"/>
              </w:rPr>
              <m:t>D</m:t>
            </m:r>
          </m:e>
          <m:sub>
            <m:r>
              <w:rPr>
                <w:rFonts w:ascii="Cambria Math" w:hAnsi="Cambria Math" w:cs="Cambria Math"/>
                <w:sz w:val="27"/>
                <w:szCs w:val="27"/>
              </w:rPr>
              <m:t>зсс</m:t>
            </m:r>
          </m:sub>
        </m:sSub>
        <m:r>
          <m:rPr>
            <m:sty m:val="p"/>
          </m:rPr>
          <w:rPr>
            <w:rFonts w:ascii="Cambria Math" w:hAnsi="Cambria Math" w:cs="Cambria Math"/>
            <w:sz w:val="27"/>
            <w:szCs w:val="27"/>
          </w:rPr>
          <m:t>=</m:t>
        </m:r>
        <m:f>
          <m:fPr>
            <m:ctrlPr>
              <w:rPr>
                <w:rFonts w:ascii="Cambria Math" w:hAnsi="Cambria Math" w:cs="Times New Roman"/>
                <w:sz w:val="27"/>
                <w:szCs w:val="27"/>
                <w:lang w:eastAsia="en-US"/>
              </w:rPr>
            </m:ctrlPr>
          </m:fPr>
          <m:num>
            <m:nary>
              <m:naryPr>
                <m:chr m:val="∑"/>
                <m:limLoc m:val="subSup"/>
                <m:supHide m:val="on"/>
                <m:ctrlPr>
                  <w:rPr>
                    <w:rFonts w:ascii="Cambria Math" w:hAnsi="Cambria Math" w:cs="Cambria Math"/>
                    <w:sz w:val="27"/>
                    <w:szCs w:val="27"/>
                    <w:lang w:eastAsia="en-US"/>
                  </w:rPr>
                </m:ctrlPr>
              </m:naryPr>
              <m:sub>
                <m:r>
                  <w:rPr>
                    <w:rFonts w:ascii="Cambria Math" w:hAnsi="Cambria Math" w:cs="Cambria Math"/>
                    <w:sz w:val="27"/>
                    <w:szCs w:val="27"/>
                  </w:rPr>
                  <m:t>закупок мал. и соц</m:t>
                </m:r>
              </m:sub>
              <m:sup/>
              <m:e>
                <m:r>
                  <w:rPr>
                    <w:rFonts w:ascii="Cambria Math" w:hAnsi="Cambria Math" w:cs="Cambria Math"/>
                    <w:sz w:val="27"/>
                    <w:szCs w:val="27"/>
                  </w:rPr>
                  <m:t>+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Cambria Math"/>
                        <w:i/>
                        <w:sz w:val="27"/>
                        <w:szCs w:val="27"/>
                        <w:lang w:eastAsia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Cambria Math"/>
                        <w:sz w:val="27"/>
                        <w:szCs w:val="27"/>
                      </w:rPr>
                      <m:t>субподряд</m:t>
                    </m:r>
                  </m:e>
                </m:nary>
              </m:e>
            </m:nary>
          </m:num>
          <m:den>
            <m:r>
              <w:rPr>
                <w:rFonts w:ascii="Cambria Math" w:hAnsi="Cambria Math" w:cs="Times New Roman"/>
                <w:sz w:val="27"/>
                <w:szCs w:val="27"/>
              </w:rPr>
              <m:t>СОГЗ</m:t>
            </m:r>
          </m:den>
        </m:f>
      </m:oMath>
      <w:r w:rsidR="00003B44" w:rsidRPr="00003B44">
        <w:rPr>
          <w:rFonts w:cs="Times New Roman"/>
          <w:sz w:val="27"/>
          <w:szCs w:val="27"/>
        </w:rPr>
        <w:t>*100%</w:t>
      </w:r>
    </w:p>
    <w:p w:rsidR="00003B44" w:rsidRPr="000A0437" w:rsidRDefault="00003B44" w:rsidP="00003B44">
      <w:pPr>
        <w:tabs>
          <w:tab w:val="left" w:pos="993"/>
        </w:tabs>
        <w:ind w:left="709"/>
        <w:jc w:val="both"/>
        <w:rPr>
          <w:rFonts w:cs="Times New Roman"/>
        </w:rPr>
      </w:pPr>
    </w:p>
    <w:p w:rsidR="000A0437" w:rsidRDefault="000A0437" w:rsidP="000A0437">
      <w:pPr>
        <w:tabs>
          <w:tab w:val="left" w:pos="993"/>
        </w:tabs>
        <w:ind w:left="709"/>
        <w:jc w:val="both"/>
        <w:rPr>
          <w:rFonts w:cs="Times New Roman"/>
        </w:rPr>
      </w:pPr>
    </w:p>
    <w:p w:rsidR="00003B44" w:rsidRDefault="00003B44" w:rsidP="000A0437">
      <w:pPr>
        <w:tabs>
          <w:tab w:val="left" w:pos="993"/>
        </w:tabs>
        <w:ind w:left="709"/>
        <w:jc w:val="both"/>
      </w:pPr>
      <w:r>
        <w:rPr>
          <w:rFonts w:cs="Times New Roman"/>
        </w:rPr>
        <w:t xml:space="preserve">где, </w:t>
      </w:r>
      <w:r w:rsidRPr="008A06E2">
        <w:rPr>
          <w:rFonts w:cs="Times New Roman"/>
          <w:sz w:val="27"/>
          <w:szCs w:val="27"/>
        </w:rPr>
        <w:fldChar w:fldCharType="begin"/>
      </w:r>
      <w:r w:rsidRPr="008A06E2">
        <w:rPr>
          <w:rFonts w:cs="Times New Roman"/>
          <w:sz w:val="27"/>
          <w:szCs w:val="27"/>
        </w:rPr>
        <w:instrText xml:space="preserve"> QUOTE </w:instrText>
      </w:r>
      <w:r>
        <w:rPr>
          <w:rFonts w:cs="Times New Roman"/>
          <w:position w:val="-5"/>
          <w:sz w:val="27"/>
          <w:szCs w:val="27"/>
        </w:rPr>
        <w:pict>
          <v:shape id="_x0000_i1029" type="#_x0000_t75" style="width:16.5pt;height:12pt" equationxml="&lt;">
            <v:imagedata r:id="rId19" o:title="" chromakey="white"/>
          </v:shape>
        </w:pict>
      </w:r>
      <w:r w:rsidRPr="008A06E2">
        <w:rPr>
          <w:rFonts w:cs="Times New Roman"/>
          <w:sz w:val="27"/>
          <w:szCs w:val="27"/>
        </w:rPr>
        <w:instrText xml:space="preserve"> </w:instrText>
      </w:r>
      <w:r w:rsidRPr="008A06E2">
        <w:rPr>
          <w:rFonts w:cs="Times New Roman"/>
          <w:sz w:val="27"/>
          <w:szCs w:val="27"/>
        </w:rPr>
        <w:fldChar w:fldCharType="separate"/>
      </w:r>
      <w:r>
        <w:rPr>
          <w:rFonts w:cs="Times New Roman"/>
          <w:position w:val="-5"/>
          <w:sz w:val="27"/>
          <w:szCs w:val="27"/>
        </w:rPr>
        <w:pict>
          <v:shape id="_x0000_i1030" type="#_x0000_t75" style="width:16.5pt;height:12pt" equationxml="&lt;">
            <v:imagedata r:id="rId19" o:title="" chromakey="white"/>
          </v:shape>
        </w:pict>
      </w:r>
      <w:r w:rsidRPr="008A06E2">
        <w:rPr>
          <w:rFonts w:cs="Times New Roman"/>
          <w:sz w:val="27"/>
          <w:szCs w:val="27"/>
        </w:rPr>
        <w:fldChar w:fldCharType="end"/>
      </w:r>
      <w:r w:rsidRPr="008A06E2">
        <w:rPr>
          <w:rFonts w:cs="Times New Roman"/>
          <w:sz w:val="27"/>
          <w:szCs w:val="27"/>
        </w:rPr>
        <w:t xml:space="preserve"> – </w:t>
      </w:r>
      <w:r w:rsidRPr="00B81A62">
        <w:t>доля закупок среди субъектов малого предпринимательства, социально ориентированных некоммерческих организаций,</w:t>
      </w:r>
    </w:p>
    <w:p w:rsidR="00B81A62" w:rsidRDefault="00B81A62" w:rsidP="00B81A62">
      <w:pPr>
        <w:tabs>
          <w:tab w:val="left" w:pos="993"/>
        </w:tabs>
        <w:ind w:left="709" w:firstLine="425"/>
        <w:jc w:val="both"/>
      </w:pPr>
      <w:r w:rsidRPr="008A06E2">
        <w:rPr>
          <w:rFonts w:cs="Times New Roman"/>
          <w:sz w:val="27"/>
          <w:szCs w:val="27"/>
        </w:rPr>
        <w:fldChar w:fldCharType="begin"/>
      </w:r>
      <w:r w:rsidRPr="008A06E2">
        <w:rPr>
          <w:rFonts w:cs="Times New Roman"/>
          <w:sz w:val="27"/>
          <w:szCs w:val="27"/>
        </w:rPr>
        <w:instrText xml:space="preserve"> QUOTE </w:instrText>
      </w:r>
      <w:r>
        <w:rPr>
          <w:rFonts w:cs="Times New Roman"/>
          <w:position w:val="-5"/>
          <w:sz w:val="27"/>
          <w:szCs w:val="27"/>
        </w:rPr>
        <w:pict>
          <v:shape id="_x0000_i1031" type="#_x0000_t75" style="width:96.75pt;height:12pt" equationxml="&lt;">
            <v:imagedata r:id="rId20" o:title="" chromakey="white"/>
          </v:shape>
        </w:pict>
      </w:r>
      <w:r w:rsidRPr="008A06E2">
        <w:rPr>
          <w:rFonts w:cs="Times New Roman"/>
          <w:sz w:val="27"/>
          <w:szCs w:val="27"/>
        </w:rPr>
        <w:instrText xml:space="preserve"> </w:instrText>
      </w:r>
      <w:r w:rsidRPr="008A06E2">
        <w:rPr>
          <w:rFonts w:cs="Times New Roman"/>
          <w:sz w:val="27"/>
          <w:szCs w:val="27"/>
        </w:rPr>
        <w:fldChar w:fldCharType="separate"/>
      </w:r>
      <w:r>
        <w:rPr>
          <w:rFonts w:cs="Times New Roman"/>
          <w:position w:val="-5"/>
          <w:sz w:val="27"/>
          <w:szCs w:val="27"/>
        </w:rPr>
        <w:pict>
          <v:shape id="_x0000_i1032" type="#_x0000_t75" style="width:96.75pt;height:12pt" equationxml="&lt;">
            <v:imagedata r:id="rId20" o:title="" chromakey="white"/>
          </v:shape>
        </w:pict>
      </w:r>
      <w:r w:rsidRPr="008A06E2">
        <w:rPr>
          <w:rFonts w:cs="Times New Roman"/>
          <w:sz w:val="27"/>
          <w:szCs w:val="27"/>
        </w:rPr>
        <w:fldChar w:fldCharType="end"/>
      </w:r>
      <w:r w:rsidRPr="008A06E2">
        <w:rPr>
          <w:rFonts w:cs="Times New Roman"/>
          <w:sz w:val="27"/>
          <w:szCs w:val="27"/>
        </w:rPr>
        <w:t xml:space="preserve"> </w:t>
      </w:r>
      <w:r w:rsidRPr="00B81A62">
        <w:t>– сумма закупок среди субъектов малого предпринимательства, социально ориентированных некоммерческих организаций</w:t>
      </w:r>
      <w:r>
        <w:t>,</w:t>
      </w:r>
    </w:p>
    <w:p w:rsidR="00B81A62" w:rsidRDefault="00B81A62" w:rsidP="001D5913">
      <w:pPr>
        <w:tabs>
          <w:tab w:val="left" w:pos="993"/>
        </w:tabs>
        <w:ind w:left="709" w:firstLine="425"/>
        <w:jc w:val="both"/>
      </w:pPr>
      <w:r w:rsidRPr="003D4DBA">
        <w:rPr>
          <w:rFonts w:cs="Times New Roman"/>
          <w:sz w:val="27"/>
          <w:szCs w:val="27"/>
        </w:rPr>
        <w:fldChar w:fldCharType="begin"/>
      </w:r>
      <w:r w:rsidRPr="003D4DBA">
        <w:rPr>
          <w:rFonts w:cs="Times New Roman"/>
          <w:sz w:val="27"/>
          <w:szCs w:val="27"/>
        </w:rPr>
        <w:instrText xml:space="preserve"> QUOTE </w:instrText>
      </w:r>
      <w:r w:rsidRPr="00B81A62">
        <w:rPr>
          <w:position w:val="-6"/>
        </w:rPr>
        <w:pict>
          <v:shape id="_x0000_i1033" type="#_x0000_t75" style="width:76.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isplayBackgroundShape/&gt;&lt;w:hideSpellingErrors/&gt;&lt;w:hideGrammaticalErrors/&gt;&lt;w:stylePaneFormatFilter w:val=&quot;0000&quot;/&gt;&lt;w:defaultTabStop w:val=&quot;708&quot;/&gt;&lt;w:defaultTableStyle w:sti=&quot;0&quot; w:val=&quot;РћР±С‹С‡РЅС‹Р№&quot;/&gt;&lt;w:drawingGridHorizontalSpacing w:val=&quot;0&quot;/&gt;&lt;w:drawingGridVerticalSpacing w:val=&quot;0&quot;/&gt;&lt;w:displayHorizontalDrawingGridEvery w:val=&quot;0&quot;/&gt;&lt;w:displayVerticalDrawingGridEvery w:val=&quot;0&quot;/&gt;&lt;w:useMarginsForDrawingGridOrigin/&gt;&lt;w:drawingGridHorizontalOrigin w:val=&quot;0&quot;/&gt;&lt;w:drawingGridVerticalOrigin w:val=&quot;0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347D47&quot;/&gt;&lt;wsp:rsid wsp:val=&quot;00001992&quot;/&gt;&lt;wsp:rsid wsp:val=&quot;00001F11&quot;/&gt;&lt;wsp:rsid wsp:val=&quot;00003269&quot;/&gt;&lt;wsp:rsid wsp:val=&quot;00003B44&quot;/&gt;&lt;wsp:rsid wsp:val=&quot;000049E9&quot;/&gt;&lt;wsp:rsid wsp:val=&quot;00005613&quot;/&gt;&lt;wsp:rsid wsp:val=&quot;00005CA6&quot;/&gt;&lt;wsp:rsid wsp:val=&quot;00007F26&quot;/&gt;&lt;wsp:rsid wsp:val=&quot;00011D69&quot;/&gt;&lt;wsp:rsid wsp:val=&quot;00013568&quot;/&gt;&lt;wsp:rsid wsp:val=&quot;00016CF6&quot;/&gt;&lt;wsp:rsid wsp:val=&quot;00017912&quot;/&gt;&lt;wsp:rsid wsp:val=&quot;000202EE&quot;/&gt;&lt;wsp:rsid wsp:val=&quot;00020F64&quot;/&gt;&lt;wsp:rsid wsp:val=&quot;00022E09&quot;/&gt;&lt;wsp:rsid wsp:val=&quot;00026B87&quot;/&gt;&lt;wsp:rsid wsp:val=&quot;00035F99&quot;/&gt;&lt;wsp:rsid wsp:val=&quot;000367AA&quot;/&gt;&lt;wsp:rsid wsp:val=&quot;00045150&quot;/&gt;&lt;wsp:rsid wsp:val=&quot;0004586C&quot;/&gt;&lt;wsp:rsid wsp:val=&quot;00052E44&quot;/&gt;&lt;wsp:rsid wsp:val=&quot;00053F9D&quot;/&gt;&lt;wsp:rsid wsp:val=&quot;000569F2&quot;/&gt;&lt;wsp:rsid wsp:val=&quot;00056DAB&quot;/&gt;&lt;wsp:rsid wsp:val=&quot;00060915&quot;/&gt;&lt;wsp:rsid wsp:val=&quot;000720E1&quot;/&gt;&lt;wsp:rsid wsp:val=&quot;00072AE1&quot;/&gt;&lt;wsp:rsid wsp:val=&quot;000737FC&quot;/&gt;&lt;wsp:rsid wsp:val=&quot;000744AC&quot;/&gt;&lt;wsp:rsid wsp:val=&quot;0008176E&quot;/&gt;&lt;wsp:rsid wsp:val=&quot;00086850&quot;/&gt;&lt;wsp:rsid wsp:val=&quot;0008696C&quot;/&gt;&lt;wsp:rsid wsp:val=&quot;00086C64&quot;/&gt;&lt;wsp:rsid wsp:val=&quot;000872D8&quot;/&gt;&lt;wsp:rsid wsp:val=&quot;00087A25&quot;/&gt;&lt;wsp:rsid wsp:val=&quot;00091E57&quot;/&gt;&lt;wsp:rsid wsp:val=&quot;000954FE&quot;/&gt;&lt;wsp:rsid wsp:val=&quot;0009724A&quot;/&gt;&lt;wsp:rsid wsp:val=&quot;000A0437&quot;/&gt;&lt;wsp:rsid wsp:val=&quot;000A1319&quot;/&gt;&lt;wsp:rsid wsp:val=&quot;000A28CD&quot;/&gt;&lt;wsp:rsid wsp:val=&quot;000A500A&quot;/&gt;&lt;wsp:rsid wsp:val=&quot;000A5565&quot;/&gt;&lt;wsp:rsid wsp:val=&quot;000B0397&quot;/&gt;&lt;wsp:rsid wsp:val=&quot;000B294D&quot;/&gt;&lt;wsp:rsid wsp:val=&quot;000B4047&quot;/&gt;&lt;wsp:rsid wsp:val=&quot;000B4C67&quot;/&gt;&lt;wsp:rsid wsp:val=&quot;000B577D&quot;/&gt;&lt;wsp:rsid wsp:val=&quot;000C2470&quot;/&gt;&lt;wsp:rsid wsp:val=&quot;000C39FA&quot;/&gt;&lt;wsp:rsid wsp:val=&quot;000D01EE&quot;/&gt;&lt;wsp:rsid wsp:val=&quot;000D033B&quot;/&gt;&lt;wsp:rsid wsp:val=&quot;000D37CB&quot;/&gt;&lt;wsp:rsid wsp:val=&quot;000E319C&quot;/&gt;&lt;wsp:rsid wsp:val=&quot;000E3CAB&quot;/&gt;&lt;wsp:rsid wsp:val=&quot;000E7B35&quot;/&gt;&lt;wsp:rsid wsp:val=&quot;000F0589&quot;/&gt;&lt;wsp:rsid wsp:val=&quot;000F0C78&quot;/&gt;&lt;wsp:rsid wsp:val=&quot;000F33E2&quot;/&gt;&lt;wsp:rsid wsp:val=&quot;000F4728&quot;/&gt;&lt;wsp:rsid wsp:val=&quot;001000AC&quot;/&gt;&lt;wsp:rsid wsp:val=&quot;001017BC&quot;/&gt;&lt;wsp:rsid wsp:val=&quot;00101E81&quot;/&gt;&lt;wsp:rsid wsp:val=&quot;001138FC&quot;/&gt;&lt;wsp:rsid wsp:val=&quot;00116032&quot;/&gt;&lt;wsp:rsid wsp:val=&quot;001176D4&quot;/&gt;&lt;wsp:rsid wsp:val=&quot;001225F4&quot;/&gt;&lt;wsp:rsid wsp:val=&quot;00127CF2&quot;/&gt;&lt;wsp:rsid wsp:val=&quot;00132739&quot;/&gt;&lt;wsp:rsid wsp:val=&quot;00134168&quot;/&gt;&lt;wsp:rsid wsp:val=&quot;00135698&quot;/&gt;&lt;wsp:rsid wsp:val=&quot;001517DC&quot;/&gt;&lt;wsp:rsid wsp:val=&quot;00151AF7&quot;/&gt;&lt;wsp:rsid wsp:val=&quot;00153DE7&quot;/&gt;&lt;wsp:rsid wsp:val=&quot;00154FB4&quot;/&gt;&lt;wsp:rsid wsp:val=&quot;00160EF1&quot;/&gt;&lt;wsp:rsid wsp:val=&quot;00167010&quot;/&gt;&lt;wsp:rsid wsp:val=&quot;0016704A&quot;/&gt;&lt;wsp:rsid wsp:val=&quot;001753F6&quot;/&gt;&lt;wsp:rsid wsp:val=&quot;00176B4E&quot;/&gt;&lt;wsp:rsid wsp:val=&quot;00176EBD&quot;/&gt;&lt;wsp:rsid wsp:val=&quot;0017726D&quot;/&gt;&lt;wsp:rsid wsp:val=&quot;00181022&quot;/&gt;&lt;wsp:rsid wsp:val=&quot;00181E83&quot;/&gt;&lt;wsp:rsid wsp:val=&quot;00182791&quot;/&gt;&lt;wsp:rsid wsp:val=&quot;00185E33&quot;/&gt;&lt;wsp:rsid wsp:val=&quot;00185EF2&quot;/&gt;&lt;wsp:rsid wsp:val=&quot;0018662B&quot;/&gt;&lt;wsp:rsid wsp:val=&quot;00186E89&quot;/&gt;&lt;wsp:rsid wsp:val=&quot;001935C5&quot;/&gt;&lt;wsp:rsid wsp:val=&quot;00196003&quot;/&gt;&lt;wsp:rsid wsp:val=&quot;001A0407&quot;/&gt;&lt;wsp:rsid wsp:val=&quot;001B2413&quot;/&gt;&lt;wsp:rsid wsp:val=&quot;001B2FCB&quot;/&gt;&lt;wsp:rsid wsp:val=&quot;001B366A&quot;/&gt;&lt;wsp:rsid wsp:val=&quot;001B442A&quot;/&gt;&lt;wsp:rsid wsp:val=&quot;001B5E83&quot;/&gt;&lt;wsp:rsid wsp:val=&quot;001B7E5D&quot;/&gt;&lt;wsp:rsid wsp:val=&quot;001C0640&quot;/&gt;&lt;wsp:rsid wsp:val=&quot;001C1135&quot;/&gt;&lt;wsp:rsid wsp:val=&quot;001C12A9&quot;/&gt;&lt;wsp:rsid wsp:val=&quot;001C6398&quot;/&gt;&lt;wsp:rsid wsp:val=&quot;001C66BB&quot;/&gt;&lt;wsp:rsid wsp:val=&quot;001D2166&quot;/&gt;&lt;wsp:rsid wsp:val=&quot;001D2251&quot;/&gt;&lt;wsp:rsid wsp:val=&quot;001D492C&quot;/&gt;&lt;wsp:rsid wsp:val=&quot;001E27C2&quot;/&gt;&lt;wsp:rsid wsp:val=&quot;001E42F0&quot;/&gt;&lt;wsp:rsid wsp:val=&quot;001E69A8&quot;/&gt;&lt;wsp:rsid wsp:val=&quot;0020320F&quot;/&gt;&lt;wsp:rsid wsp:val=&quot;002035BB&quot;/&gt;&lt;wsp:rsid wsp:val=&quot;00205240&quot;/&gt;&lt;wsp:rsid wsp:val=&quot;002072F6&quot;/&gt;&lt;wsp:rsid wsp:val=&quot;00211606&quot;/&gt;&lt;wsp:rsid wsp:val=&quot;00212B83&quot;/&gt;&lt;wsp:rsid wsp:val=&quot;00214D75&quot;/&gt;&lt;wsp:rsid wsp:val=&quot;002200A7&quot;/&gt;&lt;wsp:rsid wsp:val=&quot;00223B14&quot;/&gt;&lt;wsp:rsid wsp:val=&quot;0022723F&quot;/&gt;&lt;wsp:rsid wsp:val=&quot;00227909&quot;/&gt;&lt;wsp:rsid wsp:val=&quot;0023035A&quot;/&gt;&lt;wsp:rsid wsp:val=&quot;00231FA0&quot;/&gt;&lt;wsp:rsid wsp:val=&quot;00240896&quot;/&gt;&lt;wsp:rsid wsp:val=&quot;00240CD3&quot;/&gt;&lt;wsp:rsid wsp:val=&quot;00250A3D&quot;/&gt;&lt;wsp:rsid wsp:val=&quot;00250B1D&quot;/&gt;&lt;wsp:rsid wsp:val=&quot;00250C16&quot;/&gt;&lt;wsp:rsid wsp:val=&quot;00251E87&quot;/&gt;&lt;wsp:rsid wsp:val=&quot;0025330B&quot;/&gt;&lt;wsp:rsid wsp:val=&quot;0025740F&quot;/&gt;&lt;wsp:rsid wsp:val=&quot;00257D1B&quot;/&gt;&lt;wsp:rsid wsp:val=&quot;00265154&quot;/&gt;&lt;wsp:rsid wsp:val=&quot;002667E6&quot;/&gt;&lt;wsp:rsid wsp:val=&quot;00266A83&quot;/&gt;&lt;wsp:rsid wsp:val=&quot;0027124D&quot;/&gt;&lt;wsp:rsid wsp:val=&quot;002723D6&quot;/&gt;&lt;wsp:rsid wsp:val=&quot;0027348F&quot;/&gt;&lt;wsp:rsid wsp:val=&quot;00273CEA&quot;/&gt;&lt;wsp:rsid wsp:val=&quot;00274C47&quot;/&gt;&lt;wsp:rsid wsp:val=&quot;002811B9&quot;/&gt;&lt;wsp:rsid wsp:val=&quot;002824A2&quot;/&gt;&lt;wsp:rsid wsp:val=&quot;00282687&quot;/&gt;&lt;wsp:rsid wsp:val=&quot;002829D7&quot;/&gt;&lt;wsp:rsid wsp:val=&quot;0029192F&quot;/&gt;&lt;wsp:rsid wsp:val=&quot;00296D19&quot;/&gt;&lt;wsp:rsid wsp:val=&quot;002A3DF8&quot;/&gt;&lt;wsp:rsid wsp:val=&quot;002A4D94&quot;/&gt;&lt;wsp:rsid wsp:val=&quot;002B0C38&quot;/&gt;&lt;wsp:rsid wsp:val=&quot;002C30FA&quot;/&gt;&lt;wsp:rsid wsp:val=&quot;002C3FB7&quot;/&gt;&lt;wsp:rsid wsp:val=&quot;002C65C9&quot;/&gt;&lt;wsp:rsid wsp:val=&quot;002D0519&quot;/&gt;&lt;wsp:rsid wsp:val=&quot;002D3B2E&quot;/&gt;&lt;wsp:rsid wsp:val=&quot;002E0313&quot;/&gt;&lt;wsp:rsid wsp:val=&quot;002E33AD&quot;/&gt;&lt;wsp:rsid wsp:val=&quot;002E4BCA&quot;/&gt;&lt;wsp:rsid wsp:val=&quot;002E6625&quot;/&gt;&lt;wsp:rsid wsp:val=&quot;002F038B&quot;/&gt;&lt;wsp:rsid wsp:val=&quot;002F49D8&quot;/&gt;&lt;wsp:rsid wsp:val=&quot;002F5716&quot;/&gt;&lt;wsp:rsid wsp:val=&quot;002F6E8C&quot;/&gt;&lt;wsp:rsid wsp:val=&quot;002F6F0A&quot;/&gt;&lt;wsp:rsid wsp:val=&quot;0030153E&quot;/&gt;&lt;wsp:rsid wsp:val=&quot;00301605&quot;/&gt;&lt;wsp:rsid wsp:val=&quot;00311180&quot;/&gt;&lt;wsp:rsid wsp:val=&quot;003164A2&quot;/&gt;&lt;wsp:rsid wsp:val=&quot;00334235&quot;/&gt;&lt;wsp:rsid wsp:val=&quot;0033593C&quot;/&gt;&lt;wsp:rsid wsp:val=&quot;00340FF7&quot;/&gt;&lt;wsp:rsid wsp:val=&quot;00343AB5&quot;/&gt;&lt;wsp:rsid wsp:val=&quot;00347347&quot;/&gt;&lt;wsp:rsid wsp:val=&quot;00347D47&quot;/&gt;&lt;wsp:rsid wsp:val=&quot;0035421E&quot;/&gt;&lt;wsp:rsid wsp:val=&quot;003553FF&quot;/&gt;&lt;wsp:rsid wsp:val=&quot;00357C7D&quot;/&gt;&lt;wsp:rsid wsp:val=&quot;00360E45&quot;/&gt;&lt;wsp:rsid wsp:val=&quot;00366126&quot;/&gt;&lt;wsp:rsid wsp:val=&quot;00373A03&quot;/&gt;&lt;wsp:rsid wsp:val=&quot;00373D0E&quot;/&gt;&lt;wsp:rsid wsp:val=&quot;0037515C&quot;/&gt;&lt;wsp:rsid wsp:val=&quot;00376475&quot;/&gt;&lt;wsp:rsid wsp:val=&quot;0037663A&quot;/&gt;&lt;wsp:rsid wsp:val=&quot;003811B6&quot;/&gt;&lt;wsp:rsid wsp:val=&quot;00383C52&quot;/&gt;&lt;wsp:rsid wsp:val=&quot;00385046&quot;/&gt;&lt;wsp:rsid wsp:val=&quot;00387187&quot;/&gt;&lt;wsp:rsid wsp:val=&quot;00390F22&quot;/&gt;&lt;wsp:rsid wsp:val=&quot;00391A20&quot;/&gt;&lt;wsp:rsid wsp:val=&quot;00391E75&quot;/&gt;&lt;wsp:rsid wsp:val=&quot;0039345A&quot;/&gt;&lt;wsp:rsid wsp:val=&quot;0039536F&quot;/&gt;&lt;wsp:rsid wsp:val=&quot;003A36A5&quot;/&gt;&lt;wsp:rsid wsp:val=&quot;003A583C&quot;/&gt;&lt;wsp:rsid wsp:val=&quot;003A7D92&quot;/&gt;&lt;wsp:rsid wsp:val=&quot;003B1974&quot;/&gt;&lt;wsp:rsid wsp:val=&quot;003B2582&quot;/&gt;&lt;wsp:rsid wsp:val=&quot;003B293C&quot;/&gt;&lt;wsp:rsid wsp:val=&quot;003B2EC0&quot;/&gt;&lt;wsp:rsid wsp:val=&quot;003B612F&quot;/&gt;&lt;wsp:rsid wsp:val=&quot;003C1910&quot;/&gt;&lt;wsp:rsid wsp:val=&quot;003C568E&quot;/&gt;&lt;wsp:rsid wsp:val=&quot;003D169D&quot;/&gt;&lt;wsp:rsid wsp:val=&quot;003D1AB5&quot;/&gt;&lt;wsp:rsid wsp:val=&quot;003D48D6&quot;/&gt;&lt;wsp:rsid wsp:val=&quot;003E0639&quot;/&gt;&lt;wsp:rsid wsp:val=&quot;003E08F7&quot;/&gt;&lt;wsp:rsid wsp:val=&quot;003E2C4B&quot;/&gt;&lt;wsp:rsid wsp:val=&quot;003E5FB3&quot;/&gt;&lt;wsp:rsid wsp:val=&quot;003E7761&quot;/&gt;&lt;wsp:rsid wsp:val=&quot;003F0E17&quot;/&gt;&lt;wsp:rsid wsp:val=&quot;003F151B&quot;/&gt;&lt;wsp:rsid wsp:val=&quot;003F2C8A&quot;/&gt;&lt;wsp:rsid wsp:val=&quot;00400AFA&quot;/&gt;&lt;wsp:rsid wsp:val=&quot;00403659&quot;/&gt;&lt;wsp:rsid wsp:val=&quot;004106DB&quot;/&gt;&lt;wsp:rsid wsp:val=&quot;00413F0B&quot;/&gt;&lt;wsp:rsid wsp:val=&quot;00427B49&quot;/&gt;&lt;wsp:rsid wsp:val=&quot;00430EF4&quot;/&gt;&lt;wsp:rsid wsp:val=&quot;00437170&quot;/&gt;&lt;wsp:rsid wsp:val=&quot;00441399&quot;/&gt;&lt;wsp:rsid wsp:val=&quot;00443B20&quot;/&gt;&lt;wsp:rsid wsp:val=&quot;00444C1D&quot;/&gt;&lt;wsp:rsid wsp:val=&quot;00445E9F&quot;/&gt;&lt;wsp:rsid wsp:val=&quot;00447789&quot;/&gt;&lt;wsp:rsid wsp:val=&quot;00452206&quot;/&gt;&lt;wsp:rsid wsp:val=&quot;00454D7B&quot;/&gt;&lt;wsp:rsid wsp:val=&quot;00455B93&quot;/&gt;&lt;wsp:rsid wsp:val=&quot;00463CA7&quot;/&gt;&lt;wsp:rsid wsp:val=&quot;00463FB1&quot;/&gt;&lt;wsp:rsid wsp:val=&quot;00465113&quot;/&gt;&lt;wsp:rsid wsp:val=&quot;0047186F&quot;/&gt;&lt;wsp:rsid wsp:val=&quot;00472725&quot;/&gt;&lt;wsp:rsid wsp:val=&quot;00476D75&quot;/&gt;&lt;wsp:rsid wsp:val=&quot;00480D56&quot;/&gt;&lt;wsp:rsid wsp:val=&quot;004834F3&quot;/&gt;&lt;wsp:rsid wsp:val=&quot;00483C27&quot;/&gt;&lt;wsp:rsid wsp:val=&quot;00484BEB&quot;/&gt;&lt;wsp:rsid wsp:val=&quot;00485BFF&quot;/&gt;&lt;wsp:rsid wsp:val=&quot;004869EE&quot;/&gt;&lt;wsp:rsid wsp:val=&quot;004878E8&quot;/&gt;&lt;wsp:rsid wsp:val=&quot;00487A9D&quot;/&gt;&lt;wsp:rsid wsp:val=&quot;00490521&quot;/&gt;&lt;wsp:rsid wsp:val=&quot;00493800&quot;/&gt;&lt;wsp:rsid wsp:val=&quot;004971AB&quot;/&gt;&lt;wsp:rsid wsp:val=&quot;004A16EA&quot;/&gt;&lt;wsp:rsid wsp:val=&quot;004B11D8&quot;/&gt;&lt;wsp:rsid wsp:val=&quot;004B217F&quot;/&gt;&lt;wsp:rsid wsp:val=&quot;004B3BF8&quot;/&gt;&lt;wsp:rsid wsp:val=&quot;004B4923&quot;/&gt;&lt;wsp:rsid wsp:val=&quot;004C27E0&quot;/&gt;&lt;wsp:rsid wsp:val=&quot;004C4A85&quot;/&gt;&lt;wsp:rsid wsp:val=&quot;004D119A&quot;/&gt;&lt;wsp:rsid wsp:val=&quot;004D2696&quot;/&gt;&lt;wsp:rsid wsp:val=&quot;004D3DFF&quot;/&gt;&lt;wsp:rsid wsp:val=&quot;004D6267&quot;/&gt;&lt;wsp:rsid wsp:val=&quot;004E4912&quot;/&gt;&lt;wsp:rsid wsp:val=&quot;004E7922&quot;/&gt;&lt;wsp:rsid wsp:val=&quot;004F1EAB&quot;/&gt;&lt;wsp:rsid wsp:val=&quot;004F3155&quot;/&gt;&lt;wsp:rsid wsp:val=&quot;004F444D&quot;/&gt;&lt;wsp:rsid wsp:val=&quot;004F6B41&quot;/&gt;&lt;wsp:rsid wsp:val=&quot;004F730B&quot;/&gt;&lt;wsp:rsid wsp:val=&quot;004F7444&quot;/&gt;&lt;wsp:rsid wsp:val=&quot;0050599D&quot;/&gt;&lt;wsp:rsid wsp:val=&quot;00507021&quot;/&gt;&lt;wsp:rsid wsp:val=&quot;00510AD2&quot;/&gt;&lt;wsp:rsid wsp:val=&quot;005110C1&quot;/&gt;&lt;wsp:rsid wsp:val=&quot;005113D7&quot;/&gt;&lt;wsp:rsid wsp:val=&quot;00522DC9&quot;/&gt;&lt;wsp:rsid wsp:val=&quot;0052446B&quot;/&gt;&lt;wsp:rsid wsp:val=&quot;005268A4&quot;/&gt;&lt;wsp:rsid wsp:val=&quot;005317BB&quot;/&gt;&lt;wsp:rsid wsp:val=&quot;00554A12&quot;/&gt;&lt;wsp:rsid wsp:val=&quot;00555123&quot;/&gt;&lt;wsp:rsid wsp:val=&quot;00557391&quot;/&gt;&lt;wsp:rsid wsp:val=&quot;00557BA2&quot;/&gt;&lt;wsp:rsid wsp:val=&quot;00561254&quot;/&gt;&lt;wsp:rsid wsp:val=&quot;005628AF&quot;/&gt;&lt;wsp:rsid wsp:val=&quot;00563CAA&quot;/&gt;&lt;wsp:rsid wsp:val=&quot;00570721&quot;/&gt;&lt;wsp:rsid wsp:val=&quot;0057522B&quot;/&gt;&lt;wsp:rsid wsp:val=&quot;00582A63&quot;/&gt;&lt;wsp:rsid wsp:val=&quot;0058384F&quot;/&gt;&lt;wsp:rsid wsp:val=&quot;00584624&quot;/&gt;&lt;wsp:rsid wsp:val=&quot;00585371&quot;/&gt;&lt;wsp:rsid wsp:val=&quot;005922D6&quot;/&gt;&lt;wsp:rsid wsp:val=&quot;005948DA&quot;/&gt;&lt;wsp:rsid wsp:val=&quot;00595CC5&quot;/&gt;&lt;wsp:rsid wsp:val=&quot;005A2FD3&quot;/&gt;&lt;wsp:rsid wsp:val=&quot;005A4A00&quot;/&gt;&lt;wsp:rsid wsp:val=&quot;005A68F0&quot;/&gt;&lt;wsp:rsid wsp:val=&quot;005A79D0&quot;/&gt;&lt;wsp:rsid wsp:val=&quot;005B1F23&quot;/&gt;&lt;wsp:rsid wsp:val=&quot;005B38C8&quot;/&gt;&lt;wsp:rsid wsp:val=&quot;005B487E&quot;/&gt;&lt;wsp:rsid wsp:val=&quot;005B5542&quot;/&gt;&lt;wsp:rsid wsp:val=&quot;005B5B4B&quot;/&gt;&lt;wsp:rsid wsp:val=&quot;005C1113&quot;/&gt;&lt;wsp:rsid wsp:val=&quot;005C2EFD&quot;/&gt;&lt;wsp:rsid wsp:val=&quot;005D10B7&quot;/&gt;&lt;wsp:rsid wsp:val=&quot;005D1D17&quot;/&gt;&lt;wsp:rsid wsp:val=&quot;005D664A&quot;/&gt;&lt;wsp:rsid wsp:val=&quot;005E0629&quot;/&gt;&lt;wsp:rsid wsp:val=&quot;005E3D70&quot;/&gt;&lt;wsp:rsid wsp:val=&quot;005E7623&quot;/&gt;&lt;wsp:rsid wsp:val=&quot;005F2A07&quot;/&gt;&lt;wsp:rsid wsp:val=&quot;005F42D8&quot;/&gt;&lt;wsp:rsid wsp:val=&quot;005F4F5A&quot;/&gt;&lt;wsp:rsid wsp:val=&quot;00601DD6&quot;/&gt;&lt;wsp:rsid wsp:val=&quot;00604053&quot;/&gt;&lt;wsp:rsid wsp:val=&quot;0060533E&quot;/&gt;&lt;wsp:rsid wsp:val=&quot;006058EE&quot;/&gt;&lt;wsp:rsid wsp:val=&quot;00607318&quot;/&gt;&lt;wsp:rsid wsp:val=&quot;00610FF8&quot;/&gt;&lt;wsp:rsid wsp:val=&quot;00611EE6&quot;/&gt;&lt;wsp:rsid wsp:val=&quot;006143FA&quot;/&gt;&lt;wsp:rsid wsp:val=&quot;00614FFD&quot;/&gt;&lt;wsp:rsid wsp:val=&quot;00615640&quot;/&gt;&lt;wsp:rsid wsp:val=&quot;00617D72&quot;/&gt;&lt;wsp:rsid wsp:val=&quot;00622338&quot;/&gt;&lt;wsp:rsid wsp:val=&quot;00625664&quot;/&gt;&lt;wsp:rsid wsp:val=&quot;0063175B&quot;/&gt;&lt;wsp:rsid wsp:val=&quot;006379B5&quot;/&gt;&lt;wsp:rsid wsp:val=&quot;00640C55&quot;/&gt;&lt;wsp:rsid wsp:val=&quot;00645691&quot;/&gt;&lt;wsp:rsid wsp:val=&quot;006505A7&quot;/&gt;&lt;wsp:rsid wsp:val=&quot;00653122&quot;/&gt;&lt;wsp:rsid wsp:val=&quot;0065384F&quot;/&gt;&lt;wsp:rsid wsp:val=&quot;00653C3A&quot;/&gt;&lt;wsp:rsid wsp:val=&quot;00654100&quot;/&gt;&lt;wsp:rsid wsp:val=&quot;0065649A&quot;/&gt;&lt;wsp:rsid wsp:val=&quot;00657E83&quot;/&gt;&lt;wsp:rsid wsp:val=&quot;006641E9&quot;/&gt;&lt;wsp:rsid wsp:val=&quot;00666980&quot;/&gt;&lt;wsp:rsid wsp:val=&quot;00666C41&quot;/&gt;&lt;wsp:rsid wsp:val=&quot;00670140&quot;/&gt;&lt;wsp:rsid wsp:val=&quot;00674DC3&quot;/&gt;&lt;wsp:rsid wsp:val=&quot;00677DA1&quot;/&gt;&lt;wsp:rsid wsp:val=&quot;006818EF&quot;/&gt;&lt;wsp:rsid wsp:val=&quot;00681B67&quot;/&gt;&lt;wsp:rsid wsp:val=&quot;00682FB5&quot;/&gt;&lt;wsp:rsid wsp:val=&quot;0068520E&quot;/&gt;&lt;wsp:rsid wsp:val=&quot;0068583A&quot;/&gt;&lt;wsp:rsid wsp:val=&quot;00685CA4&quot;/&gt;&lt;wsp:rsid wsp:val=&quot;006901E9&quot;/&gt;&lt;wsp:rsid wsp:val=&quot;006942B3&quot;/&gt;&lt;wsp:rsid wsp:val=&quot;00694F7C&quot;/&gt;&lt;wsp:rsid wsp:val=&quot;006958D3&quot;/&gt;&lt;wsp:rsid wsp:val=&quot;00695E81&quot;/&gt;&lt;wsp:rsid wsp:val=&quot;00695E9E&quot;/&gt;&lt;wsp:rsid wsp:val=&quot;006965A7&quot;/&gt;&lt;wsp:rsid wsp:val=&quot;006A09CF&quot;/&gt;&lt;wsp:rsid wsp:val=&quot;006A2585&quot;/&gt;&lt;wsp:rsid wsp:val=&quot;006A29D8&quot;/&gt;&lt;wsp:rsid wsp:val=&quot;006A3A55&quot;/&gt;&lt;wsp:rsid wsp:val=&quot;006A5702&quot;/&gt;&lt;wsp:rsid wsp:val=&quot;006A5AA5&quot;/&gt;&lt;wsp:rsid wsp:val=&quot;006A62E3&quot;/&gt;&lt;wsp:rsid wsp:val=&quot;006B4617&quot;/&gt;&lt;wsp:rsid wsp:val=&quot;006B4A9E&quot;/&gt;&lt;wsp:rsid wsp:val=&quot;006B7BD3&quot;/&gt;&lt;wsp:rsid wsp:val=&quot;006C125B&quot;/&gt;&lt;wsp:rsid wsp:val=&quot;006C4AAF&quot;/&gt;&lt;wsp:rsid wsp:val=&quot;006C61BA&quot;/&gt;&lt;wsp:rsid wsp:val=&quot;006C6244&quot;/&gt;&lt;wsp:rsid wsp:val=&quot;006C6294&quot;/&gt;&lt;wsp:rsid wsp:val=&quot;006D0773&quot;/&gt;&lt;wsp:rsid wsp:val=&quot;006D150B&quot;/&gt;&lt;wsp:rsid wsp:val=&quot;006D31FA&quot;/&gt;&lt;wsp:rsid wsp:val=&quot;006D3A27&quot;/&gt;&lt;wsp:rsid wsp:val=&quot;006D4026&quot;/&gt;&lt;wsp:rsid wsp:val=&quot;006D7961&quot;/&gt;&lt;wsp:rsid wsp:val=&quot;006E003C&quot;/&gt;&lt;wsp:rsid wsp:val=&quot;006F0EA8&quot;/&gt;&lt;wsp:rsid wsp:val=&quot;006F3AD9&quot;/&gt;&lt;wsp:rsid wsp:val=&quot;006F714B&quot;/&gt;&lt;wsp:rsid wsp:val=&quot;00700F1D&quot;/&gt;&lt;wsp:rsid wsp:val=&quot;00701747&quot;/&gt;&lt;wsp:rsid wsp:val=&quot;00701ED7&quot;/&gt;&lt;wsp:rsid wsp:val=&quot;00706E9D&quot;/&gt;&lt;wsp:rsid wsp:val=&quot;007135C4&quot;/&gt;&lt;wsp:rsid wsp:val=&quot;007150A0&quot;/&gt;&lt;wsp:rsid wsp:val=&quot;00715D03&quot;/&gt;&lt;wsp:rsid wsp:val=&quot;00717707&quot;/&gt;&lt;wsp:rsid wsp:val=&quot;007356DC&quot;/&gt;&lt;wsp:rsid wsp:val=&quot;0073673A&quot;/&gt;&lt;wsp:rsid wsp:val=&quot;00737168&quot;/&gt;&lt;wsp:rsid wsp:val=&quot;007407D4&quot;/&gt;&lt;wsp:rsid wsp:val=&quot;00742584&quot;/&gt;&lt;wsp:rsid wsp:val=&quot;00743AC5&quot;/&gt;&lt;wsp:rsid wsp:val=&quot;00745BE0&quot;/&gt;&lt;wsp:rsid wsp:val=&quot;00751E43&quot;/&gt;&lt;wsp:rsid wsp:val=&quot;00753009&quot;/&gt;&lt;wsp:rsid wsp:val=&quot;00753ADD&quot;/&gt;&lt;wsp:rsid wsp:val=&quot;0075595B&quot;/&gt;&lt;wsp:rsid wsp:val=&quot;007671A0&quot;/&gt;&lt;wsp:rsid wsp:val=&quot;00773B99&quot;/&gt;&lt;wsp:rsid wsp:val=&quot;00790B00&quot;/&gt;&lt;wsp:rsid wsp:val=&quot;00796EF7&quot;/&gt;&lt;wsp:rsid wsp:val=&quot;00797E7A&quot;/&gt;&lt;wsp:rsid wsp:val=&quot;007A39A9&quot;/&gt;&lt;wsp:rsid wsp:val=&quot;007A4C42&quot;/&gt;&lt;wsp:rsid wsp:val=&quot;007B3C35&quot;/&gt;&lt;wsp:rsid wsp:val=&quot;007B5D54&quot;/&gt;&lt;wsp:rsid wsp:val=&quot;007B7D1F&quot;/&gt;&lt;wsp:rsid wsp:val=&quot;007C108F&quot;/&gt;&lt;wsp:rsid wsp:val=&quot;007C2D7C&quot;/&gt;&lt;wsp:rsid wsp:val=&quot;007C68E7&quot;/&gt;&lt;wsp:rsid wsp:val=&quot;007D0D61&quot;/&gt;&lt;wsp:rsid wsp:val=&quot;007D4714&quot;/&gt;&lt;wsp:rsid wsp:val=&quot;007D71BC&quot;/&gt;&lt;wsp:rsid wsp:val=&quot;007D7B44&quot;/&gt;&lt;wsp:rsid wsp:val=&quot;007E1665&quot;/&gt;&lt;wsp:rsid wsp:val=&quot;007E1A0F&quot;/&gt;&lt;wsp:rsid wsp:val=&quot;007E3DF5&quot;/&gt;&lt;wsp:rsid wsp:val=&quot;007E61EB&quot;/&gt;&lt;wsp:rsid wsp:val=&quot;007F04B6&quot;/&gt;&lt;wsp:rsid wsp:val=&quot;007F361F&quot;/&gt;&lt;wsp:rsid wsp:val=&quot;007F5A85&quot;/&gt;&lt;wsp:rsid wsp:val=&quot;007F5D62&quot;/&gt;&lt;wsp:rsid wsp:val=&quot;007F6D1C&quot;/&gt;&lt;wsp:rsid wsp:val=&quot;007F7E26&quot;/&gt;&lt;wsp:rsid wsp:val=&quot;008038F8&quot;/&gt;&lt;wsp:rsid wsp:val=&quot;008046DA&quot;/&gt;&lt;wsp:rsid wsp:val=&quot;0081013C&quot;/&gt;&lt;wsp:rsid wsp:val=&quot;008102C1&quot;/&gt;&lt;wsp:rsid wsp:val=&quot;00812344&quot;/&gt;&lt;wsp:rsid wsp:val=&quot;00813116&quot;/&gt;&lt;wsp:rsid wsp:val=&quot;008151D5&quot;/&gt;&lt;wsp:rsid wsp:val=&quot;00816AC3&quot;/&gt;&lt;wsp:rsid wsp:val=&quot;00826C4A&quot;/&gt;&lt;wsp:rsid wsp:val=&quot;0082773D&quot;/&gt;&lt;wsp:rsid wsp:val=&quot;00834AE9&quot;/&gt;&lt;wsp:rsid wsp:val=&quot;00834DDA&quot;/&gt;&lt;wsp:rsid wsp:val=&quot;0083774E&quot;/&gt;&lt;wsp:rsid wsp:val=&quot;00841038&quot;/&gt;&lt;wsp:rsid wsp:val=&quot;00841542&quot;/&gt;&lt;wsp:rsid wsp:val=&quot;00847260&quot;/&gt;&lt;wsp:rsid wsp:val=&quot;0085221B&quot;/&gt;&lt;wsp:rsid wsp:val=&quot;008527F1&quot;/&gt;&lt;wsp:rsid wsp:val=&quot;00853208&quot;/&gt;&lt;wsp:rsid wsp:val=&quot;008561AC&quot;/&gt;&lt;wsp:rsid wsp:val=&quot;00857F3D&quot;/&gt;&lt;wsp:rsid wsp:val=&quot;00865BAD&quot;/&gt;&lt;wsp:rsid wsp:val=&quot;00865BD2&quot;/&gt;&lt;wsp:rsid wsp:val=&quot;00866BF2&quot;/&gt;&lt;wsp:rsid wsp:val=&quot;00867062&quot;/&gt;&lt;wsp:rsid wsp:val=&quot;00875382&quot;/&gt;&lt;wsp:rsid wsp:val=&quot;00883570&quot;/&gt;&lt;wsp:rsid wsp:val=&quot;0088501A&quot;/&gt;&lt;wsp:rsid wsp:val=&quot;00886FAB&quot;/&gt;&lt;wsp:rsid wsp:val=&quot;00890223&quot;/&gt;&lt;wsp:rsid wsp:val=&quot;00895393&quot;/&gt;&lt;wsp:rsid wsp:val=&quot;00895A62&quot;/&gt;&lt;wsp:rsid wsp:val=&quot;00897A6C&quot;/&gt;&lt;wsp:rsid wsp:val=&quot;008A04EB&quot;/&gt;&lt;wsp:rsid wsp:val=&quot;008A29C5&quot;/&gt;&lt;wsp:rsid wsp:val=&quot;008A3716&quot;/&gt;&lt;wsp:rsid wsp:val=&quot;008A599A&quot;/&gt;&lt;wsp:rsid wsp:val=&quot;008B2F72&quot;/&gt;&lt;wsp:rsid wsp:val=&quot;008B4304&quot;/&gt;&lt;wsp:rsid wsp:val=&quot;008B4811&quot;/&gt;&lt;wsp:rsid wsp:val=&quot;008B54A4&quot;/&gt;&lt;wsp:rsid wsp:val=&quot;008C0940&quot;/&gt;&lt;wsp:rsid wsp:val=&quot;008C6A1C&quot;/&gt;&lt;wsp:rsid wsp:val=&quot;008D0223&quot;/&gt;&lt;wsp:rsid wsp:val=&quot;008D0925&quot;/&gt;&lt;wsp:rsid wsp:val=&quot;008D0966&quot;/&gt;&lt;wsp:rsid wsp:val=&quot;008D1DC2&quot;/&gt;&lt;wsp:rsid wsp:val=&quot;008D2CAD&quot;/&gt;&lt;wsp:rsid wsp:val=&quot;008D3D8B&quot;/&gt;&lt;wsp:rsid wsp:val=&quot;008E0684&quot;/&gt;&lt;wsp:rsid wsp:val=&quot;008E0721&quot;/&gt;&lt;wsp:rsid wsp:val=&quot;008E1F08&quot;/&gt;&lt;wsp:rsid wsp:val=&quot;008E2F06&quot;/&gt;&lt;wsp:rsid wsp:val=&quot;008E50D3&quot;/&gt;&lt;wsp:rsid wsp:val=&quot;008E6C6D&quot;/&gt;&lt;wsp:rsid wsp:val=&quot;008F09A8&quot;/&gt;&lt;wsp:rsid wsp:val=&quot;008F123B&quot;/&gt;&lt;wsp:rsid wsp:val=&quot;008F1760&quot;/&gt;&lt;wsp:rsid wsp:val=&quot;008F5317&quot;/&gt;&lt;wsp:rsid wsp:val=&quot;008F7DF7&quot;/&gt;&lt;wsp:rsid wsp:val=&quot;00902623&quot;/&gt;&lt;wsp:rsid wsp:val=&quot;00910E01&quot;/&gt;&lt;wsp:rsid wsp:val=&quot;00913744&quot;/&gt;&lt;wsp:rsid wsp:val=&quot;009169C6&quot;/&gt;&lt;wsp:rsid wsp:val=&quot;009174F3&quot;/&gt;&lt;wsp:rsid wsp:val=&quot;00920731&quot;/&gt;&lt;wsp:rsid wsp:val=&quot;00924C5A&quot;/&gt;&lt;wsp:rsid wsp:val=&quot;00930BBA&quot;/&gt;&lt;wsp:rsid wsp:val=&quot;009332E5&quot;/&gt;&lt;wsp:rsid wsp:val=&quot;009359F7&quot;/&gt;&lt;wsp:rsid wsp:val=&quot;00943810&quot;/&gt;&lt;wsp:rsid wsp:val=&quot;00943B6E&quot;/&gt;&lt;wsp:rsid wsp:val=&quot;00944F5B&quot;/&gt;&lt;wsp:rsid wsp:val=&quot;009531B4&quot;/&gt;&lt;wsp:rsid wsp:val=&quot;009679B0&quot;/&gt;&lt;wsp:rsid wsp:val=&quot;009706DA&quot;/&gt;&lt;wsp:rsid wsp:val=&quot;00973BFD&quot;/&gt;&lt;wsp:rsid wsp:val=&quot;009752AB&quot;/&gt;&lt;wsp:rsid wsp:val=&quot;0098120D&quot;/&gt;&lt;wsp:rsid wsp:val=&quot;00981273&quot;/&gt;&lt;wsp:rsid wsp:val=&quot;00985943&quot;/&gt;&lt;wsp:rsid wsp:val=&quot;009916E6&quot;/&gt;&lt;wsp:rsid wsp:val=&quot;0099294D&quot;/&gt;&lt;wsp:rsid wsp:val=&quot;0099323D&quot;/&gt;&lt;wsp:rsid wsp:val=&quot;00993403&quot;/&gt;&lt;wsp:rsid wsp:val=&quot;009951AE&quot;/&gt;&lt;wsp:rsid wsp:val=&quot;009967A8&quot;/&gt;&lt;wsp:rsid wsp:val=&quot;009A1609&quot;/&gt;&lt;wsp:rsid wsp:val=&quot;009A2F98&quot;/&gt;&lt;wsp:rsid wsp:val=&quot;009A4EAB&quot;/&gt;&lt;wsp:rsid wsp:val=&quot;009A7288&quot;/&gt;&lt;wsp:rsid wsp:val=&quot;009B186B&quot;/&gt;&lt;wsp:rsid wsp:val=&quot;009B521D&quot;/&gt;&lt;wsp:rsid wsp:val=&quot;009B59EA&quot;/&gt;&lt;wsp:rsid wsp:val=&quot;009B5EC4&quot;/&gt;&lt;wsp:rsid wsp:val=&quot;009B6A74&quot;/&gt;&lt;wsp:rsid wsp:val=&quot;009C30C8&quot;/&gt;&lt;wsp:rsid wsp:val=&quot;009C44EA&quot;/&gt;&lt;wsp:rsid wsp:val=&quot;009C5DB0&quot;/&gt;&lt;wsp:rsid wsp:val=&quot;009C6A22&quot;/&gt;&lt;wsp:rsid wsp:val=&quot;009D0EFE&quot;/&gt;&lt;wsp:rsid wsp:val=&quot;009D1138&quot;/&gt;&lt;wsp:rsid wsp:val=&quot;009D13AB&quot;/&gt;&lt;wsp:rsid wsp:val=&quot;009D568F&quot;/&gt;&lt;wsp:rsid wsp:val=&quot;009D6FD2&quot;/&gt;&lt;wsp:rsid wsp:val=&quot;009E1948&quot;/&gt;&lt;wsp:rsid wsp:val=&quot;009E4515&quot;/&gt;&lt;wsp:rsid wsp:val=&quot;009E5CD1&quot;/&gt;&lt;wsp:rsid wsp:val=&quot;009E7DC5&quot;/&gt;&lt;wsp:rsid wsp:val=&quot;009F16DB&quot;/&gt;&lt;wsp:rsid wsp:val=&quot;009F589C&quot;/&gt;&lt;wsp:rsid wsp:val=&quot;009F6320&quot;/&gt;&lt;wsp:rsid wsp:val=&quot;009F6EC4&quot;/&gt;&lt;wsp:rsid wsp:val=&quot;009F7CA4&quot;/&gt;&lt;wsp:rsid wsp:val=&quot;00A106DB&quot;/&gt;&lt;wsp:rsid wsp:val=&quot;00A111B7&quot;/&gt;&lt;wsp:rsid wsp:val=&quot;00A14FC5&quot;/&gt;&lt;wsp:rsid wsp:val=&quot;00A17CC6&quot;/&gt;&lt;wsp:rsid wsp:val=&quot;00A21813&quot;/&gt;&lt;wsp:rsid wsp:val=&quot;00A22D38&quot;/&gt;&lt;wsp:rsid wsp:val=&quot;00A238A7&quot;/&gt;&lt;wsp:rsid wsp:val=&quot;00A303E9&quot;/&gt;&lt;wsp:rsid wsp:val=&quot;00A36E66&quot;/&gt;&lt;wsp:rsid wsp:val=&quot;00A444EF&quot;/&gt;&lt;wsp:rsid wsp:val=&quot;00A52E4B&quot;/&gt;&lt;wsp:rsid wsp:val=&quot;00A53140&quot;/&gt;&lt;wsp:rsid wsp:val=&quot;00A6152A&quot;/&gt;&lt;wsp:rsid wsp:val=&quot;00A61535&quot;/&gt;&lt;wsp:rsid wsp:val=&quot;00A61CA0&quot;/&gt;&lt;wsp:rsid wsp:val=&quot;00A62109&quot;/&gt;&lt;wsp:rsid wsp:val=&quot;00A624A7&quot;/&gt;&lt;wsp:rsid wsp:val=&quot;00A64E6F&quot;/&gt;&lt;wsp:rsid wsp:val=&quot;00A66536&quot;/&gt;&lt;wsp:rsid wsp:val=&quot;00A704A9&quot;/&gt;&lt;wsp:rsid wsp:val=&quot;00A7214C&quot;/&gt;&lt;wsp:rsid wsp:val=&quot;00A77882&quot;/&gt;&lt;wsp:rsid wsp:val=&quot;00A80CA0&quot;/&gt;&lt;wsp:rsid wsp:val=&quot;00A829DC&quot;/&gt;&lt;wsp:rsid wsp:val=&quot;00A87A1C&quot;/&gt;&lt;wsp:rsid wsp:val=&quot;00A90FC2&quot;/&gt;&lt;wsp:rsid wsp:val=&quot;00A92151&quot;/&gt;&lt;wsp:rsid wsp:val=&quot;00AB4CB1&quot;/&gt;&lt;wsp:rsid wsp:val=&quot;00AB5679&quot;/&gt;&lt;wsp:rsid wsp:val=&quot;00AC22A6&quot;/&gt;&lt;wsp:rsid wsp:val=&quot;00AC55C7&quot;/&gt;&lt;wsp:rsid wsp:val=&quot;00AC7B09&quot;/&gt;&lt;wsp:rsid wsp:val=&quot;00AD0482&quot;/&gt;&lt;wsp:rsid wsp:val=&quot;00AD0F93&quot;/&gt;&lt;wsp:rsid wsp:val=&quot;00AD1720&quot;/&gt;&lt;wsp:rsid wsp:val=&quot;00AD2BAD&quot;/&gt;&lt;wsp:rsid wsp:val=&quot;00AD3866&quot;/&gt;&lt;wsp:rsid wsp:val=&quot;00AD7DC6&quot;/&gt;&lt;wsp:rsid wsp:val=&quot;00AE211E&quot;/&gt;&lt;wsp:rsid wsp:val=&quot;00AF2E67&quot;/&gt;&lt;wsp:rsid wsp:val=&quot;00AF43AC&quot;/&gt;&lt;wsp:rsid wsp:val=&quot;00AF5792&quot;/&gt;&lt;wsp:rsid wsp:val=&quot;00AF6075&quot;/&gt;&lt;wsp:rsid wsp:val=&quot;00AF753F&quot;/&gt;&lt;wsp:rsid wsp:val=&quot;00B0046B&quot;/&gt;&lt;wsp:rsid wsp:val=&quot;00B04AE4&quot;/&gt;&lt;wsp:rsid wsp:val=&quot;00B06C1F&quot;/&gt;&lt;wsp:rsid wsp:val=&quot;00B075DC&quot;/&gt;&lt;wsp:rsid wsp:val=&quot;00B21D04&quot;/&gt;&lt;wsp:rsid wsp:val=&quot;00B24CA2&quot;/&gt;&lt;wsp:rsid wsp:val=&quot;00B3079B&quot;/&gt;&lt;wsp:rsid wsp:val=&quot;00B3276A&quot;/&gt;&lt;wsp:rsid wsp:val=&quot;00B32A8F&quot;/&gt;&lt;wsp:rsid wsp:val=&quot;00B33679&quot;/&gt;&lt;wsp:rsid wsp:val=&quot;00B47E13&quot;/&gt;&lt;wsp:rsid wsp:val=&quot;00B62D30&quot;/&gt;&lt;wsp:rsid wsp:val=&quot;00B63829&quot;/&gt;&lt;wsp:rsid wsp:val=&quot;00B67671&quot;/&gt;&lt;wsp:rsid wsp:val=&quot;00B7070F&quot;/&gt;&lt;wsp:rsid wsp:val=&quot;00B73354&quot;/&gt;&lt;wsp:rsid wsp:val=&quot;00B73586&quot;/&gt;&lt;wsp:rsid wsp:val=&quot;00B7384B&quot;/&gt;&lt;wsp:rsid wsp:val=&quot;00B81A62&quot;/&gt;&lt;wsp:rsid wsp:val=&quot;00B8360C&quot;/&gt;&lt;wsp:rsid wsp:val=&quot;00B87457&quot;/&gt;&lt;wsp:rsid wsp:val=&quot;00B95FD9&quot;/&gt;&lt;wsp:rsid wsp:val=&quot;00BA1848&quot;/&gt;&lt;wsp:rsid wsp:val=&quot;00BA2292&quot;/&gt;&lt;wsp:rsid wsp:val=&quot;00BA229A&quot;/&gt;&lt;wsp:rsid wsp:val=&quot;00BA3425&quot;/&gt;&lt;wsp:rsid wsp:val=&quot;00BA3907&quot;/&gt;&lt;wsp:rsid wsp:val=&quot;00BA3FC5&quot;/&gt;&lt;wsp:rsid wsp:val=&quot;00BA4014&quot;/&gt;&lt;wsp:rsid wsp:val=&quot;00BA61EA&quot;/&gt;&lt;wsp:rsid wsp:val=&quot;00BB3995&quot;/&gt;&lt;wsp:rsid wsp:val=&quot;00BB497D&quot;/&gt;&lt;wsp:rsid wsp:val=&quot;00BB5A83&quot;/&gt;&lt;wsp:rsid wsp:val=&quot;00BB5EEE&quot;/&gt;&lt;wsp:rsid wsp:val=&quot;00BE2B49&quot;/&gt;&lt;wsp:rsid wsp:val=&quot;00BE47F0&quot;/&gt;&lt;wsp:rsid wsp:val=&quot;00BF173F&quot;/&gt;&lt;wsp:rsid wsp:val=&quot;00BF34C4&quot;/&gt;&lt;wsp:rsid wsp:val=&quot;00BF3708&quot;/&gt;&lt;wsp:rsid wsp:val=&quot;00BF711E&quot;/&gt;&lt;wsp:rsid wsp:val=&quot;00C0063A&quot;/&gt;&lt;wsp:rsid wsp:val=&quot;00C03EA7&quot;/&gt;&lt;wsp:rsid wsp:val=&quot;00C0653B&quot;/&gt;&lt;wsp:rsid wsp:val=&quot;00C06C23&quot;/&gt;&lt;wsp:rsid wsp:val=&quot;00C1588B&quot;/&gt;&lt;wsp:rsid wsp:val=&quot;00C20F4D&quot;/&gt;&lt;wsp:rsid wsp:val=&quot;00C216CE&quot;/&gt;&lt;wsp:rsid wsp:val=&quot;00C21DDC&quot;/&gt;&lt;wsp:rsid wsp:val=&quot;00C26F48&quot;/&gt;&lt;wsp:rsid wsp:val=&quot;00C27251&quot;/&gt;&lt;wsp:rsid wsp:val=&quot;00C324B0&quot;/&gt;&lt;wsp:rsid wsp:val=&quot;00C46A0C&quot;/&gt;&lt;wsp:rsid wsp:val=&quot;00C54635&quot;/&gt;&lt;wsp:rsid wsp:val=&quot;00C64191&quot;/&gt;&lt;wsp:rsid wsp:val=&quot;00C67C40&quot;/&gt;&lt;wsp:rsid wsp:val=&quot;00C708BF&quot;/&gt;&lt;wsp:rsid wsp:val=&quot;00C74270&quot;/&gt;&lt;wsp:rsid wsp:val=&quot;00C74404&quot;/&gt;&lt;wsp:rsid wsp:val=&quot;00C8784D&quot;/&gt;&lt;wsp:rsid wsp:val=&quot;00C9751B&quot;/&gt;&lt;wsp:rsid wsp:val=&quot;00CA437A&quot;/&gt;&lt;wsp:rsid wsp:val=&quot;00CA5279&quot;/&gt;&lt;wsp:rsid wsp:val=&quot;00CA699B&quot;/&gt;&lt;wsp:rsid wsp:val=&quot;00CB01BE&quot;/&gt;&lt;wsp:rsid wsp:val=&quot;00CB0F96&quot;/&gt;&lt;wsp:rsid wsp:val=&quot;00CB343A&quot;/&gt;&lt;wsp:rsid wsp:val=&quot;00CB5BAA&quot;/&gt;&lt;wsp:rsid wsp:val=&quot;00CD0BB3&quot;/&gt;&lt;wsp:rsid wsp:val=&quot;00CD5B02&quot;/&gt;&lt;wsp:rsid wsp:val=&quot;00CD7B93&quot;/&gt;&lt;wsp:rsid wsp:val=&quot;00CE0730&quot;/&gt;&lt;wsp:rsid wsp:val=&quot;00CE5B2A&quot;/&gt;&lt;wsp:rsid wsp:val=&quot;00CE6181&quot;/&gt;&lt;wsp:rsid wsp:val=&quot;00CE7974&quot;/&gt;&lt;wsp:rsid wsp:val=&quot;00CF2205&quot;/&gt;&lt;wsp:rsid wsp:val=&quot;00CF3FAE&quot;/&gt;&lt;wsp:rsid wsp:val=&quot;00D01B7D&quot;/&gt;&lt;wsp:rsid wsp:val=&quot;00D02106&quot;/&gt;&lt;wsp:rsid wsp:val=&quot;00D02429&quot;/&gt;&lt;wsp:rsid wsp:val=&quot;00D03450&quot;/&gt;&lt;wsp:rsid wsp:val=&quot;00D04F35&quot;/&gt;&lt;wsp:rsid wsp:val=&quot;00D04F83&quot;/&gt;&lt;wsp:rsid wsp:val=&quot;00D05A0A&quot;/&gt;&lt;wsp:rsid wsp:val=&quot;00D05DCF&quot;/&gt;&lt;wsp:rsid wsp:val=&quot;00D06BC2&quot;/&gt;&lt;wsp:rsid wsp:val=&quot;00D1399B&quot;/&gt;&lt;wsp:rsid wsp:val=&quot;00D175A5&quot;/&gt;&lt;wsp:rsid wsp:val=&quot;00D22184&quot;/&gt;&lt;wsp:rsid wsp:val=&quot;00D23355&quot;/&gt;&lt;wsp:rsid wsp:val=&quot;00D254F6&quot;/&gt;&lt;wsp:rsid wsp:val=&quot;00D257E9&quot;/&gt;&lt;wsp:rsid wsp:val=&quot;00D33780&quot;/&gt;&lt;wsp:rsid wsp:val=&quot;00D35A3C&quot;/&gt;&lt;wsp:rsid wsp:val=&quot;00D42844&quot;/&gt;&lt;wsp:rsid wsp:val=&quot;00D55B7C&quot;/&gt;&lt;wsp:rsid wsp:val=&quot;00D60970&quot;/&gt;&lt;wsp:rsid wsp:val=&quot;00D62F3D&quot;/&gt;&lt;wsp:rsid wsp:val=&quot;00D702DD&quot;/&gt;&lt;wsp:rsid wsp:val=&quot;00D72F37&quot;/&gt;&lt;wsp:rsid wsp:val=&quot;00D7303B&quot;/&gt;&lt;wsp:rsid wsp:val=&quot;00D740F9&quot;/&gt;&lt;wsp:rsid wsp:val=&quot;00D770A5&quot;/&gt;&lt;wsp:rsid wsp:val=&quot;00D86338&quot;/&gt;&lt;wsp:rsid wsp:val=&quot;00D871C6&quot;/&gt;&lt;wsp:rsid wsp:val=&quot;00DA105E&quot;/&gt;&lt;wsp:rsid wsp:val=&quot;00DA286E&quot;/&gt;&lt;wsp:rsid wsp:val=&quot;00DA45D7&quot;/&gt;&lt;wsp:rsid wsp:val=&quot;00DA468E&quot;/&gt;&lt;wsp:rsid wsp:val=&quot;00DA63F4&quot;/&gt;&lt;wsp:rsid wsp:val=&quot;00DA6E02&quot;/&gt;&lt;wsp:rsid wsp:val=&quot;00DB2ADD&quot;/&gt;&lt;wsp:rsid wsp:val=&quot;00DB44D5&quot;/&gt;&lt;wsp:rsid wsp:val=&quot;00DB45B1&quot;/&gt;&lt;wsp:rsid wsp:val=&quot;00DC1088&quot;/&gt;&lt;wsp:rsid wsp:val=&quot;00DC13B0&quot;/&gt;&lt;wsp:rsid wsp:val=&quot;00DC1851&quot;/&gt;&lt;wsp:rsid wsp:val=&quot;00DC493B&quot;/&gt;&lt;wsp:rsid wsp:val=&quot;00DC751E&quot;/&gt;&lt;wsp:rsid wsp:val=&quot;00DD0964&quot;/&gt;&lt;wsp:rsid wsp:val=&quot;00DD0BC9&quot;/&gt;&lt;wsp:rsid wsp:val=&quot;00DD4770&quot;/&gt;&lt;wsp:rsid wsp:val=&quot;00DD487A&quot;/&gt;&lt;wsp:rsid wsp:val=&quot;00DD76EA&quot;/&gt;&lt;wsp:rsid wsp:val=&quot;00DD787B&quot;/&gt;&lt;wsp:rsid wsp:val=&quot;00DF0437&quot;/&gt;&lt;wsp:rsid wsp:val=&quot;00DF24E9&quot;/&gt;&lt;wsp:rsid wsp:val=&quot;00DF3E9A&quot;/&gt;&lt;wsp:rsid wsp:val=&quot;00DF7E01&quot;/&gt;&lt;wsp:rsid wsp:val=&quot;00E001DE&quot;/&gt;&lt;wsp:rsid wsp:val=&quot;00E00723&quot;/&gt;&lt;wsp:rsid wsp:val=&quot;00E04AEA&quot;/&gt;&lt;wsp:rsid wsp:val=&quot;00E11225&quot;/&gt;&lt;wsp:rsid wsp:val=&quot;00E1202C&quot;/&gt;&lt;wsp:rsid wsp:val=&quot;00E12F47&quot;/&gt;&lt;wsp:rsid wsp:val=&quot;00E150C7&quot;/&gt;&lt;wsp:rsid wsp:val=&quot;00E15F20&quot;/&gt;&lt;wsp:rsid wsp:val=&quot;00E16CF0&quot;/&gt;&lt;wsp:rsid wsp:val=&quot;00E2296A&quot;/&gt;&lt;wsp:rsid wsp:val=&quot;00E247C1&quot;/&gt;&lt;wsp:rsid wsp:val=&quot;00E24861&quot;/&gt;&lt;wsp:rsid wsp:val=&quot;00E31754&quot;/&gt;&lt;wsp:rsid wsp:val=&quot;00E32C5A&quot;/&gt;&lt;wsp:rsid wsp:val=&quot;00E37932&quot;/&gt;&lt;wsp:rsid wsp:val=&quot;00E414B0&quot;/&gt;&lt;wsp:rsid wsp:val=&quot;00E4458D&quot;/&gt;&lt;wsp:rsid wsp:val=&quot;00E44E8E&quot;/&gt;&lt;wsp:rsid wsp:val=&quot;00E455A9&quot;/&gt;&lt;wsp:rsid wsp:val=&quot;00E475E3&quot;/&gt;&lt;wsp:rsid wsp:val=&quot;00E47DF5&quot;/&gt;&lt;wsp:rsid wsp:val=&quot;00E501AB&quot;/&gt;&lt;wsp:rsid wsp:val=&quot;00E50BFD&quot;/&gt;&lt;wsp:rsid wsp:val=&quot;00E50D24&quot;/&gt;&lt;wsp:rsid wsp:val=&quot;00E52E55&quot;/&gt;&lt;wsp:rsid wsp:val=&quot;00E54A9E&quot;/&gt;&lt;wsp:rsid wsp:val=&quot;00E5507A&quot;/&gt;&lt;wsp:rsid wsp:val=&quot;00E601A9&quot;/&gt;&lt;wsp:rsid wsp:val=&quot;00E62FE1&quot;/&gt;&lt;wsp:rsid wsp:val=&quot;00E65FEC&quot;/&gt;&lt;wsp:rsid wsp:val=&quot;00E6761D&quot;/&gt;&lt;wsp:rsid wsp:val=&quot;00E67BCE&quot;/&gt;&lt;wsp:rsid wsp:val=&quot;00E7195A&quot;/&gt;&lt;wsp:rsid wsp:val=&quot;00E722D0&quot;/&gt;&lt;wsp:rsid wsp:val=&quot;00E756EF&quot;/&gt;&lt;wsp:rsid wsp:val=&quot;00E809A9&quot;/&gt;&lt;wsp:rsid wsp:val=&quot;00E810F0&quot;/&gt;&lt;wsp:rsid wsp:val=&quot;00E814E3&quot;/&gt;&lt;wsp:rsid wsp:val=&quot;00E83CFF&quot;/&gt;&lt;wsp:rsid wsp:val=&quot;00E95B92&quot;/&gt;&lt;wsp:rsid wsp:val=&quot;00E968C8&quot;/&gt;&lt;wsp:rsid wsp:val=&quot;00EA1659&quot;/&gt;&lt;wsp:rsid wsp:val=&quot;00EA16CB&quot;/&gt;&lt;wsp:rsid wsp:val=&quot;00EB1027&quot;/&gt;&lt;wsp:rsid wsp:val=&quot;00EB17AE&quot;/&gt;&lt;wsp:rsid wsp:val=&quot;00EB33F9&quot;/&gt;&lt;wsp:rsid wsp:val=&quot;00EB3B0A&quot;/&gt;&lt;wsp:rsid wsp:val=&quot;00EB447C&quot;/&gt;&lt;wsp:rsid wsp:val=&quot;00EB5B0B&quot;/&gt;&lt;wsp:rsid wsp:val=&quot;00EB62CF&quot;/&gt;&lt;wsp:rsid wsp:val=&quot;00EB73C3&quot;/&gt;&lt;wsp:rsid wsp:val=&quot;00EC1029&quot;/&gt;&lt;wsp:rsid wsp:val=&quot;00EC1A09&quot;/&gt;&lt;wsp:rsid wsp:val=&quot;00EC3C2B&quot;/&gt;&lt;wsp:rsid wsp:val=&quot;00EC657D&quot;/&gt;&lt;wsp:rsid wsp:val=&quot;00ED2104&quot;/&gt;&lt;wsp:rsid wsp:val=&quot;00ED32B9&quot;/&gt;&lt;wsp:rsid wsp:val=&quot;00ED4E8C&quot;/&gt;&lt;wsp:rsid wsp:val=&quot;00ED6D1B&quot;/&gt;&lt;wsp:rsid wsp:val=&quot;00ED758A&quot;/&gt;&lt;wsp:rsid wsp:val=&quot;00EE738F&quot;/&gt;&lt;wsp:rsid wsp:val=&quot;00EF0C36&quot;/&gt;&lt;wsp:rsid wsp:val=&quot;00EF5E9F&quot;/&gt;&lt;wsp:rsid wsp:val=&quot;00F036E2&quot;/&gt;&lt;wsp:rsid wsp:val=&quot;00F05D94&quot;/&gt;&lt;wsp:rsid wsp:val=&quot;00F06D3B&quot;/&gt;&lt;wsp:rsid wsp:val=&quot;00F07B12&quot;/&gt;&lt;wsp:rsid wsp:val=&quot;00F11197&quot;/&gt;&lt;wsp:rsid wsp:val=&quot;00F12038&quot;/&gt;&lt;wsp:rsid wsp:val=&quot;00F125B5&quot;/&gt;&lt;wsp:rsid wsp:val=&quot;00F127D4&quot;/&gt;&lt;wsp:rsid wsp:val=&quot;00F1530B&quot;/&gt;&lt;wsp:rsid wsp:val=&quot;00F1754A&quot;/&gt;&lt;wsp:rsid wsp:val=&quot;00F17550&quot;/&gt;&lt;wsp:rsid wsp:val=&quot;00F24273&quot;/&gt;&lt;wsp:rsid wsp:val=&quot;00F24DC8&quot;/&gt;&lt;wsp:rsid wsp:val=&quot;00F26B89&quot;/&gt;&lt;wsp:rsid wsp:val=&quot;00F300C3&quot;/&gt;&lt;wsp:rsid wsp:val=&quot;00F32DD1&quot;/&gt;&lt;wsp:rsid wsp:val=&quot;00F403B1&quot;/&gt;&lt;wsp:rsid wsp:val=&quot;00F4496E&quot;/&gt;&lt;wsp:rsid wsp:val=&quot;00F45517&quot;/&gt;&lt;wsp:rsid wsp:val=&quot;00F4642B&quot;/&gt;&lt;wsp:rsid wsp:val=&quot;00F50C03&quot;/&gt;&lt;wsp:rsid wsp:val=&quot;00F51716&quot;/&gt;&lt;wsp:rsid wsp:val=&quot;00F52E85&quot;/&gt;&lt;wsp:rsid wsp:val=&quot;00F55C36&quot;/&gt;&lt;wsp:rsid wsp:val=&quot;00F56A25&quot;/&gt;&lt;wsp:rsid wsp:val=&quot;00F576E0&quot;/&gt;&lt;wsp:rsid wsp:val=&quot;00F61842&quot;/&gt;&lt;wsp:rsid wsp:val=&quot;00F631B4&quot;/&gt;&lt;wsp:rsid wsp:val=&quot;00F64539&quot;/&gt;&lt;wsp:rsid wsp:val=&quot;00F64C11&quot;/&gt;&lt;wsp:rsid wsp:val=&quot;00F65394&quot;/&gt;&lt;wsp:rsid wsp:val=&quot;00F661C3&quot;/&gt;&lt;wsp:rsid wsp:val=&quot;00F66680&quot;/&gt;&lt;wsp:rsid wsp:val=&quot;00F70ADB&quot;/&gt;&lt;wsp:rsid wsp:val=&quot;00F73774&quot;/&gt;&lt;wsp:rsid wsp:val=&quot;00F74DF4&quot;/&gt;&lt;wsp:rsid wsp:val=&quot;00F76A2E&quot;/&gt;&lt;wsp:rsid wsp:val=&quot;00F81761&quot;/&gt;&lt;wsp:rsid wsp:val=&quot;00F82299&quot;/&gt;&lt;wsp:rsid wsp:val=&quot;00F85C68&quot;/&gt;&lt;wsp:rsid wsp:val=&quot;00F90BFE&quot;/&gt;&lt;wsp:rsid wsp:val=&quot;00F90D06&quot;/&gt;&lt;wsp:rsid wsp:val=&quot;00F918D5&quot;/&gt;&lt;wsp:rsid wsp:val=&quot;00F93165&quot;/&gt;&lt;wsp:rsid wsp:val=&quot;00F93B90&quot;/&gt;&lt;wsp:rsid wsp:val=&quot;00F95982&quot;/&gt;&lt;wsp:rsid wsp:val=&quot;00FA1D38&quot;/&gt;&lt;wsp:rsid wsp:val=&quot;00FA350B&quot;/&gt;&lt;wsp:rsid wsp:val=&quot;00FA470F&quot;/&gt;&lt;wsp:rsid wsp:val=&quot;00FA6AED&quot;/&gt;&lt;wsp:rsid wsp:val=&quot;00FB1F36&quot;/&gt;&lt;wsp:rsid wsp:val=&quot;00FB3C98&quot;/&gt;&lt;wsp:rsid wsp:val=&quot;00FB4D36&quot;/&gt;&lt;wsp:rsid wsp:val=&quot;00FC125D&quot;/&gt;&lt;wsp:rsid wsp:val=&quot;00FC1BD4&quot;/&gt;&lt;wsp:rsid wsp:val=&quot;00FC766E&quot;/&gt;&lt;wsp:rsid wsp:val=&quot;00FD3747&quot;/&gt;&lt;wsp:rsid wsp:val=&quot;00FD458A&quot;/&gt;&lt;wsp:rsid wsp:val=&quot;00FD76A5&quot;/&gt;&lt;wsp:rsid wsp:val=&quot;00FD79CF&quot;/&gt;&lt;wsp:rsid wsp:val=&quot;00FD7E09&quot;/&gt;&lt;wsp:rsid wsp:val=&quot;00FE04C7&quot;/&gt;&lt;wsp:rsid wsp:val=&quot;00FE087B&quot;/&gt;&lt;wsp:rsid wsp:val=&quot;00FE3E7C&quot;/&gt;&lt;wsp:rsid wsp:val=&quot;00FE78B2&quot;/&gt;&lt;wsp:rsid wsp:val=&quot;00FF1B0C&quot;/&gt;&lt;wsp:rsid wsp:val=&quot;00FF1EA1&quot;/&gt;&lt;/wsp:rsids&gt;&lt;/w:docPr&gt;&lt;w:body&gt;&lt;wx:sect&gt;&lt;w:p wsp:rsidR=&quot;00000000&quot; wsp:rsidRDefault=&quot;006958D3&quot; wsp:rsidP=&quot;006958D3&quot;&gt;&lt;m:oMathPara&gt;&lt;m:oMath&gt;&lt;m:nary&gt;&lt;m:naryPr&gt;&lt;m:chr m:val=&quot;в€‘&quot;/&gt;&lt;m:limLoc m:val=&quot;undOvr&quot;/&gt;&lt;m:subHide m:val=&quot;1&quot;/&gt;&lt;m:supHide m:val=&quot;1&quot;/&gt;&lt;m:ctrlPr&gt;&lt;w:rPr&gt;&lt;w:rFonts w:ascii=&quot;Cambria Math&quot; w:h-ansi=&quot;Cambria Math&quot; w:cs=&quot;Cambria Math&quot;/&gt;&lt;wx:font wx:val=&quot;Cambria Math&quot;/&gt;&lt;w:i/&gt;&lt;w:sz w:val=&quot;27&quot;/&gt;&lt;w:sz-cs w:val=&quot;27&quot;/&gt;&lt;/w:rPr&gt;&lt;/m:ctrlPr&gt;&lt;/m:naryPr&gt;&lt;m:sub/&gt;&lt;m:sup/&gt;&lt;m:e&gt;&lt;m:r&gt;&lt;w:rPr&gt;&lt;w:rFonts w:ascii=&quot;Cambria Math&quot; w:h-ansi=&quot;Cambria Math&quot; w:cs=&quot;Cambria Math&quot;/&gt;&lt;wx:font wx:val=&quot;Cambria Math&quot;/&gt;&lt;w:i/&gt;&lt;w:sz w:val=&quot;27&quot;/&gt;&lt;w:sz-cs w:val=&quot;27&quot;/&gt;&lt;/w:rPr&gt;&lt;m:t&gt;СЃСѓР±РїРѕРґСЂСЏРґ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3D4DBA">
        <w:rPr>
          <w:rFonts w:cs="Times New Roman"/>
          <w:sz w:val="27"/>
          <w:szCs w:val="27"/>
        </w:rPr>
        <w:instrText xml:space="preserve"> </w:instrText>
      </w:r>
      <w:r w:rsidRPr="003D4DBA">
        <w:rPr>
          <w:rFonts w:cs="Times New Roman"/>
          <w:sz w:val="27"/>
          <w:szCs w:val="27"/>
        </w:rPr>
        <w:fldChar w:fldCharType="separate"/>
      </w:r>
      <w:r w:rsidR="001D5913" w:rsidRPr="00B81A62">
        <w:rPr>
          <w:position w:val="-6"/>
        </w:rPr>
        <w:pict>
          <v:shape id="_x0000_i1034" type="#_x0000_t75" style="width:65.2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isplayBackgroundShape/&gt;&lt;w:hideSpellingErrors/&gt;&lt;w:hideGrammaticalErrors/&gt;&lt;w:stylePaneFormatFilter w:val=&quot;0000&quot;/&gt;&lt;w:defaultTabStop w:val=&quot;708&quot;/&gt;&lt;w:defaultTableStyle w:sti=&quot;0&quot; w:val=&quot;РћР±С‹С‡РЅС‹Р№&quot;/&gt;&lt;w:drawingGridHorizontalSpacing w:val=&quot;0&quot;/&gt;&lt;w:drawingGridVerticalSpacing w:val=&quot;0&quot;/&gt;&lt;w:displayHorizontalDrawingGridEvery w:val=&quot;0&quot;/&gt;&lt;w:displayVerticalDrawingGridEvery w:val=&quot;0&quot;/&gt;&lt;w:useMarginsForDrawingGridOrigin/&gt;&lt;w:drawingGridHorizontalOrigin w:val=&quot;0&quot;/&gt;&lt;w:drawingGridVerticalOrigin w:val=&quot;0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347D47&quot;/&gt;&lt;wsp:rsid wsp:val=&quot;00001992&quot;/&gt;&lt;wsp:rsid wsp:val=&quot;00001F11&quot;/&gt;&lt;wsp:rsid wsp:val=&quot;00003269&quot;/&gt;&lt;wsp:rsid wsp:val=&quot;00003B44&quot;/&gt;&lt;wsp:rsid wsp:val=&quot;000049E9&quot;/&gt;&lt;wsp:rsid wsp:val=&quot;00005613&quot;/&gt;&lt;wsp:rsid wsp:val=&quot;00005CA6&quot;/&gt;&lt;wsp:rsid wsp:val=&quot;00007F26&quot;/&gt;&lt;wsp:rsid wsp:val=&quot;00011D69&quot;/&gt;&lt;wsp:rsid wsp:val=&quot;00013568&quot;/&gt;&lt;wsp:rsid wsp:val=&quot;00016CF6&quot;/&gt;&lt;wsp:rsid wsp:val=&quot;00017912&quot;/&gt;&lt;wsp:rsid wsp:val=&quot;000202EE&quot;/&gt;&lt;wsp:rsid wsp:val=&quot;00020F64&quot;/&gt;&lt;wsp:rsid wsp:val=&quot;00022E09&quot;/&gt;&lt;wsp:rsid wsp:val=&quot;00026B87&quot;/&gt;&lt;wsp:rsid wsp:val=&quot;00035F99&quot;/&gt;&lt;wsp:rsid wsp:val=&quot;000367AA&quot;/&gt;&lt;wsp:rsid wsp:val=&quot;00045150&quot;/&gt;&lt;wsp:rsid wsp:val=&quot;0004586C&quot;/&gt;&lt;wsp:rsid wsp:val=&quot;00052E44&quot;/&gt;&lt;wsp:rsid wsp:val=&quot;00053F9D&quot;/&gt;&lt;wsp:rsid wsp:val=&quot;000569F2&quot;/&gt;&lt;wsp:rsid wsp:val=&quot;00056DAB&quot;/&gt;&lt;wsp:rsid wsp:val=&quot;00060915&quot;/&gt;&lt;wsp:rsid wsp:val=&quot;000720E1&quot;/&gt;&lt;wsp:rsid wsp:val=&quot;00072AE1&quot;/&gt;&lt;wsp:rsid wsp:val=&quot;000737FC&quot;/&gt;&lt;wsp:rsid wsp:val=&quot;000744AC&quot;/&gt;&lt;wsp:rsid wsp:val=&quot;0008176E&quot;/&gt;&lt;wsp:rsid wsp:val=&quot;00086850&quot;/&gt;&lt;wsp:rsid wsp:val=&quot;0008696C&quot;/&gt;&lt;wsp:rsid wsp:val=&quot;00086C64&quot;/&gt;&lt;wsp:rsid wsp:val=&quot;000872D8&quot;/&gt;&lt;wsp:rsid wsp:val=&quot;00087A25&quot;/&gt;&lt;wsp:rsid wsp:val=&quot;00091E57&quot;/&gt;&lt;wsp:rsid wsp:val=&quot;000954FE&quot;/&gt;&lt;wsp:rsid wsp:val=&quot;0009724A&quot;/&gt;&lt;wsp:rsid wsp:val=&quot;000A0437&quot;/&gt;&lt;wsp:rsid wsp:val=&quot;000A1319&quot;/&gt;&lt;wsp:rsid wsp:val=&quot;000A28CD&quot;/&gt;&lt;wsp:rsid wsp:val=&quot;000A500A&quot;/&gt;&lt;wsp:rsid wsp:val=&quot;000A5565&quot;/&gt;&lt;wsp:rsid wsp:val=&quot;000B0397&quot;/&gt;&lt;wsp:rsid wsp:val=&quot;000B294D&quot;/&gt;&lt;wsp:rsid wsp:val=&quot;000B4047&quot;/&gt;&lt;wsp:rsid wsp:val=&quot;000B4C67&quot;/&gt;&lt;wsp:rsid wsp:val=&quot;000B577D&quot;/&gt;&lt;wsp:rsid wsp:val=&quot;000C2470&quot;/&gt;&lt;wsp:rsid wsp:val=&quot;000C39FA&quot;/&gt;&lt;wsp:rsid wsp:val=&quot;000D01EE&quot;/&gt;&lt;wsp:rsid wsp:val=&quot;000D033B&quot;/&gt;&lt;wsp:rsid wsp:val=&quot;000D37CB&quot;/&gt;&lt;wsp:rsid wsp:val=&quot;000E319C&quot;/&gt;&lt;wsp:rsid wsp:val=&quot;000E3CAB&quot;/&gt;&lt;wsp:rsid wsp:val=&quot;000E7B35&quot;/&gt;&lt;wsp:rsid wsp:val=&quot;000F0589&quot;/&gt;&lt;wsp:rsid wsp:val=&quot;000F0C78&quot;/&gt;&lt;wsp:rsid wsp:val=&quot;000F33E2&quot;/&gt;&lt;wsp:rsid wsp:val=&quot;000F4728&quot;/&gt;&lt;wsp:rsid wsp:val=&quot;001000AC&quot;/&gt;&lt;wsp:rsid wsp:val=&quot;001017BC&quot;/&gt;&lt;wsp:rsid wsp:val=&quot;00101E81&quot;/&gt;&lt;wsp:rsid wsp:val=&quot;001138FC&quot;/&gt;&lt;wsp:rsid wsp:val=&quot;00116032&quot;/&gt;&lt;wsp:rsid wsp:val=&quot;001176D4&quot;/&gt;&lt;wsp:rsid wsp:val=&quot;001225F4&quot;/&gt;&lt;wsp:rsid wsp:val=&quot;00127CF2&quot;/&gt;&lt;wsp:rsid wsp:val=&quot;00132739&quot;/&gt;&lt;wsp:rsid wsp:val=&quot;00134168&quot;/&gt;&lt;wsp:rsid wsp:val=&quot;00135698&quot;/&gt;&lt;wsp:rsid wsp:val=&quot;001517DC&quot;/&gt;&lt;wsp:rsid wsp:val=&quot;00151AF7&quot;/&gt;&lt;wsp:rsid wsp:val=&quot;00153DE7&quot;/&gt;&lt;wsp:rsid wsp:val=&quot;00154FB4&quot;/&gt;&lt;wsp:rsid wsp:val=&quot;00160EF1&quot;/&gt;&lt;wsp:rsid wsp:val=&quot;00167010&quot;/&gt;&lt;wsp:rsid wsp:val=&quot;0016704A&quot;/&gt;&lt;wsp:rsid wsp:val=&quot;001753F6&quot;/&gt;&lt;wsp:rsid wsp:val=&quot;00176B4E&quot;/&gt;&lt;wsp:rsid wsp:val=&quot;00176EBD&quot;/&gt;&lt;wsp:rsid wsp:val=&quot;0017726D&quot;/&gt;&lt;wsp:rsid wsp:val=&quot;00181022&quot;/&gt;&lt;wsp:rsid wsp:val=&quot;00181E83&quot;/&gt;&lt;wsp:rsid wsp:val=&quot;00182791&quot;/&gt;&lt;wsp:rsid wsp:val=&quot;00185E33&quot;/&gt;&lt;wsp:rsid wsp:val=&quot;00185EF2&quot;/&gt;&lt;wsp:rsid wsp:val=&quot;0018662B&quot;/&gt;&lt;wsp:rsid wsp:val=&quot;00186E89&quot;/&gt;&lt;wsp:rsid wsp:val=&quot;001935C5&quot;/&gt;&lt;wsp:rsid wsp:val=&quot;00196003&quot;/&gt;&lt;wsp:rsid wsp:val=&quot;001A0407&quot;/&gt;&lt;wsp:rsid wsp:val=&quot;001B2413&quot;/&gt;&lt;wsp:rsid wsp:val=&quot;001B2FCB&quot;/&gt;&lt;wsp:rsid wsp:val=&quot;001B366A&quot;/&gt;&lt;wsp:rsid wsp:val=&quot;001B442A&quot;/&gt;&lt;wsp:rsid wsp:val=&quot;001B5E83&quot;/&gt;&lt;wsp:rsid wsp:val=&quot;001B7E5D&quot;/&gt;&lt;wsp:rsid wsp:val=&quot;001C0640&quot;/&gt;&lt;wsp:rsid wsp:val=&quot;001C1135&quot;/&gt;&lt;wsp:rsid wsp:val=&quot;001C12A9&quot;/&gt;&lt;wsp:rsid wsp:val=&quot;001C6398&quot;/&gt;&lt;wsp:rsid wsp:val=&quot;001C66BB&quot;/&gt;&lt;wsp:rsid wsp:val=&quot;001D2166&quot;/&gt;&lt;wsp:rsid wsp:val=&quot;001D2251&quot;/&gt;&lt;wsp:rsid wsp:val=&quot;001D492C&quot;/&gt;&lt;wsp:rsid wsp:val=&quot;001E27C2&quot;/&gt;&lt;wsp:rsid wsp:val=&quot;001E42F0&quot;/&gt;&lt;wsp:rsid wsp:val=&quot;001E69A8&quot;/&gt;&lt;wsp:rsid wsp:val=&quot;0020320F&quot;/&gt;&lt;wsp:rsid wsp:val=&quot;002035BB&quot;/&gt;&lt;wsp:rsid wsp:val=&quot;00205240&quot;/&gt;&lt;wsp:rsid wsp:val=&quot;002072F6&quot;/&gt;&lt;wsp:rsid wsp:val=&quot;00211606&quot;/&gt;&lt;wsp:rsid wsp:val=&quot;00212B83&quot;/&gt;&lt;wsp:rsid wsp:val=&quot;00214D75&quot;/&gt;&lt;wsp:rsid wsp:val=&quot;002200A7&quot;/&gt;&lt;wsp:rsid wsp:val=&quot;00223B14&quot;/&gt;&lt;wsp:rsid wsp:val=&quot;0022723F&quot;/&gt;&lt;wsp:rsid wsp:val=&quot;00227909&quot;/&gt;&lt;wsp:rsid wsp:val=&quot;0023035A&quot;/&gt;&lt;wsp:rsid wsp:val=&quot;00231FA0&quot;/&gt;&lt;wsp:rsid wsp:val=&quot;00240896&quot;/&gt;&lt;wsp:rsid wsp:val=&quot;00240CD3&quot;/&gt;&lt;wsp:rsid wsp:val=&quot;00250A3D&quot;/&gt;&lt;wsp:rsid wsp:val=&quot;00250B1D&quot;/&gt;&lt;wsp:rsid wsp:val=&quot;00250C16&quot;/&gt;&lt;wsp:rsid wsp:val=&quot;00251E87&quot;/&gt;&lt;wsp:rsid wsp:val=&quot;0025330B&quot;/&gt;&lt;wsp:rsid wsp:val=&quot;0025740F&quot;/&gt;&lt;wsp:rsid wsp:val=&quot;00257D1B&quot;/&gt;&lt;wsp:rsid wsp:val=&quot;00265154&quot;/&gt;&lt;wsp:rsid wsp:val=&quot;002667E6&quot;/&gt;&lt;wsp:rsid wsp:val=&quot;00266A83&quot;/&gt;&lt;wsp:rsid wsp:val=&quot;0027124D&quot;/&gt;&lt;wsp:rsid wsp:val=&quot;002723D6&quot;/&gt;&lt;wsp:rsid wsp:val=&quot;0027348F&quot;/&gt;&lt;wsp:rsid wsp:val=&quot;00273CEA&quot;/&gt;&lt;wsp:rsid wsp:val=&quot;00274C47&quot;/&gt;&lt;wsp:rsid wsp:val=&quot;002811B9&quot;/&gt;&lt;wsp:rsid wsp:val=&quot;002824A2&quot;/&gt;&lt;wsp:rsid wsp:val=&quot;00282687&quot;/&gt;&lt;wsp:rsid wsp:val=&quot;002829D7&quot;/&gt;&lt;wsp:rsid wsp:val=&quot;0029192F&quot;/&gt;&lt;wsp:rsid wsp:val=&quot;00296D19&quot;/&gt;&lt;wsp:rsid wsp:val=&quot;002A3DF8&quot;/&gt;&lt;wsp:rsid wsp:val=&quot;002A4D94&quot;/&gt;&lt;wsp:rsid wsp:val=&quot;002B0C38&quot;/&gt;&lt;wsp:rsid wsp:val=&quot;002C30FA&quot;/&gt;&lt;wsp:rsid wsp:val=&quot;002C3FB7&quot;/&gt;&lt;wsp:rsid wsp:val=&quot;002C65C9&quot;/&gt;&lt;wsp:rsid wsp:val=&quot;002D0519&quot;/&gt;&lt;wsp:rsid wsp:val=&quot;002D3B2E&quot;/&gt;&lt;wsp:rsid wsp:val=&quot;002E0313&quot;/&gt;&lt;wsp:rsid wsp:val=&quot;002E33AD&quot;/&gt;&lt;wsp:rsid wsp:val=&quot;002E4BCA&quot;/&gt;&lt;wsp:rsid wsp:val=&quot;002E6625&quot;/&gt;&lt;wsp:rsid wsp:val=&quot;002F038B&quot;/&gt;&lt;wsp:rsid wsp:val=&quot;002F49D8&quot;/&gt;&lt;wsp:rsid wsp:val=&quot;002F5716&quot;/&gt;&lt;wsp:rsid wsp:val=&quot;002F6E8C&quot;/&gt;&lt;wsp:rsid wsp:val=&quot;002F6F0A&quot;/&gt;&lt;wsp:rsid wsp:val=&quot;0030153E&quot;/&gt;&lt;wsp:rsid wsp:val=&quot;00301605&quot;/&gt;&lt;wsp:rsid wsp:val=&quot;00311180&quot;/&gt;&lt;wsp:rsid wsp:val=&quot;003164A2&quot;/&gt;&lt;wsp:rsid wsp:val=&quot;00334235&quot;/&gt;&lt;wsp:rsid wsp:val=&quot;0033593C&quot;/&gt;&lt;wsp:rsid wsp:val=&quot;00340FF7&quot;/&gt;&lt;wsp:rsid wsp:val=&quot;00343AB5&quot;/&gt;&lt;wsp:rsid wsp:val=&quot;00347347&quot;/&gt;&lt;wsp:rsid wsp:val=&quot;00347D47&quot;/&gt;&lt;wsp:rsid wsp:val=&quot;0035421E&quot;/&gt;&lt;wsp:rsid wsp:val=&quot;003553FF&quot;/&gt;&lt;wsp:rsid wsp:val=&quot;00357C7D&quot;/&gt;&lt;wsp:rsid wsp:val=&quot;00360E45&quot;/&gt;&lt;wsp:rsid wsp:val=&quot;00366126&quot;/&gt;&lt;wsp:rsid wsp:val=&quot;00373A03&quot;/&gt;&lt;wsp:rsid wsp:val=&quot;00373D0E&quot;/&gt;&lt;wsp:rsid wsp:val=&quot;0037515C&quot;/&gt;&lt;wsp:rsid wsp:val=&quot;00376475&quot;/&gt;&lt;wsp:rsid wsp:val=&quot;0037663A&quot;/&gt;&lt;wsp:rsid wsp:val=&quot;003811B6&quot;/&gt;&lt;wsp:rsid wsp:val=&quot;00383C52&quot;/&gt;&lt;wsp:rsid wsp:val=&quot;00385046&quot;/&gt;&lt;wsp:rsid wsp:val=&quot;00387187&quot;/&gt;&lt;wsp:rsid wsp:val=&quot;00390F22&quot;/&gt;&lt;wsp:rsid wsp:val=&quot;00391A20&quot;/&gt;&lt;wsp:rsid wsp:val=&quot;00391E75&quot;/&gt;&lt;wsp:rsid wsp:val=&quot;0039345A&quot;/&gt;&lt;wsp:rsid wsp:val=&quot;0039536F&quot;/&gt;&lt;wsp:rsid wsp:val=&quot;003A36A5&quot;/&gt;&lt;wsp:rsid wsp:val=&quot;003A583C&quot;/&gt;&lt;wsp:rsid wsp:val=&quot;003A7D92&quot;/&gt;&lt;wsp:rsid wsp:val=&quot;003B1974&quot;/&gt;&lt;wsp:rsid wsp:val=&quot;003B2582&quot;/&gt;&lt;wsp:rsid wsp:val=&quot;003B293C&quot;/&gt;&lt;wsp:rsid wsp:val=&quot;003B2EC0&quot;/&gt;&lt;wsp:rsid wsp:val=&quot;003B612F&quot;/&gt;&lt;wsp:rsid wsp:val=&quot;003C1910&quot;/&gt;&lt;wsp:rsid wsp:val=&quot;003C568E&quot;/&gt;&lt;wsp:rsid wsp:val=&quot;003D169D&quot;/&gt;&lt;wsp:rsid wsp:val=&quot;003D1AB5&quot;/&gt;&lt;wsp:rsid wsp:val=&quot;003D48D6&quot;/&gt;&lt;wsp:rsid wsp:val=&quot;003E0639&quot;/&gt;&lt;wsp:rsid wsp:val=&quot;003E08F7&quot;/&gt;&lt;wsp:rsid wsp:val=&quot;003E2C4B&quot;/&gt;&lt;wsp:rsid wsp:val=&quot;003E5FB3&quot;/&gt;&lt;wsp:rsid wsp:val=&quot;003E7761&quot;/&gt;&lt;wsp:rsid wsp:val=&quot;003F0E17&quot;/&gt;&lt;wsp:rsid wsp:val=&quot;003F151B&quot;/&gt;&lt;wsp:rsid wsp:val=&quot;003F2C8A&quot;/&gt;&lt;wsp:rsid wsp:val=&quot;00400AFA&quot;/&gt;&lt;wsp:rsid wsp:val=&quot;00403659&quot;/&gt;&lt;wsp:rsid wsp:val=&quot;004106DB&quot;/&gt;&lt;wsp:rsid wsp:val=&quot;00413F0B&quot;/&gt;&lt;wsp:rsid wsp:val=&quot;00427B49&quot;/&gt;&lt;wsp:rsid wsp:val=&quot;00430EF4&quot;/&gt;&lt;wsp:rsid wsp:val=&quot;00437170&quot;/&gt;&lt;wsp:rsid wsp:val=&quot;00441399&quot;/&gt;&lt;wsp:rsid wsp:val=&quot;00443B20&quot;/&gt;&lt;wsp:rsid wsp:val=&quot;00444C1D&quot;/&gt;&lt;wsp:rsid wsp:val=&quot;00445E9F&quot;/&gt;&lt;wsp:rsid wsp:val=&quot;00447789&quot;/&gt;&lt;wsp:rsid wsp:val=&quot;00452206&quot;/&gt;&lt;wsp:rsid wsp:val=&quot;00454D7B&quot;/&gt;&lt;wsp:rsid wsp:val=&quot;00455B93&quot;/&gt;&lt;wsp:rsid wsp:val=&quot;00463CA7&quot;/&gt;&lt;wsp:rsid wsp:val=&quot;00463FB1&quot;/&gt;&lt;wsp:rsid wsp:val=&quot;00465113&quot;/&gt;&lt;wsp:rsid wsp:val=&quot;0047186F&quot;/&gt;&lt;wsp:rsid wsp:val=&quot;00472725&quot;/&gt;&lt;wsp:rsid wsp:val=&quot;00476D75&quot;/&gt;&lt;wsp:rsid wsp:val=&quot;00480D56&quot;/&gt;&lt;wsp:rsid wsp:val=&quot;004834F3&quot;/&gt;&lt;wsp:rsid wsp:val=&quot;00483C27&quot;/&gt;&lt;wsp:rsid wsp:val=&quot;00484BEB&quot;/&gt;&lt;wsp:rsid wsp:val=&quot;00485BFF&quot;/&gt;&lt;wsp:rsid wsp:val=&quot;004869EE&quot;/&gt;&lt;wsp:rsid wsp:val=&quot;004878E8&quot;/&gt;&lt;wsp:rsid wsp:val=&quot;00487A9D&quot;/&gt;&lt;wsp:rsid wsp:val=&quot;00490521&quot;/&gt;&lt;wsp:rsid wsp:val=&quot;00493800&quot;/&gt;&lt;wsp:rsid wsp:val=&quot;004971AB&quot;/&gt;&lt;wsp:rsid wsp:val=&quot;004A16EA&quot;/&gt;&lt;wsp:rsid wsp:val=&quot;004B11D8&quot;/&gt;&lt;wsp:rsid wsp:val=&quot;004B217F&quot;/&gt;&lt;wsp:rsid wsp:val=&quot;004B3BF8&quot;/&gt;&lt;wsp:rsid wsp:val=&quot;004B4923&quot;/&gt;&lt;wsp:rsid wsp:val=&quot;004C27E0&quot;/&gt;&lt;wsp:rsid wsp:val=&quot;004C4A85&quot;/&gt;&lt;wsp:rsid wsp:val=&quot;004D119A&quot;/&gt;&lt;wsp:rsid wsp:val=&quot;004D2696&quot;/&gt;&lt;wsp:rsid wsp:val=&quot;004D3DFF&quot;/&gt;&lt;wsp:rsid wsp:val=&quot;004D6267&quot;/&gt;&lt;wsp:rsid wsp:val=&quot;004E4912&quot;/&gt;&lt;wsp:rsid wsp:val=&quot;004E7922&quot;/&gt;&lt;wsp:rsid wsp:val=&quot;004F1EAB&quot;/&gt;&lt;wsp:rsid wsp:val=&quot;004F3155&quot;/&gt;&lt;wsp:rsid wsp:val=&quot;004F444D&quot;/&gt;&lt;wsp:rsid wsp:val=&quot;004F6B41&quot;/&gt;&lt;wsp:rsid wsp:val=&quot;004F730B&quot;/&gt;&lt;wsp:rsid wsp:val=&quot;004F7444&quot;/&gt;&lt;wsp:rsid wsp:val=&quot;0050599D&quot;/&gt;&lt;wsp:rsid wsp:val=&quot;00507021&quot;/&gt;&lt;wsp:rsid wsp:val=&quot;00510AD2&quot;/&gt;&lt;wsp:rsid wsp:val=&quot;005110C1&quot;/&gt;&lt;wsp:rsid wsp:val=&quot;005113D7&quot;/&gt;&lt;wsp:rsid wsp:val=&quot;00522DC9&quot;/&gt;&lt;wsp:rsid wsp:val=&quot;0052446B&quot;/&gt;&lt;wsp:rsid wsp:val=&quot;005268A4&quot;/&gt;&lt;wsp:rsid wsp:val=&quot;005317BB&quot;/&gt;&lt;wsp:rsid wsp:val=&quot;00554A12&quot;/&gt;&lt;wsp:rsid wsp:val=&quot;00555123&quot;/&gt;&lt;wsp:rsid wsp:val=&quot;00557391&quot;/&gt;&lt;wsp:rsid wsp:val=&quot;00557BA2&quot;/&gt;&lt;wsp:rsid wsp:val=&quot;00561254&quot;/&gt;&lt;wsp:rsid wsp:val=&quot;005628AF&quot;/&gt;&lt;wsp:rsid wsp:val=&quot;00563CAA&quot;/&gt;&lt;wsp:rsid wsp:val=&quot;00570721&quot;/&gt;&lt;wsp:rsid wsp:val=&quot;0057522B&quot;/&gt;&lt;wsp:rsid wsp:val=&quot;00582A63&quot;/&gt;&lt;wsp:rsid wsp:val=&quot;0058384F&quot;/&gt;&lt;wsp:rsid wsp:val=&quot;00584624&quot;/&gt;&lt;wsp:rsid wsp:val=&quot;00585371&quot;/&gt;&lt;wsp:rsid wsp:val=&quot;005922D6&quot;/&gt;&lt;wsp:rsid wsp:val=&quot;005948DA&quot;/&gt;&lt;wsp:rsid wsp:val=&quot;00595CC5&quot;/&gt;&lt;wsp:rsid wsp:val=&quot;005A2FD3&quot;/&gt;&lt;wsp:rsid wsp:val=&quot;005A4A00&quot;/&gt;&lt;wsp:rsid wsp:val=&quot;005A68F0&quot;/&gt;&lt;wsp:rsid wsp:val=&quot;005A79D0&quot;/&gt;&lt;wsp:rsid wsp:val=&quot;005B1F23&quot;/&gt;&lt;wsp:rsid wsp:val=&quot;005B38C8&quot;/&gt;&lt;wsp:rsid wsp:val=&quot;005B487E&quot;/&gt;&lt;wsp:rsid wsp:val=&quot;005B5542&quot;/&gt;&lt;wsp:rsid wsp:val=&quot;005B5B4B&quot;/&gt;&lt;wsp:rsid wsp:val=&quot;005C1113&quot;/&gt;&lt;wsp:rsid wsp:val=&quot;005C2EFD&quot;/&gt;&lt;wsp:rsid wsp:val=&quot;005D10B7&quot;/&gt;&lt;wsp:rsid wsp:val=&quot;005D1D17&quot;/&gt;&lt;wsp:rsid wsp:val=&quot;005D664A&quot;/&gt;&lt;wsp:rsid wsp:val=&quot;005E0629&quot;/&gt;&lt;wsp:rsid wsp:val=&quot;005E3D70&quot;/&gt;&lt;wsp:rsid wsp:val=&quot;005E7623&quot;/&gt;&lt;wsp:rsid wsp:val=&quot;005F2A07&quot;/&gt;&lt;wsp:rsid wsp:val=&quot;005F42D8&quot;/&gt;&lt;wsp:rsid wsp:val=&quot;005F4F5A&quot;/&gt;&lt;wsp:rsid wsp:val=&quot;00601DD6&quot;/&gt;&lt;wsp:rsid wsp:val=&quot;00604053&quot;/&gt;&lt;wsp:rsid wsp:val=&quot;0060533E&quot;/&gt;&lt;wsp:rsid wsp:val=&quot;006058EE&quot;/&gt;&lt;wsp:rsid wsp:val=&quot;00607318&quot;/&gt;&lt;wsp:rsid wsp:val=&quot;00610FF8&quot;/&gt;&lt;wsp:rsid wsp:val=&quot;00611EE6&quot;/&gt;&lt;wsp:rsid wsp:val=&quot;006143FA&quot;/&gt;&lt;wsp:rsid wsp:val=&quot;00614FFD&quot;/&gt;&lt;wsp:rsid wsp:val=&quot;00615640&quot;/&gt;&lt;wsp:rsid wsp:val=&quot;00617D72&quot;/&gt;&lt;wsp:rsid wsp:val=&quot;00622338&quot;/&gt;&lt;wsp:rsid wsp:val=&quot;00625664&quot;/&gt;&lt;wsp:rsid wsp:val=&quot;0063175B&quot;/&gt;&lt;wsp:rsid wsp:val=&quot;006379B5&quot;/&gt;&lt;wsp:rsid wsp:val=&quot;00640C55&quot;/&gt;&lt;wsp:rsid wsp:val=&quot;00645691&quot;/&gt;&lt;wsp:rsid wsp:val=&quot;006505A7&quot;/&gt;&lt;wsp:rsid wsp:val=&quot;00653122&quot;/&gt;&lt;wsp:rsid wsp:val=&quot;0065384F&quot;/&gt;&lt;wsp:rsid wsp:val=&quot;00653C3A&quot;/&gt;&lt;wsp:rsid wsp:val=&quot;00654100&quot;/&gt;&lt;wsp:rsid wsp:val=&quot;0065649A&quot;/&gt;&lt;wsp:rsid wsp:val=&quot;00657E83&quot;/&gt;&lt;wsp:rsid wsp:val=&quot;006641E9&quot;/&gt;&lt;wsp:rsid wsp:val=&quot;00666980&quot;/&gt;&lt;wsp:rsid wsp:val=&quot;00666C41&quot;/&gt;&lt;wsp:rsid wsp:val=&quot;00670140&quot;/&gt;&lt;wsp:rsid wsp:val=&quot;00674DC3&quot;/&gt;&lt;wsp:rsid wsp:val=&quot;00677DA1&quot;/&gt;&lt;wsp:rsid wsp:val=&quot;006818EF&quot;/&gt;&lt;wsp:rsid wsp:val=&quot;00681B67&quot;/&gt;&lt;wsp:rsid wsp:val=&quot;00682FB5&quot;/&gt;&lt;wsp:rsid wsp:val=&quot;0068520E&quot;/&gt;&lt;wsp:rsid wsp:val=&quot;0068583A&quot;/&gt;&lt;wsp:rsid wsp:val=&quot;00685CA4&quot;/&gt;&lt;wsp:rsid wsp:val=&quot;006901E9&quot;/&gt;&lt;wsp:rsid wsp:val=&quot;006942B3&quot;/&gt;&lt;wsp:rsid wsp:val=&quot;00694F7C&quot;/&gt;&lt;wsp:rsid wsp:val=&quot;006958D3&quot;/&gt;&lt;wsp:rsid wsp:val=&quot;00695E81&quot;/&gt;&lt;wsp:rsid wsp:val=&quot;00695E9E&quot;/&gt;&lt;wsp:rsid wsp:val=&quot;006965A7&quot;/&gt;&lt;wsp:rsid wsp:val=&quot;006A09CF&quot;/&gt;&lt;wsp:rsid wsp:val=&quot;006A2585&quot;/&gt;&lt;wsp:rsid wsp:val=&quot;006A29D8&quot;/&gt;&lt;wsp:rsid wsp:val=&quot;006A3A55&quot;/&gt;&lt;wsp:rsid wsp:val=&quot;006A5702&quot;/&gt;&lt;wsp:rsid wsp:val=&quot;006A5AA5&quot;/&gt;&lt;wsp:rsid wsp:val=&quot;006A62E3&quot;/&gt;&lt;wsp:rsid wsp:val=&quot;006B4617&quot;/&gt;&lt;wsp:rsid wsp:val=&quot;006B4A9E&quot;/&gt;&lt;wsp:rsid wsp:val=&quot;006B7BD3&quot;/&gt;&lt;wsp:rsid wsp:val=&quot;006C125B&quot;/&gt;&lt;wsp:rsid wsp:val=&quot;006C4AAF&quot;/&gt;&lt;wsp:rsid wsp:val=&quot;006C61BA&quot;/&gt;&lt;wsp:rsid wsp:val=&quot;006C6244&quot;/&gt;&lt;wsp:rsid wsp:val=&quot;006C6294&quot;/&gt;&lt;wsp:rsid wsp:val=&quot;006D0773&quot;/&gt;&lt;wsp:rsid wsp:val=&quot;006D150B&quot;/&gt;&lt;wsp:rsid wsp:val=&quot;006D31FA&quot;/&gt;&lt;wsp:rsid wsp:val=&quot;006D3A27&quot;/&gt;&lt;wsp:rsid wsp:val=&quot;006D4026&quot;/&gt;&lt;wsp:rsid wsp:val=&quot;006D7961&quot;/&gt;&lt;wsp:rsid wsp:val=&quot;006E003C&quot;/&gt;&lt;wsp:rsid wsp:val=&quot;006F0EA8&quot;/&gt;&lt;wsp:rsid wsp:val=&quot;006F3AD9&quot;/&gt;&lt;wsp:rsid wsp:val=&quot;006F714B&quot;/&gt;&lt;wsp:rsid wsp:val=&quot;00700F1D&quot;/&gt;&lt;wsp:rsid wsp:val=&quot;00701747&quot;/&gt;&lt;wsp:rsid wsp:val=&quot;00701ED7&quot;/&gt;&lt;wsp:rsid wsp:val=&quot;00706E9D&quot;/&gt;&lt;wsp:rsid wsp:val=&quot;007135C4&quot;/&gt;&lt;wsp:rsid wsp:val=&quot;007150A0&quot;/&gt;&lt;wsp:rsid wsp:val=&quot;00715D03&quot;/&gt;&lt;wsp:rsid wsp:val=&quot;00717707&quot;/&gt;&lt;wsp:rsid wsp:val=&quot;007356DC&quot;/&gt;&lt;wsp:rsid wsp:val=&quot;0073673A&quot;/&gt;&lt;wsp:rsid wsp:val=&quot;00737168&quot;/&gt;&lt;wsp:rsid wsp:val=&quot;007407D4&quot;/&gt;&lt;wsp:rsid wsp:val=&quot;00742584&quot;/&gt;&lt;wsp:rsid wsp:val=&quot;00743AC5&quot;/&gt;&lt;wsp:rsid wsp:val=&quot;00745BE0&quot;/&gt;&lt;wsp:rsid wsp:val=&quot;00751E43&quot;/&gt;&lt;wsp:rsid wsp:val=&quot;00753009&quot;/&gt;&lt;wsp:rsid wsp:val=&quot;00753ADD&quot;/&gt;&lt;wsp:rsid wsp:val=&quot;0075595B&quot;/&gt;&lt;wsp:rsid wsp:val=&quot;007671A0&quot;/&gt;&lt;wsp:rsid wsp:val=&quot;00773B99&quot;/&gt;&lt;wsp:rsid wsp:val=&quot;00790B00&quot;/&gt;&lt;wsp:rsid wsp:val=&quot;00796EF7&quot;/&gt;&lt;wsp:rsid wsp:val=&quot;00797E7A&quot;/&gt;&lt;wsp:rsid wsp:val=&quot;007A39A9&quot;/&gt;&lt;wsp:rsid wsp:val=&quot;007A4C42&quot;/&gt;&lt;wsp:rsid wsp:val=&quot;007B3C35&quot;/&gt;&lt;wsp:rsid wsp:val=&quot;007B5D54&quot;/&gt;&lt;wsp:rsid wsp:val=&quot;007B7D1F&quot;/&gt;&lt;wsp:rsid wsp:val=&quot;007C108F&quot;/&gt;&lt;wsp:rsid wsp:val=&quot;007C2D7C&quot;/&gt;&lt;wsp:rsid wsp:val=&quot;007C68E7&quot;/&gt;&lt;wsp:rsid wsp:val=&quot;007D0D61&quot;/&gt;&lt;wsp:rsid wsp:val=&quot;007D4714&quot;/&gt;&lt;wsp:rsid wsp:val=&quot;007D71BC&quot;/&gt;&lt;wsp:rsid wsp:val=&quot;007D7B44&quot;/&gt;&lt;wsp:rsid wsp:val=&quot;007E1665&quot;/&gt;&lt;wsp:rsid wsp:val=&quot;007E1A0F&quot;/&gt;&lt;wsp:rsid wsp:val=&quot;007E3DF5&quot;/&gt;&lt;wsp:rsid wsp:val=&quot;007E61EB&quot;/&gt;&lt;wsp:rsid wsp:val=&quot;007F04B6&quot;/&gt;&lt;wsp:rsid wsp:val=&quot;007F361F&quot;/&gt;&lt;wsp:rsid wsp:val=&quot;007F5A85&quot;/&gt;&lt;wsp:rsid wsp:val=&quot;007F5D62&quot;/&gt;&lt;wsp:rsid wsp:val=&quot;007F6D1C&quot;/&gt;&lt;wsp:rsid wsp:val=&quot;007F7E26&quot;/&gt;&lt;wsp:rsid wsp:val=&quot;008038F8&quot;/&gt;&lt;wsp:rsid wsp:val=&quot;008046DA&quot;/&gt;&lt;wsp:rsid wsp:val=&quot;0081013C&quot;/&gt;&lt;wsp:rsid wsp:val=&quot;008102C1&quot;/&gt;&lt;wsp:rsid wsp:val=&quot;00812344&quot;/&gt;&lt;wsp:rsid wsp:val=&quot;00813116&quot;/&gt;&lt;wsp:rsid wsp:val=&quot;008151D5&quot;/&gt;&lt;wsp:rsid wsp:val=&quot;00816AC3&quot;/&gt;&lt;wsp:rsid wsp:val=&quot;00826C4A&quot;/&gt;&lt;wsp:rsid wsp:val=&quot;0082773D&quot;/&gt;&lt;wsp:rsid wsp:val=&quot;00834AE9&quot;/&gt;&lt;wsp:rsid wsp:val=&quot;00834DDA&quot;/&gt;&lt;wsp:rsid wsp:val=&quot;0083774E&quot;/&gt;&lt;wsp:rsid wsp:val=&quot;00841038&quot;/&gt;&lt;wsp:rsid wsp:val=&quot;00841542&quot;/&gt;&lt;wsp:rsid wsp:val=&quot;00847260&quot;/&gt;&lt;wsp:rsid wsp:val=&quot;0085221B&quot;/&gt;&lt;wsp:rsid wsp:val=&quot;008527F1&quot;/&gt;&lt;wsp:rsid wsp:val=&quot;00853208&quot;/&gt;&lt;wsp:rsid wsp:val=&quot;008561AC&quot;/&gt;&lt;wsp:rsid wsp:val=&quot;00857F3D&quot;/&gt;&lt;wsp:rsid wsp:val=&quot;00865BAD&quot;/&gt;&lt;wsp:rsid wsp:val=&quot;00865BD2&quot;/&gt;&lt;wsp:rsid wsp:val=&quot;00866BF2&quot;/&gt;&lt;wsp:rsid wsp:val=&quot;00867062&quot;/&gt;&lt;wsp:rsid wsp:val=&quot;00875382&quot;/&gt;&lt;wsp:rsid wsp:val=&quot;00883570&quot;/&gt;&lt;wsp:rsid wsp:val=&quot;0088501A&quot;/&gt;&lt;wsp:rsid wsp:val=&quot;00886FAB&quot;/&gt;&lt;wsp:rsid wsp:val=&quot;00890223&quot;/&gt;&lt;wsp:rsid wsp:val=&quot;00895393&quot;/&gt;&lt;wsp:rsid wsp:val=&quot;00895A62&quot;/&gt;&lt;wsp:rsid wsp:val=&quot;00897A6C&quot;/&gt;&lt;wsp:rsid wsp:val=&quot;008A04EB&quot;/&gt;&lt;wsp:rsid wsp:val=&quot;008A29C5&quot;/&gt;&lt;wsp:rsid wsp:val=&quot;008A3716&quot;/&gt;&lt;wsp:rsid wsp:val=&quot;008A599A&quot;/&gt;&lt;wsp:rsid wsp:val=&quot;008B2F72&quot;/&gt;&lt;wsp:rsid wsp:val=&quot;008B4304&quot;/&gt;&lt;wsp:rsid wsp:val=&quot;008B4811&quot;/&gt;&lt;wsp:rsid wsp:val=&quot;008B54A4&quot;/&gt;&lt;wsp:rsid wsp:val=&quot;008C0940&quot;/&gt;&lt;wsp:rsid wsp:val=&quot;008C6A1C&quot;/&gt;&lt;wsp:rsid wsp:val=&quot;008D0223&quot;/&gt;&lt;wsp:rsid wsp:val=&quot;008D0925&quot;/&gt;&lt;wsp:rsid wsp:val=&quot;008D0966&quot;/&gt;&lt;wsp:rsid wsp:val=&quot;008D1DC2&quot;/&gt;&lt;wsp:rsid wsp:val=&quot;008D2CAD&quot;/&gt;&lt;wsp:rsid wsp:val=&quot;008D3D8B&quot;/&gt;&lt;wsp:rsid wsp:val=&quot;008E0684&quot;/&gt;&lt;wsp:rsid wsp:val=&quot;008E0721&quot;/&gt;&lt;wsp:rsid wsp:val=&quot;008E1F08&quot;/&gt;&lt;wsp:rsid wsp:val=&quot;008E2F06&quot;/&gt;&lt;wsp:rsid wsp:val=&quot;008E50D3&quot;/&gt;&lt;wsp:rsid wsp:val=&quot;008E6C6D&quot;/&gt;&lt;wsp:rsid wsp:val=&quot;008F09A8&quot;/&gt;&lt;wsp:rsid wsp:val=&quot;008F123B&quot;/&gt;&lt;wsp:rsid wsp:val=&quot;008F1760&quot;/&gt;&lt;wsp:rsid wsp:val=&quot;008F5317&quot;/&gt;&lt;wsp:rsid wsp:val=&quot;008F7DF7&quot;/&gt;&lt;wsp:rsid wsp:val=&quot;00902623&quot;/&gt;&lt;wsp:rsid wsp:val=&quot;00910E01&quot;/&gt;&lt;wsp:rsid wsp:val=&quot;00913744&quot;/&gt;&lt;wsp:rsid wsp:val=&quot;009169C6&quot;/&gt;&lt;wsp:rsid wsp:val=&quot;009174F3&quot;/&gt;&lt;wsp:rsid wsp:val=&quot;00920731&quot;/&gt;&lt;wsp:rsid wsp:val=&quot;00924C5A&quot;/&gt;&lt;wsp:rsid wsp:val=&quot;00930BBA&quot;/&gt;&lt;wsp:rsid wsp:val=&quot;009332E5&quot;/&gt;&lt;wsp:rsid wsp:val=&quot;009359F7&quot;/&gt;&lt;wsp:rsid wsp:val=&quot;00943810&quot;/&gt;&lt;wsp:rsid wsp:val=&quot;00943B6E&quot;/&gt;&lt;wsp:rsid wsp:val=&quot;00944F5B&quot;/&gt;&lt;wsp:rsid wsp:val=&quot;009531B4&quot;/&gt;&lt;wsp:rsid wsp:val=&quot;009679B0&quot;/&gt;&lt;wsp:rsid wsp:val=&quot;009706DA&quot;/&gt;&lt;wsp:rsid wsp:val=&quot;00973BFD&quot;/&gt;&lt;wsp:rsid wsp:val=&quot;009752AB&quot;/&gt;&lt;wsp:rsid wsp:val=&quot;0098120D&quot;/&gt;&lt;wsp:rsid wsp:val=&quot;00981273&quot;/&gt;&lt;wsp:rsid wsp:val=&quot;00985943&quot;/&gt;&lt;wsp:rsid wsp:val=&quot;009916E6&quot;/&gt;&lt;wsp:rsid wsp:val=&quot;0099294D&quot;/&gt;&lt;wsp:rsid wsp:val=&quot;0099323D&quot;/&gt;&lt;wsp:rsid wsp:val=&quot;00993403&quot;/&gt;&lt;wsp:rsid wsp:val=&quot;009951AE&quot;/&gt;&lt;wsp:rsid wsp:val=&quot;009967A8&quot;/&gt;&lt;wsp:rsid wsp:val=&quot;009A1609&quot;/&gt;&lt;wsp:rsid wsp:val=&quot;009A2F98&quot;/&gt;&lt;wsp:rsid wsp:val=&quot;009A4EAB&quot;/&gt;&lt;wsp:rsid wsp:val=&quot;009A7288&quot;/&gt;&lt;wsp:rsid wsp:val=&quot;009B186B&quot;/&gt;&lt;wsp:rsid wsp:val=&quot;009B521D&quot;/&gt;&lt;wsp:rsid wsp:val=&quot;009B59EA&quot;/&gt;&lt;wsp:rsid wsp:val=&quot;009B5EC4&quot;/&gt;&lt;wsp:rsid wsp:val=&quot;009B6A74&quot;/&gt;&lt;wsp:rsid wsp:val=&quot;009C30C8&quot;/&gt;&lt;wsp:rsid wsp:val=&quot;009C44EA&quot;/&gt;&lt;wsp:rsid wsp:val=&quot;009C5DB0&quot;/&gt;&lt;wsp:rsid wsp:val=&quot;009C6A22&quot;/&gt;&lt;wsp:rsid wsp:val=&quot;009D0EFE&quot;/&gt;&lt;wsp:rsid wsp:val=&quot;009D1138&quot;/&gt;&lt;wsp:rsid wsp:val=&quot;009D13AB&quot;/&gt;&lt;wsp:rsid wsp:val=&quot;009D568F&quot;/&gt;&lt;wsp:rsid wsp:val=&quot;009D6FD2&quot;/&gt;&lt;wsp:rsid wsp:val=&quot;009E1948&quot;/&gt;&lt;wsp:rsid wsp:val=&quot;009E4515&quot;/&gt;&lt;wsp:rsid wsp:val=&quot;009E5CD1&quot;/&gt;&lt;wsp:rsid wsp:val=&quot;009E7DC5&quot;/&gt;&lt;wsp:rsid wsp:val=&quot;009F16DB&quot;/&gt;&lt;wsp:rsid wsp:val=&quot;009F589C&quot;/&gt;&lt;wsp:rsid wsp:val=&quot;009F6320&quot;/&gt;&lt;wsp:rsid wsp:val=&quot;009F6EC4&quot;/&gt;&lt;wsp:rsid wsp:val=&quot;009F7CA4&quot;/&gt;&lt;wsp:rsid wsp:val=&quot;00A106DB&quot;/&gt;&lt;wsp:rsid wsp:val=&quot;00A111B7&quot;/&gt;&lt;wsp:rsid wsp:val=&quot;00A14FC5&quot;/&gt;&lt;wsp:rsid wsp:val=&quot;00A17CC6&quot;/&gt;&lt;wsp:rsid wsp:val=&quot;00A21813&quot;/&gt;&lt;wsp:rsid wsp:val=&quot;00A22D38&quot;/&gt;&lt;wsp:rsid wsp:val=&quot;00A238A7&quot;/&gt;&lt;wsp:rsid wsp:val=&quot;00A303E9&quot;/&gt;&lt;wsp:rsid wsp:val=&quot;00A36E66&quot;/&gt;&lt;wsp:rsid wsp:val=&quot;00A444EF&quot;/&gt;&lt;wsp:rsid wsp:val=&quot;00A52E4B&quot;/&gt;&lt;wsp:rsid wsp:val=&quot;00A53140&quot;/&gt;&lt;wsp:rsid wsp:val=&quot;00A6152A&quot;/&gt;&lt;wsp:rsid wsp:val=&quot;00A61535&quot;/&gt;&lt;wsp:rsid wsp:val=&quot;00A61CA0&quot;/&gt;&lt;wsp:rsid wsp:val=&quot;00A62109&quot;/&gt;&lt;wsp:rsid wsp:val=&quot;00A624A7&quot;/&gt;&lt;wsp:rsid wsp:val=&quot;00A64E6F&quot;/&gt;&lt;wsp:rsid wsp:val=&quot;00A66536&quot;/&gt;&lt;wsp:rsid wsp:val=&quot;00A704A9&quot;/&gt;&lt;wsp:rsid wsp:val=&quot;00A7214C&quot;/&gt;&lt;wsp:rsid wsp:val=&quot;00A77882&quot;/&gt;&lt;wsp:rsid wsp:val=&quot;00A80CA0&quot;/&gt;&lt;wsp:rsid wsp:val=&quot;00A829DC&quot;/&gt;&lt;wsp:rsid wsp:val=&quot;00A87A1C&quot;/&gt;&lt;wsp:rsid wsp:val=&quot;00A90FC2&quot;/&gt;&lt;wsp:rsid wsp:val=&quot;00A92151&quot;/&gt;&lt;wsp:rsid wsp:val=&quot;00AB4CB1&quot;/&gt;&lt;wsp:rsid wsp:val=&quot;00AB5679&quot;/&gt;&lt;wsp:rsid wsp:val=&quot;00AC22A6&quot;/&gt;&lt;wsp:rsid wsp:val=&quot;00AC55C7&quot;/&gt;&lt;wsp:rsid wsp:val=&quot;00AC7B09&quot;/&gt;&lt;wsp:rsid wsp:val=&quot;00AD0482&quot;/&gt;&lt;wsp:rsid wsp:val=&quot;00AD0F93&quot;/&gt;&lt;wsp:rsid wsp:val=&quot;00AD1720&quot;/&gt;&lt;wsp:rsid wsp:val=&quot;00AD2BAD&quot;/&gt;&lt;wsp:rsid wsp:val=&quot;00AD3866&quot;/&gt;&lt;wsp:rsid wsp:val=&quot;00AD7DC6&quot;/&gt;&lt;wsp:rsid wsp:val=&quot;00AE211E&quot;/&gt;&lt;wsp:rsid wsp:val=&quot;00AF2E67&quot;/&gt;&lt;wsp:rsid wsp:val=&quot;00AF43AC&quot;/&gt;&lt;wsp:rsid wsp:val=&quot;00AF5792&quot;/&gt;&lt;wsp:rsid wsp:val=&quot;00AF6075&quot;/&gt;&lt;wsp:rsid wsp:val=&quot;00AF753F&quot;/&gt;&lt;wsp:rsid wsp:val=&quot;00B0046B&quot;/&gt;&lt;wsp:rsid wsp:val=&quot;00B04AE4&quot;/&gt;&lt;wsp:rsid wsp:val=&quot;00B06C1F&quot;/&gt;&lt;wsp:rsid wsp:val=&quot;00B075DC&quot;/&gt;&lt;wsp:rsid wsp:val=&quot;00B21D04&quot;/&gt;&lt;wsp:rsid wsp:val=&quot;00B24CA2&quot;/&gt;&lt;wsp:rsid wsp:val=&quot;00B3079B&quot;/&gt;&lt;wsp:rsid wsp:val=&quot;00B3276A&quot;/&gt;&lt;wsp:rsid wsp:val=&quot;00B32A8F&quot;/&gt;&lt;wsp:rsid wsp:val=&quot;00B33679&quot;/&gt;&lt;wsp:rsid wsp:val=&quot;00B47E13&quot;/&gt;&lt;wsp:rsid wsp:val=&quot;00B62D30&quot;/&gt;&lt;wsp:rsid wsp:val=&quot;00B63829&quot;/&gt;&lt;wsp:rsid wsp:val=&quot;00B67671&quot;/&gt;&lt;wsp:rsid wsp:val=&quot;00B7070F&quot;/&gt;&lt;wsp:rsid wsp:val=&quot;00B73354&quot;/&gt;&lt;wsp:rsid wsp:val=&quot;00B73586&quot;/&gt;&lt;wsp:rsid wsp:val=&quot;00B7384B&quot;/&gt;&lt;wsp:rsid wsp:val=&quot;00B81A62&quot;/&gt;&lt;wsp:rsid wsp:val=&quot;00B8360C&quot;/&gt;&lt;wsp:rsid wsp:val=&quot;00B87457&quot;/&gt;&lt;wsp:rsid wsp:val=&quot;00B95FD9&quot;/&gt;&lt;wsp:rsid wsp:val=&quot;00BA1848&quot;/&gt;&lt;wsp:rsid wsp:val=&quot;00BA2292&quot;/&gt;&lt;wsp:rsid wsp:val=&quot;00BA229A&quot;/&gt;&lt;wsp:rsid wsp:val=&quot;00BA3425&quot;/&gt;&lt;wsp:rsid wsp:val=&quot;00BA3907&quot;/&gt;&lt;wsp:rsid wsp:val=&quot;00BA3FC5&quot;/&gt;&lt;wsp:rsid wsp:val=&quot;00BA4014&quot;/&gt;&lt;wsp:rsid wsp:val=&quot;00BA61EA&quot;/&gt;&lt;wsp:rsid wsp:val=&quot;00BB3995&quot;/&gt;&lt;wsp:rsid wsp:val=&quot;00BB497D&quot;/&gt;&lt;wsp:rsid wsp:val=&quot;00BB5A83&quot;/&gt;&lt;wsp:rsid wsp:val=&quot;00BB5EEE&quot;/&gt;&lt;wsp:rsid wsp:val=&quot;00BE2B49&quot;/&gt;&lt;wsp:rsid wsp:val=&quot;00BE47F0&quot;/&gt;&lt;wsp:rsid wsp:val=&quot;00BF173F&quot;/&gt;&lt;wsp:rsid wsp:val=&quot;00BF34C4&quot;/&gt;&lt;wsp:rsid wsp:val=&quot;00BF3708&quot;/&gt;&lt;wsp:rsid wsp:val=&quot;00BF711E&quot;/&gt;&lt;wsp:rsid wsp:val=&quot;00C0063A&quot;/&gt;&lt;wsp:rsid wsp:val=&quot;00C03EA7&quot;/&gt;&lt;wsp:rsid wsp:val=&quot;00C0653B&quot;/&gt;&lt;wsp:rsid wsp:val=&quot;00C06C23&quot;/&gt;&lt;wsp:rsid wsp:val=&quot;00C1588B&quot;/&gt;&lt;wsp:rsid wsp:val=&quot;00C20F4D&quot;/&gt;&lt;wsp:rsid wsp:val=&quot;00C216CE&quot;/&gt;&lt;wsp:rsid wsp:val=&quot;00C21DDC&quot;/&gt;&lt;wsp:rsid wsp:val=&quot;00C26F48&quot;/&gt;&lt;wsp:rsid wsp:val=&quot;00C27251&quot;/&gt;&lt;wsp:rsid wsp:val=&quot;00C324B0&quot;/&gt;&lt;wsp:rsid wsp:val=&quot;00C46A0C&quot;/&gt;&lt;wsp:rsid wsp:val=&quot;00C54635&quot;/&gt;&lt;wsp:rsid wsp:val=&quot;00C64191&quot;/&gt;&lt;wsp:rsid wsp:val=&quot;00C67C40&quot;/&gt;&lt;wsp:rsid wsp:val=&quot;00C708BF&quot;/&gt;&lt;wsp:rsid wsp:val=&quot;00C74270&quot;/&gt;&lt;wsp:rsid wsp:val=&quot;00C74404&quot;/&gt;&lt;wsp:rsid wsp:val=&quot;00C8784D&quot;/&gt;&lt;wsp:rsid wsp:val=&quot;00C9751B&quot;/&gt;&lt;wsp:rsid wsp:val=&quot;00CA437A&quot;/&gt;&lt;wsp:rsid wsp:val=&quot;00CA5279&quot;/&gt;&lt;wsp:rsid wsp:val=&quot;00CA699B&quot;/&gt;&lt;wsp:rsid wsp:val=&quot;00CB01BE&quot;/&gt;&lt;wsp:rsid wsp:val=&quot;00CB0F96&quot;/&gt;&lt;wsp:rsid wsp:val=&quot;00CB343A&quot;/&gt;&lt;wsp:rsid wsp:val=&quot;00CB5BAA&quot;/&gt;&lt;wsp:rsid wsp:val=&quot;00CD0BB3&quot;/&gt;&lt;wsp:rsid wsp:val=&quot;00CD5B02&quot;/&gt;&lt;wsp:rsid wsp:val=&quot;00CD7B93&quot;/&gt;&lt;wsp:rsid wsp:val=&quot;00CE0730&quot;/&gt;&lt;wsp:rsid wsp:val=&quot;00CE5B2A&quot;/&gt;&lt;wsp:rsid wsp:val=&quot;00CE6181&quot;/&gt;&lt;wsp:rsid wsp:val=&quot;00CE7974&quot;/&gt;&lt;wsp:rsid wsp:val=&quot;00CF2205&quot;/&gt;&lt;wsp:rsid wsp:val=&quot;00CF3FAE&quot;/&gt;&lt;wsp:rsid wsp:val=&quot;00D01B7D&quot;/&gt;&lt;wsp:rsid wsp:val=&quot;00D02106&quot;/&gt;&lt;wsp:rsid wsp:val=&quot;00D02429&quot;/&gt;&lt;wsp:rsid wsp:val=&quot;00D03450&quot;/&gt;&lt;wsp:rsid wsp:val=&quot;00D04F35&quot;/&gt;&lt;wsp:rsid wsp:val=&quot;00D04F83&quot;/&gt;&lt;wsp:rsid wsp:val=&quot;00D05A0A&quot;/&gt;&lt;wsp:rsid wsp:val=&quot;00D05DCF&quot;/&gt;&lt;wsp:rsid wsp:val=&quot;00D06BC2&quot;/&gt;&lt;wsp:rsid wsp:val=&quot;00D1399B&quot;/&gt;&lt;wsp:rsid wsp:val=&quot;00D175A5&quot;/&gt;&lt;wsp:rsid wsp:val=&quot;00D22184&quot;/&gt;&lt;wsp:rsid wsp:val=&quot;00D23355&quot;/&gt;&lt;wsp:rsid wsp:val=&quot;00D254F6&quot;/&gt;&lt;wsp:rsid wsp:val=&quot;00D257E9&quot;/&gt;&lt;wsp:rsid wsp:val=&quot;00D33780&quot;/&gt;&lt;wsp:rsid wsp:val=&quot;00D35A3C&quot;/&gt;&lt;wsp:rsid wsp:val=&quot;00D42844&quot;/&gt;&lt;wsp:rsid wsp:val=&quot;00D55B7C&quot;/&gt;&lt;wsp:rsid wsp:val=&quot;00D60970&quot;/&gt;&lt;wsp:rsid wsp:val=&quot;00D62F3D&quot;/&gt;&lt;wsp:rsid wsp:val=&quot;00D702DD&quot;/&gt;&lt;wsp:rsid wsp:val=&quot;00D72F37&quot;/&gt;&lt;wsp:rsid wsp:val=&quot;00D7303B&quot;/&gt;&lt;wsp:rsid wsp:val=&quot;00D740F9&quot;/&gt;&lt;wsp:rsid wsp:val=&quot;00D770A5&quot;/&gt;&lt;wsp:rsid wsp:val=&quot;00D86338&quot;/&gt;&lt;wsp:rsid wsp:val=&quot;00D871C6&quot;/&gt;&lt;wsp:rsid wsp:val=&quot;00DA105E&quot;/&gt;&lt;wsp:rsid wsp:val=&quot;00DA286E&quot;/&gt;&lt;wsp:rsid wsp:val=&quot;00DA45D7&quot;/&gt;&lt;wsp:rsid wsp:val=&quot;00DA468E&quot;/&gt;&lt;wsp:rsid wsp:val=&quot;00DA63F4&quot;/&gt;&lt;wsp:rsid wsp:val=&quot;00DA6E02&quot;/&gt;&lt;wsp:rsid wsp:val=&quot;00DB2ADD&quot;/&gt;&lt;wsp:rsid wsp:val=&quot;00DB44D5&quot;/&gt;&lt;wsp:rsid wsp:val=&quot;00DB45B1&quot;/&gt;&lt;wsp:rsid wsp:val=&quot;00DC1088&quot;/&gt;&lt;wsp:rsid wsp:val=&quot;00DC13B0&quot;/&gt;&lt;wsp:rsid wsp:val=&quot;00DC1851&quot;/&gt;&lt;wsp:rsid wsp:val=&quot;00DC493B&quot;/&gt;&lt;wsp:rsid wsp:val=&quot;00DC751E&quot;/&gt;&lt;wsp:rsid wsp:val=&quot;00DD0964&quot;/&gt;&lt;wsp:rsid wsp:val=&quot;00DD0BC9&quot;/&gt;&lt;wsp:rsid wsp:val=&quot;00DD4770&quot;/&gt;&lt;wsp:rsid wsp:val=&quot;00DD487A&quot;/&gt;&lt;wsp:rsid wsp:val=&quot;00DD76EA&quot;/&gt;&lt;wsp:rsid wsp:val=&quot;00DD787B&quot;/&gt;&lt;wsp:rsid wsp:val=&quot;00DF0437&quot;/&gt;&lt;wsp:rsid wsp:val=&quot;00DF24E9&quot;/&gt;&lt;wsp:rsid wsp:val=&quot;00DF3E9A&quot;/&gt;&lt;wsp:rsid wsp:val=&quot;00DF7E01&quot;/&gt;&lt;wsp:rsid wsp:val=&quot;00E001DE&quot;/&gt;&lt;wsp:rsid wsp:val=&quot;00E00723&quot;/&gt;&lt;wsp:rsid wsp:val=&quot;00E04AEA&quot;/&gt;&lt;wsp:rsid wsp:val=&quot;00E11225&quot;/&gt;&lt;wsp:rsid wsp:val=&quot;00E1202C&quot;/&gt;&lt;wsp:rsid wsp:val=&quot;00E12F47&quot;/&gt;&lt;wsp:rsid wsp:val=&quot;00E150C7&quot;/&gt;&lt;wsp:rsid wsp:val=&quot;00E15F20&quot;/&gt;&lt;wsp:rsid wsp:val=&quot;00E16CF0&quot;/&gt;&lt;wsp:rsid wsp:val=&quot;00E2296A&quot;/&gt;&lt;wsp:rsid wsp:val=&quot;00E247C1&quot;/&gt;&lt;wsp:rsid wsp:val=&quot;00E24861&quot;/&gt;&lt;wsp:rsid wsp:val=&quot;00E31754&quot;/&gt;&lt;wsp:rsid wsp:val=&quot;00E32C5A&quot;/&gt;&lt;wsp:rsid wsp:val=&quot;00E37932&quot;/&gt;&lt;wsp:rsid wsp:val=&quot;00E414B0&quot;/&gt;&lt;wsp:rsid wsp:val=&quot;00E4458D&quot;/&gt;&lt;wsp:rsid wsp:val=&quot;00E44E8E&quot;/&gt;&lt;wsp:rsid wsp:val=&quot;00E455A9&quot;/&gt;&lt;wsp:rsid wsp:val=&quot;00E475E3&quot;/&gt;&lt;wsp:rsid wsp:val=&quot;00E47DF5&quot;/&gt;&lt;wsp:rsid wsp:val=&quot;00E501AB&quot;/&gt;&lt;wsp:rsid wsp:val=&quot;00E50BFD&quot;/&gt;&lt;wsp:rsid wsp:val=&quot;00E50D24&quot;/&gt;&lt;wsp:rsid wsp:val=&quot;00E52E55&quot;/&gt;&lt;wsp:rsid wsp:val=&quot;00E54A9E&quot;/&gt;&lt;wsp:rsid wsp:val=&quot;00E5507A&quot;/&gt;&lt;wsp:rsid wsp:val=&quot;00E601A9&quot;/&gt;&lt;wsp:rsid wsp:val=&quot;00E62FE1&quot;/&gt;&lt;wsp:rsid wsp:val=&quot;00E65FEC&quot;/&gt;&lt;wsp:rsid wsp:val=&quot;00E6761D&quot;/&gt;&lt;wsp:rsid wsp:val=&quot;00E67BCE&quot;/&gt;&lt;wsp:rsid wsp:val=&quot;00E7195A&quot;/&gt;&lt;wsp:rsid wsp:val=&quot;00E722D0&quot;/&gt;&lt;wsp:rsid wsp:val=&quot;00E756EF&quot;/&gt;&lt;wsp:rsid wsp:val=&quot;00E809A9&quot;/&gt;&lt;wsp:rsid wsp:val=&quot;00E810F0&quot;/&gt;&lt;wsp:rsid wsp:val=&quot;00E814E3&quot;/&gt;&lt;wsp:rsid wsp:val=&quot;00E83CFF&quot;/&gt;&lt;wsp:rsid wsp:val=&quot;00E95B92&quot;/&gt;&lt;wsp:rsid wsp:val=&quot;00E968C8&quot;/&gt;&lt;wsp:rsid wsp:val=&quot;00EA1659&quot;/&gt;&lt;wsp:rsid wsp:val=&quot;00EA16CB&quot;/&gt;&lt;wsp:rsid wsp:val=&quot;00EB1027&quot;/&gt;&lt;wsp:rsid wsp:val=&quot;00EB17AE&quot;/&gt;&lt;wsp:rsid wsp:val=&quot;00EB33F9&quot;/&gt;&lt;wsp:rsid wsp:val=&quot;00EB3B0A&quot;/&gt;&lt;wsp:rsid wsp:val=&quot;00EB447C&quot;/&gt;&lt;wsp:rsid wsp:val=&quot;00EB5B0B&quot;/&gt;&lt;wsp:rsid wsp:val=&quot;00EB62CF&quot;/&gt;&lt;wsp:rsid wsp:val=&quot;00EB73C3&quot;/&gt;&lt;wsp:rsid wsp:val=&quot;00EC1029&quot;/&gt;&lt;wsp:rsid wsp:val=&quot;00EC1A09&quot;/&gt;&lt;wsp:rsid wsp:val=&quot;00EC3C2B&quot;/&gt;&lt;wsp:rsid wsp:val=&quot;00EC657D&quot;/&gt;&lt;wsp:rsid wsp:val=&quot;00ED2104&quot;/&gt;&lt;wsp:rsid wsp:val=&quot;00ED32B9&quot;/&gt;&lt;wsp:rsid wsp:val=&quot;00ED4E8C&quot;/&gt;&lt;wsp:rsid wsp:val=&quot;00ED6D1B&quot;/&gt;&lt;wsp:rsid wsp:val=&quot;00ED758A&quot;/&gt;&lt;wsp:rsid wsp:val=&quot;00EE738F&quot;/&gt;&lt;wsp:rsid wsp:val=&quot;00EF0C36&quot;/&gt;&lt;wsp:rsid wsp:val=&quot;00EF5E9F&quot;/&gt;&lt;wsp:rsid wsp:val=&quot;00F036E2&quot;/&gt;&lt;wsp:rsid wsp:val=&quot;00F05D94&quot;/&gt;&lt;wsp:rsid wsp:val=&quot;00F06D3B&quot;/&gt;&lt;wsp:rsid wsp:val=&quot;00F07B12&quot;/&gt;&lt;wsp:rsid wsp:val=&quot;00F11197&quot;/&gt;&lt;wsp:rsid wsp:val=&quot;00F12038&quot;/&gt;&lt;wsp:rsid wsp:val=&quot;00F125B5&quot;/&gt;&lt;wsp:rsid wsp:val=&quot;00F127D4&quot;/&gt;&lt;wsp:rsid wsp:val=&quot;00F1530B&quot;/&gt;&lt;wsp:rsid wsp:val=&quot;00F1754A&quot;/&gt;&lt;wsp:rsid wsp:val=&quot;00F17550&quot;/&gt;&lt;wsp:rsid wsp:val=&quot;00F24273&quot;/&gt;&lt;wsp:rsid wsp:val=&quot;00F24DC8&quot;/&gt;&lt;wsp:rsid wsp:val=&quot;00F26B89&quot;/&gt;&lt;wsp:rsid wsp:val=&quot;00F300C3&quot;/&gt;&lt;wsp:rsid wsp:val=&quot;00F32DD1&quot;/&gt;&lt;wsp:rsid wsp:val=&quot;00F403B1&quot;/&gt;&lt;wsp:rsid wsp:val=&quot;00F4496E&quot;/&gt;&lt;wsp:rsid wsp:val=&quot;00F45517&quot;/&gt;&lt;wsp:rsid wsp:val=&quot;00F4642B&quot;/&gt;&lt;wsp:rsid wsp:val=&quot;00F50C03&quot;/&gt;&lt;wsp:rsid wsp:val=&quot;00F51716&quot;/&gt;&lt;wsp:rsid wsp:val=&quot;00F52E85&quot;/&gt;&lt;wsp:rsid wsp:val=&quot;00F55C36&quot;/&gt;&lt;wsp:rsid wsp:val=&quot;00F56A25&quot;/&gt;&lt;wsp:rsid wsp:val=&quot;00F576E0&quot;/&gt;&lt;wsp:rsid wsp:val=&quot;00F61842&quot;/&gt;&lt;wsp:rsid wsp:val=&quot;00F631B4&quot;/&gt;&lt;wsp:rsid wsp:val=&quot;00F64539&quot;/&gt;&lt;wsp:rsid wsp:val=&quot;00F64C11&quot;/&gt;&lt;wsp:rsid wsp:val=&quot;00F65394&quot;/&gt;&lt;wsp:rsid wsp:val=&quot;00F661C3&quot;/&gt;&lt;wsp:rsid wsp:val=&quot;00F66680&quot;/&gt;&lt;wsp:rsid wsp:val=&quot;00F70ADB&quot;/&gt;&lt;wsp:rsid wsp:val=&quot;00F73774&quot;/&gt;&lt;wsp:rsid wsp:val=&quot;00F74DF4&quot;/&gt;&lt;wsp:rsid wsp:val=&quot;00F76A2E&quot;/&gt;&lt;wsp:rsid wsp:val=&quot;00F81761&quot;/&gt;&lt;wsp:rsid wsp:val=&quot;00F82299&quot;/&gt;&lt;wsp:rsid wsp:val=&quot;00F85C68&quot;/&gt;&lt;wsp:rsid wsp:val=&quot;00F90BFE&quot;/&gt;&lt;wsp:rsid wsp:val=&quot;00F90D06&quot;/&gt;&lt;wsp:rsid wsp:val=&quot;00F918D5&quot;/&gt;&lt;wsp:rsid wsp:val=&quot;00F93165&quot;/&gt;&lt;wsp:rsid wsp:val=&quot;00F93B90&quot;/&gt;&lt;wsp:rsid wsp:val=&quot;00F95982&quot;/&gt;&lt;wsp:rsid wsp:val=&quot;00FA1D38&quot;/&gt;&lt;wsp:rsid wsp:val=&quot;00FA350B&quot;/&gt;&lt;wsp:rsid wsp:val=&quot;00FA470F&quot;/&gt;&lt;wsp:rsid wsp:val=&quot;00FA6AED&quot;/&gt;&lt;wsp:rsid wsp:val=&quot;00FB1F36&quot;/&gt;&lt;wsp:rsid wsp:val=&quot;00FB3C98&quot;/&gt;&lt;wsp:rsid wsp:val=&quot;00FB4D36&quot;/&gt;&lt;wsp:rsid wsp:val=&quot;00FC125D&quot;/&gt;&lt;wsp:rsid wsp:val=&quot;00FC1BD4&quot;/&gt;&lt;wsp:rsid wsp:val=&quot;00FC766E&quot;/&gt;&lt;wsp:rsid wsp:val=&quot;00FD3747&quot;/&gt;&lt;wsp:rsid wsp:val=&quot;00FD458A&quot;/&gt;&lt;wsp:rsid wsp:val=&quot;00FD76A5&quot;/&gt;&lt;wsp:rsid wsp:val=&quot;00FD79CF&quot;/&gt;&lt;wsp:rsid wsp:val=&quot;00FD7E09&quot;/&gt;&lt;wsp:rsid wsp:val=&quot;00FE04C7&quot;/&gt;&lt;wsp:rsid wsp:val=&quot;00FE087B&quot;/&gt;&lt;wsp:rsid wsp:val=&quot;00FE3E7C&quot;/&gt;&lt;wsp:rsid wsp:val=&quot;00FE78B2&quot;/&gt;&lt;wsp:rsid wsp:val=&quot;00FF1B0C&quot;/&gt;&lt;wsp:rsid wsp:val=&quot;00FF1EA1&quot;/&gt;&lt;/wsp:rsids&gt;&lt;/w:docPr&gt;&lt;w:body&gt;&lt;wx:sect&gt;&lt;w:p wsp:rsidR=&quot;00000000&quot; wsp:rsidRDefault=&quot;006958D3&quot; wsp:rsidP=&quot;006958D3&quot;&gt;&lt;m:oMathPara&gt;&lt;m:oMath&gt;&lt;m:nary&gt;&lt;m:naryPr&gt;&lt;m:chr m:val=&quot;в€‘&quot;/&gt;&lt;m:limLoc m:val=&quot;undOvr&quot;/&gt;&lt;m:subHide m:val=&quot;1&quot;/&gt;&lt;m:supHide m:val=&quot;1&quot;/&gt;&lt;m:ctrlPr&gt;&lt;w:rPr&gt;&lt;w:rFonts w:ascii=&quot;Cambria Math&quot; w:h-ansi=&quot;Cambria Math&quot; w:cs=&quot;Cambria Math&quot;/&gt;&lt;wx:font wx:val=&quot;Cambria Math&quot;/&gt;&lt;w:i/&gt;&lt;w:sz w:val=&quot;27&quot;/&gt;&lt;w:sz-cs w:val=&quot;27&quot;/&gt;&lt;/w:rPr&gt;&lt;/m:ctrlPr&gt;&lt;/m:naryPr&gt;&lt;m:sub/&gt;&lt;m:sup/&gt;&lt;m:e&gt;&lt;m:r&gt;&lt;w:rPr&gt;&lt;w:rFonts w:ascii=&quot;Cambria Math&quot; w:h-ansi=&quot;Cambria Math&quot; w:cs=&quot;Cambria Math&quot;/&gt;&lt;wx:font wx:val=&quot;Cambria Math&quot;/&gt;&lt;w:i/&gt;&lt;w:sz w:val=&quot;27&quot;/&gt;&lt;w:sz-cs w:val=&quot;27&quot;/&gt;&lt;/w:rPr&gt;&lt;m:t&gt;СЃСѓР±РїРѕРґСЂСЏРґ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3D4DBA">
        <w:rPr>
          <w:rFonts w:cs="Times New Roman"/>
          <w:sz w:val="27"/>
          <w:szCs w:val="27"/>
        </w:rPr>
        <w:fldChar w:fldCharType="end"/>
      </w:r>
      <w:r w:rsidRPr="00B81A62">
        <w:rPr>
          <w:rFonts w:cs="Times New Roman"/>
          <w:sz w:val="27"/>
          <w:szCs w:val="27"/>
        </w:rPr>
        <w:t xml:space="preserve">- </w:t>
      </w:r>
      <w:r w:rsidRPr="008A06E2">
        <w:rPr>
          <w:rFonts w:cs="Times New Roman"/>
          <w:sz w:val="27"/>
          <w:szCs w:val="27"/>
        </w:rPr>
        <w:t xml:space="preserve"> </w:t>
      </w:r>
      <w:r w:rsidRPr="00B81A62">
        <w:t>сумма закупок, привлеченных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</w:r>
      <w:r w:rsidR="001D5913">
        <w:t>,</w:t>
      </w:r>
    </w:p>
    <w:p w:rsidR="001D5913" w:rsidRPr="00B81A62" w:rsidRDefault="001D5913" w:rsidP="001D5913">
      <w:pPr>
        <w:tabs>
          <w:tab w:val="left" w:pos="993"/>
        </w:tabs>
        <w:ind w:left="709" w:firstLine="425"/>
        <w:jc w:val="both"/>
      </w:pPr>
      <w:r w:rsidRPr="001D5913">
        <w:rPr>
          <w:rFonts w:cs="Times New Roman"/>
          <w:sz w:val="27"/>
          <w:szCs w:val="27"/>
        </w:rPr>
        <w:fldChar w:fldCharType="begin"/>
      </w:r>
      <w:r w:rsidRPr="001D5913">
        <w:rPr>
          <w:rFonts w:cs="Times New Roman"/>
          <w:sz w:val="27"/>
          <w:szCs w:val="27"/>
        </w:rPr>
        <w:instrText xml:space="preserve"> QUOTE </w:instrText>
      </w:r>
      <w:r w:rsidRPr="001D5913">
        <w:rPr>
          <w:position w:val="-6"/>
        </w:rPr>
        <w:pict>
          <v:shape id="_x0000_i1035" type="#_x0000_t75" style="width:30.7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isplayBackgroundShape/&gt;&lt;w:hideSpellingErrors/&gt;&lt;w:hideGrammaticalErrors/&gt;&lt;w:stylePaneFormatFilter w:val=&quot;0000&quot;/&gt;&lt;w:defaultTabStop w:val=&quot;708&quot;/&gt;&lt;w:defaultTableStyle w:sti=&quot;0&quot; w:val=&quot;РћР±С‹С‡РЅС‹Р№&quot;/&gt;&lt;w:drawingGridHorizontalSpacing w:val=&quot;0&quot;/&gt;&lt;w:drawingGridVerticalSpacing w:val=&quot;0&quot;/&gt;&lt;w:displayHorizontalDrawingGridEvery w:val=&quot;0&quot;/&gt;&lt;w:displayVerticalDrawingGridEvery w:val=&quot;0&quot;/&gt;&lt;w:useMarginsForDrawingGridOrigin/&gt;&lt;w:drawingGridHorizontalOrigin w:val=&quot;0&quot;/&gt;&lt;w:drawingGridVerticalOrigin w:val=&quot;0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347D47&quot;/&gt;&lt;wsp:rsid wsp:val=&quot;00001992&quot;/&gt;&lt;wsp:rsid wsp:val=&quot;00001F11&quot;/&gt;&lt;wsp:rsid wsp:val=&quot;00003269&quot;/&gt;&lt;wsp:rsid wsp:val=&quot;00003B44&quot;/&gt;&lt;wsp:rsid wsp:val=&quot;000049E9&quot;/&gt;&lt;wsp:rsid wsp:val=&quot;00005613&quot;/&gt;&lt;wsp:rsid wsp:val=&quot;00005CA6&quot;/&gt;&lt;wsp:rsid wsp:val=&quot;00007F26&quot;/&gt;&lt;wsp:rsid wsp:val=&quot;00011D69&quot;/&gt;&lt;wsp:rsid wsp:val=&quot;00013568&quot;/&gt;&lt;wsp:rsid wsp:val=&quot;00016CF6&quot;/&gt;&lt;wsp:rsid wsp:val=&quot;00017912&quot;/&gt;&lt;wsp:rsid wsp:val=&quot;000202EE&quot;/&gt;&lt;wsp:rsid wsp:val=&quot;00020F64&quot;/&gt;&lt;wsp:rsid wsp:val=&quot;00022E09&quot;/&gt;&lt;wsp:rsid wsp:val=&quot;00026B87&quot;/&gt;&lt;wsp:rsid wsp:val=&quot;00035F99&quot;/&gt;&lt;wsp:rsid wsp:val=&quot;000367AA&quot;/&gt;&lt;wsp:rsid wsp:val=&quot;00045150&quot;/&gt;&lt;wsp:rsid wsp:val=&quot;0004586C&quot;/&gt;&lt;wsp:rsid wsp:val=&quot;00052E44&quot;/&gt;&lt;wsp:rsid wsp:val=&quot;00053F9D&quot;/&gt;&lt;wsp:rsid wsp:val=&quot;000569F2&quot;/&gt;&lt;wsp:rsid wsp:val=&quot;00056DAB&quot;/&gt;&lt;wsp:rsid wsp:val=&quot;00060915&quot;/&gt;&lt;wsp:rsid wsp:val=&quot;000720E1&quot;/&gt;&lt;wsp:rsid wsp:val=&quot;00072AE1&quot;/&gt;&lt;wsp:rsid wsp:val=&quot;000737FC&quot;/&gt;&lt;wsp:rsid wsp:val=&quot;000744AC&quot;/&gt;&lt;wsp:rsid wsp:val=&quot;0008176E&quot;/&gt;&lt;wsp:rsid wsp:val=&quot;00086850&quot;/&gt;&lt;wsp:rsid wsp:val=&quot;0008696C&quot;/&gt;&lt;wsp:rsid wsp:val=&quot;00086C64&quot;/&gt;&lt;wsp:rsid wsp:val=&quot;000872D8&quot;/&gt;&lt;wsp:rsid wsp:val=&quot;00087A25&quot;/&gt;&lt;wsp:rsid wsp:val=&quot;00091E57&quot;/&gt;&lt;wsp:rsid wsp:val=&quot;000954FE&quot;/&gt;&lt;wsp:rsid wsp:val=&quot;0009724A&quot;/&gt;&lt;wsp:rsid wsp:val=&quot;000A0437&quot;/&gt;&lt;wsp:rsid wsp:val=&quot;000A1319&quot;/&gt;&lt;wsp:rsid wsp:val=&quot;000A28CD&quot;/&gt;&lt;wsp:rsid wsp:val=&quot;000A500A&quot;/&gt;&lt;wsp:rsid wsp:val=&quot;000A5565&quot;/&gt;&lt;wsp:rsid wsp:val=&quot;000B0397&quot;/&gt;&lt;wsp:rsid wsp:val=&quot;000B294D&quot;/&gt;&lt;wsp:rsid wsp:val=&quot;000B4047&quot;/&gt;&lt;wsp:rsid wsp:val=&quot;000B4C67&quot;/&gt;&lt;wsp:rsid wsp:val=&quot;000B577D&quot;/&gt;&lt;wsp:rsid wsp:val=&quot;000C2470&quot;/&gt;&lt;wsp:rsid wsp:val=&quot;000C39FA&quot;/&gt;&lt;wsp:rsid wsp:val=&quot;000D01EE&quot;/&gt;&lt;wsp:rsid wsp:val=&quot;000D033B&quot;/&gt;&lt;wsp:rsid wsp:val=&quot;000D37CB&quot;/&gt;&lt;wsp:rsid wsp:val=&quot;000E319C&quot;/&gt;&lt;wsp:rsid wsp:val=&quot;000E3CAB&quot;/&gt;&lt;wsp:rsid wsp:val=&quot;000E7B35&quot;/&gt;&lt;wsp:rsid wsp:val=&quot;000F0589&quot;/&gt;&lt;wsp:rsid wsp:val=&quot;000F0C78&quot;/&gt;&lt;wsp:rsid wsp:val=&quot;000F33E2&quot;/&gt;&lt;wsp:rsid wsp:val=&quot;000F4728&quot;/&gt;&lt;wsp:rsid wsp:val=&quot;001000AC&quot;/&gt;&lt;wsp:rsid wsp:val=&quot;001017BC&quot;/&gt;&lt;wsp:rsid wsp:val=&quot;00101E81&quot;/&gt;&lt;wsp:rsid wsp:val=&quot;001138FC&quot;/&gt;&lt;wsp:rsid wsp:val=&quot;00116032&quot;/&gt;&lt;wsp:rsid wsp:val=&quot;001176D4&quot;/&gt;&lt;wsp:rsid wsp:val=&quot;001225F4&quot;/&gt;&lt;wsp:rsid wsp:val=&quot;00127CF2&quot;/&gt;&lt;wsp:rsid wsp:val=&quot;00132739&quot;/&gt;&lt;wsp:rsid wsp:val=&quot;00134168&quot;/&gt;&lt;wsp:rsid wsp:val=&quot;00135698&quot;/&gt;&lt;wsp:rsid wsp:val=&quot;001517DC&quot;/&gt;&lt;wsp:rsid wsp:val=&quot;00151AF7&quot;/&gt;&lt;wsp:rsid wsp:val=&quot;00153DE7&quot;/&gt;&lt;wsp:rsid wsp:val=&quot;00154FB4&quot;/&gt;&lt;wsp:rsid wsp:val=&quot;00160EF1&quot;/&gt;&lt;wsp:rsid wsp:val=&quot;00167010&quot;/&gt;&lt;wsp:rsid wsp:val=&quot;0016704A&quot;/&gt;&lt;wsp:rsid wsp:val=&quot;001753F6&quot;/&gt;&lt;wsp:rsid wsp:val=&quot;00176B4E&quot;/&gt;&lt;wsp:rsid wsp:val=&quot;00176EBD&quot;/&gt;&lt;wsp:rsid wsp:val=&quot;0017726D&quot;/&gt;&lt;wsp:rsid wsp:val=&quot;00181022&quot;/&gt;&lt;wsp:rsid wsp:val=&quot;00181E83&quot;/&gt;&lt;wsp:rsid wsp:val=&quot;00182791&quot;/&gt;&lt;wsp:rsid wsp:val=&quot;00185E33&quot;/&gt;&lt;wsp:rsid wsp:val=&quot;00185EF2&quot;/&gt;&lt;wsp:rsid wsp:val=&quot;0018662B&quot;/&gt;&lt;wsp:rsid wsp:val=&quot;00186E89&quot;/&gt;&lt;wsp:rsid wsp:val=&quot;001935C5&quot;/&gt;&lt;wsp:rsid wsp:val=&quot;00196003&quot;/&gt;&lt;wsp:rsid wsp:val=&quot;001A0407&quot;/&gt;&lt;wsp:rsid wsp:val=&quot;001B2413&quot;/&gt;&lt;wsp:rsid wsp:val=&quot;001B2FCB&quot;/&gt;&lt;wsp:rsid wsp:val=&quot;001B366A&quot;/&gt;&lt;wsp:rsid wsp:val=&quot;001B442A&quot;/&gt;&lt;wsp:rsid wsp:val=&quot;001B5E83&quot;/&gt;&lt;wsp:rsid wsp:val=&quot;001B7E5D&quot;/&gt;&lt;wsp:rsid wsp:val=&quot;001C0640&quot;/&gt;&lt;wsp:rsid wsp:val=&quot;001C1135&quot;/&gt;&lt;wsp:rsid wsp:val=&quot;001C12A9&quot;/&gt;&lt;wsp:rsid wsp:val=&quot;001C6398&quot;/&gt;&lt;wsp:rsid wsp:val=&quot;001C66BB&quot;/&gt;&lt;wsp:rsid wsp:val=&quot;001D2166&quot;/&gt;&lt;wsp:rsid wsp:val=&quot;001D2251&quot;/&gt;&lt;wsp:rsid wsp:val=&quot;001D492C&quot;/&gt;&lt;wsp:rsid wsp:val=&quot;001D5913&quot;/&gt;&lt;wsp:rsid wsp:val=&quot;001E27C2&quot;/&gt;&lt;wsp:rsid wsp:val=&quot;001E42F0&quot;/&gt;&lt;wsp:rsid wsp:val=&quot;001E69A8&quot;/&gt;&lt;wsp:rsid wsp:val=&quot;0020320F&quot;/&gt;&lt;wsp:rsid wsp:val=&quot;002035BB&quot;/&gt;&lt;wsp:rsid wsp:val=&quot;00205240&quot;/&gt;&lt;wsp:rsid wsp:val=&quot;002072F6&quot;/&gt;&lt;wsp:rsid wsp:val=&quot;00211606&quot;/&gt;&lt;wsp:rsid wsp:val=&quot;00212B83&quot;/&gt;&lt;wsp:rsid wsp:val=&quot;00214D75&quot;/&gt;&lt;wsp:rsid wsp:val=&quot;002200A7&quot;/&gt;&lt;wsp:rsid wsp:val=&quot;00223B14&quot;/&gt;&lt;wsp:rsid wsp:val=&quot;0022723F&quot;/&gt;&lt;wsp:rsid wsp:val=&quot;00227909&quot;/&gt;&lt;wsp:rsid wsp:val=&quot;0023035A&quot;/&gt;&lt;wsp:rsid wsp:val=&quot;00231FA0&quot;/&gt;&lt;wsp:rsid wsp:val=&quot;00240896&quot;/&gt;&lt;wsp:rsid wsp:val=&quot;00240CD3&quot;/&gt;&lt;wsp:rsid wsp:val=&quot;00250A3D&quot;/&gt;&lt;wsp:rsid wsp:val=&quot;00250B1D&quot;/&gt;&lt;wsp:rsid wsp:val=&quot;00250C16&quot;/&gt;&lt;wsp:rsid wsp:val=&quot;00251E87&quot;/&gt;&lt;wsp:rsid wsp:val=&quot;0025330B&quot;/&gt;&lt;wsp:rsid wsp:val=&quot;0025740F&quot;/&gt;&lt;wsp:rsid wsp:val=&quot;00257D1B&quot;/&gt;&lt;wsp:rsid wsp:val=&quot;00265154&quot;/&gt;&lt;wsp:rsid wsp:val=&quot;002667E6&quot;/&gt;&lt;wsp:rsid wsp:val=&quot;00266A83&quot;/&gt;&lt;wsp:rsid wsp:val=&quot;0027124D&quot;/&gt;&lt;wsp:rsid wsp:val=&quot;002723D6&quot;/&gt;&lt;wsp:rsid wsp:val=&quot;0027348F&quot;/&gt;&lt;wsp:rsid wsp:val=&quot;00273CEA&quot;/&gt;&lt;wsp:rsid wsp:val=&quot;00274C47&quot;/&gt;&lt;wsp:rsid wsp:val=&quot;002811B9&quot;/&gt;&lt;wsp:rsid wsp:val=&quot;002824A2&quot;/&gt;&lt;wsp:rsid wsp:val=&quot;00282687&quot;/&gt;&lt;wsp:rsid wsp:val=&quot;002829D7&quot;/&gt;&lt;wsp:rsid wsp:val=&quot;0029192F&quot;/&gt;&lt;wsp:rsid wsp:val=&quot;00296D19&quot;/&gt;&lt;wsp:rsid wsp:val=&quot;002A3DF8&quot;/&gt;&lt;wsp:rsid wsp:val=&quot;002A4D94&quot;/&gt;&lt;wsp:rsid wsp:val=&quot;002B0C38&quot;/&gt;&lt;wsp:rsid wsp:val=&quot;002C30FA&quot;/&gt;&lt;wsp:rsid wsp:val=&quot;002C3FB7&quot;/&gt;&lt;wsp:rsid wsp:val=&quot;002C65C9&quot;/&gt;&lt;wsp:rsid wsp:val=&quot;002D0519&quot;/&gt;&lt;wsp:rsid wsp:val=&quot;002D3B2E&quot;/&gt;&lt;wsp:rsid wsp:val=&quot;002E0313&quot;/&gt;&lt;wsp:rsid wsp:val=&quot;002E33AD&quot;/&gt;&lt;wsp:rsid wsp:val=&quot;002E4BCA&quot;/&gt;&lt;wsp:rsid wsp:val=&quot;002E6625&quot;/&gt;&lt;wsp:rsid wsp:val=&quot;002F038B&quot;/&gt;&lt;wsp:rsid wsp:val=&quot;002F49D8&quot;/&gt;&lt;wsp:rsid wsp:val=&quot;002F5716&quot;/&gt;&lt;wsp:rsid wsp:val=&quot;002F6E8C&quot;/&gt;&lt;wsp:rsid wsp:val=&quot;002F6F0A&quot;/&gt;&lt;wsp:rsid wsp:val=&quot;0030153E&quot;/&gt;&lt;wsp:rsid wsp:val=&quot;00301605&quot;/&gt;&lt;wsp:rsid wsp:val=&quot;00311180&quot;/&gt;&lt;wsp:rsid wsp:val=&quot;003164A2&quot;/&gt;&lt;wsp:rsid wsp:val=&quot;00334235&quot;/&gt;&lt;wsp:rsid wsp:val=&quot;0033593C&quot;/&gt;&lt;wsp:rsid wsp:val=&quot;00340FF7&quot;/&gt;&lt;wsp:rsid wsp:val=&quot;00343AB5&quot;/&gt;&lt;wsp:rsid wsp:val=&quot;00347347&quot;/&gt;&lt;wsp:rsid wsp:val=&quot;00347D47&quot;/&gt;&lt;wsp:rsid wsp:val=&quot;0035421E&quot;/&gt;&lt;wsp:rsid wsp:val=&quot;003553FF&quot;/&gt;&lt;wsp:rsid wsp:val=&quot;00357C7D&quot;/&gt;&lt;wsp:rsid wsp:val=&quot;00360E45&quot;/&gt;&lt;wsp:rsid wsp:val=&quot;00366126&quot;/&gt;&lt;wsp:rsid wsp:val=&quot;00373A03&quot;/&gt;&lt;wsp:rsid wsp:val=&quot;00373D0E&quot;/&gt;&lt;wsp:rsid wsp:val=&quot;0037515C&quot;/&gt;&lt;wsp:rsid wsp:val=&quot;00376475&quot;/&gt;&lt;wsp:rsid wsp:val=&quot;0037663A&quot;/&gt;&lt;wsp:rsid wsp:val=&quot;003811B6&quot;/&gt;&lt;wsp:rsid wsp:val=&quot;00383C52&quot;/&gt;&lt;wsp:rsid wsp:val=&quot;00385046&quot;/&gt;&lt;wsp:rsid wsp:val=&quot;00387187&quot;/&gt;&lt;wsp:rsid wsp:val=&quot;00390F22&quot;/&gt;&lt;wsp:rsid wsp:val=&quot;00391A20&quot;/&gt;&lt;wsp:rsid wsp:val=&quot;00391E75&quot;/&gt;&lt;wsp:rsid wsp:val=&quot;0039345A&quot;/&gt;&lt;wsp:rsid wsp:val=&quot;0039536F&quot;/&gt;&lt;wsp:rsid wsp:val=&quot;003A36A5&quot;/&gt;&lt;wsp:rsid wsp:val=&quot;003A583C&quot;/&gt;&lt;wsp:rsid wsp:val=&quot;003A7D92&quot;/&gt;&lt;wsp:rsid wsp:val=&quot;003B1974&quot;/&gt;&lt;wsp:rsid wsp:val=&quot;003B2582&quot;/&gt;&lt;wsp:rsid wsp:val=&quot;003B293C&quot;/&gt;&lt;wsp:rsid wsp:val=&quot;003B2EC0&quot;/&gt;&lt;wsp:rsid wsp:val=&quot;003B612F&quot;/&gt;&lt;wsp:rsid wsp:val=&quot;003C1910&quot;/&gt;&lt;wsp:rsid wsp:val=&quot;003C568E&quot;/&gt;&lt;wsp:rsid wsp:val=&quot;003D169D&quot;/&gt;&lt;wsp:rsid wsp:val=&quot;003D1AB5&quot;/&gt;&lt;wsp:rsid wsp:val=&quot;003D48D6&quot;/&gt;&lt;wsp:rsid wsp:val=&quot;003E0639&quot;/&gt;&lt;wsp:rsid wsp:val=&quot;003E08F7&quot;/&gt;&lt;wsp:rsid wsp:val=&quot;003E2C4B&quot;/&gt;&lt;wsp:rsid wsp:val=&quot;003E5FB3&quot;/&gt;&lt;wsp:rsid wsp:val=&quot;003E7761&quot;/&gt;&lt;wsp:rsid wsp:val=&quot;003F0E17&quot;/&gt;&lt;wsp:rsid wsp:val=&quot;003F151B&quot;/&gt;&lt;wsp:rsid wsp:val=&quot;003F2C8A&quot;/&gt;&lt;wsp:rsid wsp:val=&quot;00400AFA&quot;/&gt;&lt;wsp:rsid wsp:val=&quot;00403659&quot;/&gt;&lt;wsp:rsid wsp:val=&quot;004106DB&quot;/&gt;&lt;wsp:rsid wsp:val=&quot;00413F0B&quot;/&gt;&lt;wsp:rsid wsp:val=&quot;00427B49&quot;/&gt;&lt;wsp:rsid wsp:val=&quot;00430EF4&quot;/&gt;&lt;wsp:rsid wsp:val=&quot;00437170&quot;/&gt;&lt;wsp:rsid wsp:val=&quot;00441399&quot;/&gt;&lt;wsp:rsid wsp:val=&quot;00443B20&quot;/&gt;&lt;wsp:rsid wsp:val=&quot;00444C1D&quot;/&gt;&lt;wsp:rsid wsp:val=&quot;00445E9F&quot;/&gt;&lt;wsp:rsid wsp:val=&quot;00447789&quot;/&gt;&lt;wsp:rsid wsp:val=&quot;00452206&quot;/&gt;&lt;wsp:rsid wsp:val=&quot;00454D7B&quot;/&gt;&lt;wsp:rsid wsp:val=&quot;00455B93&quot;/&gt;&lt;wsp:rsid wsp:val=&quot;00463CA7&quot;/&gt;&lt;wsp:rsid wsp:val=&quot;00463FB1&quot;/&gt;&lt;wsp:rsid wsp:val=&quot;00465113&quot;/&gt;&lt;wsp:rsid wsp:val=&quot;0047186F&quot;/&gt;&lt;wsp:rsid wsp:val=&quot;00472725&quot;/&gt;&lt;wsp:rsid wsp:val=&quot;00476D75&quot;/&gt;&lt;wsp:rsid wsp:val=&quot;00480D56&quot;/&gt;&lt;wsp:rsid wsp:val=&quot;004834F3&quot;/&gt;&lt;wsp:rsid wsp:val=&quot;00483C27&quot;/&gt;&lt;wsp:rsid wsp:val=&quot;00484BEB&quot;/&gt;&lt;wsp:rsid wsp:val=&quot;00485BFF&quot;/&gt;&lt;wsp:rsid wsp:val=&quot;004869EE&quot;/&gt;&lt;wsp:rsid wsp:val=&quot;004878E8&quot;/&gt;&lt;wsp:rsid wsp:val=&quot;00487A9D&quot;/&gt;&lt;wsp:rsid wsp:val=&quot;00490521&quot;/&gt;&lt;wsp:rsid wsp:val=&quot;00493800&quot;/&gt;&lt;wsp:rsid wsp:val=&quot;004971AB&quot;/&gt;&lt;wsp:rsid wsp:val=&quot;004A16EA&quot;/&gt;&lt;wsp:rsid wsp:val=&quot;004B11D8&quot;/&gt;&lt;wsp:rsid wsp:val=&quot;004B217F&quot;/&gt;&lt;wsp:rsid wsp:val=&quot;004B3BF8&quot;/&gt;&lt;wsp:rsid wsp:val=&quot;004B4923&quot;/&gt;&lt;wsp:rsid wsp:val=&quot;004C27E0&quot;/&gt;&lt;wsp:rsid wsp:val=&quot;004C4A85&quot;/&gt;&lt;wsp:rsid wsp:val=&quot;004D119A&quot;/&gt;&lt;wsp:rsid wsp:val=&quot;004D2696&quot;/&gt;&lt;wsp:rsid wsp:val=&quot;004D3DFF&quot;/&gt;&lt;wsp:rsid wsp:val=&quot;004D6267&quot;/&gt;&lt;wsp:rsid wsp:val=&quot;004E4912&quot;/&gt;&lt;wsp:rsid wsp:val=&quot;004E7922&quot;/&gt;&lt;wsp:rsid wsp:val=&quot;004F1EAB&quot;/&gt;&lt;wsp:rsid wsp:val=&quot;004F3155&quot;/&gt;&lt;wsp:rsid wsp:val=&quot;004F444D&quot;/&gt;&lt;wsp:rsid wsp:val=&quot;004F6B41&quot;/&gt;&lt;wsp:rsid wsp:val=&quot;004F730B&quot;/&gt;&lt;wsp:rsid wsp:val=&quot;004F7444&quot;/&gt;&lt;wsp:rsid wsp:val=&quot;0050599D&quot;/&gt;&lt;wsp:rsid wsp:val=&quot;00507021&quot;/&gt;&lt;wsp:rsid wsp:val=&quot;00510AD2&quot;/&gt;&lt;wsp:rsid wsp:val=&quot;005110C1&quot;/&gt;&lt;wsp:rsid wsp:val=&quot;005113D7&quot;/&gt;&lt;wsp:rsid wsp:val=&quot;00522DC9&quot;/&gt;&lt;wsp:rsid wsp:val=&quot;0052446B&quot;/&gt;&lt;wsp:rsid wsp:val=&quot;005268A4&quot;/&gt;&lt;wsp:rsid wsp:val=&quot;005317BB&quot;/&gt;&lt;wsp:rsid wsp:val=&quot;00554A12&quot;/&gt;&lt;wsp:rsid wsp:val=&quot;00555123&quot;/&gt;&lt;wsp:rsid wsp:val=&quot;00557391&quot;/&gt;&lt;wsp:rsid wsp:val=&quot;00557BA2&quot;/&gt;&lt;wsp:rsid wsp:val=&quot;00561254&quot;/&gt;&lt;wsp:rsid wsp:val=&quot;005628AF&quot;/&gt;&lt;wsp:rsid wsp:val=&quot;00563CAA&quot;/&gt;&lt;wsp:rsid wsp:val=&quot;00570721&quot;/&gt;&lt;wsp:rsid wsp:val=&quot;0057522B&quot;/&gt;&lt;wsp:rsid wsp:val=&quot;00582A63&quot;/&gt;&lt;wsp:rsid wsp:val=&quot;0058384F&quot;/&gt;&lt;wsp:rsid wsp:val=&quot;00584624&quot;/&gt;&lt;wsp:rsid wsp:val=&quot;00585371&quot;/&gt;&lt;wsp:rsid wsp:val=&quot;005922D6&quot;/&gt;&lt;wsp:rsid wsp:val=&quot;005948DA&quot;/&gt;&lt;wsp:rsid wsp:val=&quot;00595CC5&quot;/&gt;&lt;wsp:rsid wsp:val=&quot;005A2FD3&quot;/&gt;&lt;wsp:rsid wsp:val=&quot;005A4A00&quot;/&gt;&lt;wsp:rsid wsp:val=&quot;005A68F0&quot;/&gt;&lt;wsp:rsid wsp:val=&quot;005A79D0&quot;/&gt;&lt;wsp:rsid wsp:val=&quot;005B1F23&quot;/&gt;&lt;wsp:rsid wsp:val=&quot;005B38C8&quot;/&gt;&lt;wsp:rsid wsp:val=&quot;005B487E&quot;/&gt;&lt;wsp:rsid wsp:val=&quot;005B5542&quot;/&gt;&lt;wsp:rsid wsp:val=&quot;005B5B4B&quot;/&gt;&lt;wsp:rsid wsp:val=&quot;005C1113&quot;/&gt;&lt;wsp:rsid wsp:val=&quot;005C2EFD&quot;/&gt;&lt;wsp:rsid wsp:val=&quot;005D10B7&quot;/&gt;&lt;wsp:rsid wsp:val=&quot;005D1D17&quot;/&gt;&lt;wsp:rsid wsp:val=&quot;005D664A&quot;/&gt;&lt;wsp:rsid wsp:val=&quot;005E0629&quot;/&gt;&lt;wsp:rsid wsp:val=&quot;005E3D70&quot;/&gt;&lt;wsp:rsid wsp:val=&quot;005E7623&quot;/&gt;&lt;wsp:rsid wsp:val=&quot;005F2A07&quot;/&gt;&lt;wsp:rsid wsp:val=&quot;005F42D8&quot;/&gt;&lt;wsp:rsid wsp:val=&quot;005F4F5A&quot;/&gt;&lt;wsp:rsid wsp:val=&quot;00601DD6&quot;/&gt;&lt;wsp:rsid wsp:val=&quot;00604053&quot;/&gt;&lt;wsp:rsid wsp:val=&quot;0060533E&quot;/&gt;&lt;wsp:rsid wsp:val=&quot;006058EE&quot;/&gt;&lt;wsp:rsid wsp:val=&quot;00607318&quot;/&gt;&lt;wsp:rsid wsp:val=&quot;00610FF8&quot;/&gt;&lt;wsp:rsid wsp:val=&quot;00611EE6&quot;/&gt;&lt;wsp:rsid wsp:val=&quot;00612B47&quot;/&gt;&lt;wsp:rsid wsp:val=&quot;006143FA&quot;/&gt;&lt;wsp:rsid wsp:val=&quot;00614FFD&quot;/&gt;&lt;wsp:rsid wsp:val=&quot;00615640&quot;/&gt;&lt;wsp:rsid wsp:val=&quot;00617D72&quot;/&gt;&lt;wsp:rsid wsp:val=&quot;00622338&quot;/&gt;&lt;wsp:rsid wsp:val=&quot;00625664&quot;/&gt;&lt;wsp:rsid wsp:val=&quot;0063175B&quot;/&gt;&lt;wsp:rsid wsp:val=&quot;006379B5&quot;/&gt;&lt;wsp:rsid wsp:val=&quot;00640C55&quot;/&gt;&lt;wsp:rsid wsp:val=&quot;00645691&quot;/&gt;&lt;wsp:rsid wsp:val=&quot;006505A7&quot;/&gt;&lt;wsp:rsid wsp:val=&quot;00653122&quot;/&gt;&lt;wsp:rsid wsp:val=&quot;0065384F&quot;/&gt;&lt;wsp:rsid wsp:val=&quot;00653C3A&quot;/&gt;&lt;wsp:rsid wsp:val=&quot;00654100&quot;/&gt;&lt;wsp:rsid wsp:val=&quot;0065649A&quot;/&gt;&lt;wsp:rsid wsp:val=&quot;00657E83&quot;/&gt;&lt;wsp:rsid wsp:val=&quot;006641E9&quot;/&gt;&lt;wsp:rsid wsp:val=&quot;00666980&quot;/&gt;&lt;wsp:rsid wsp:val=&quot;00666C41&quot;/&gt;&lt;wsp:rsid wsp:val=&quot;00670140&quot;/&gt;&lt;wsp:rsid wsp:val=&quot;00674DC3&quot;/&gt;&lt;wsp:rsid wsp:val=&quot;00677DA1&quot;/&gt;&lt;wsp:rsid wsp:val=&quot;006818EF&quot;/&gt;&lt;wsp:rsid wsp:val=&quot;00681B67&quot;/&gt;&lt;wsp:rsid wsp:val=&quot;00682FB5&quot;/&gt;&lt;wsp:rsid wsp:val=&quot;0068520E&quot;/&gt;&lt;wsp:rsid wsp:val=&quot;0068583A&quot;/&gt;&lt;wsp:rsid wsp:val=&quot;00685CA4&quot;/&gt;&lt;wsp:rsid wsp:val=&quot;006901E9&quot;/&gt;&lt;wsp:rsid wsp:val=&quot;006942B3&quot;/&gt;&lt;wsp:rsid wsp:val=&quot;00694F7C&quot;/&gt;&lt;wsp:rsid wsp:val=&quot;00695E81&quot;/&gt;&lt;wsp:rsid wsp:val=&quot;00695E9E&quot;/&gt;&lt;wsp:rsid wsp:val=&quot;006965A7&quot;/&gt;&lt;wsp:rsid wsp:val=&quot;006A09CF&quot;/&gt;&lt;wsp:rsid wsp:val=&quot;006A2585&quot;/&gt;&lt;wsp:rsid wsp:val=&quot;006A29D8&quot;/&gt;&lt;wsp:rsid wsp:val=&quot;006A3A55&quot;/&gt;&lt;wsp:rsid wsp:val=&quot;006A5702&quot;/&gt;&lt;wsp:rsid wsp:val=&quot;006A5AA5&quot;/&gt;&lt;wsp:rsid wsp:val=&quot;006A62E3&quot;/&gt;&lt;wsp:rsid wsp:val=&quot;006B4617&quot;/&gt;&lt;wsp:rsid wsp:val=&quot;006B4A9E&quot;/&gt;&lt;wsp:rsid wsp:val=&quot;006B7BD3&quot;/&gt;&lt;wsp:rsid wsp:val=&quot;006C125B&quot;/&gt;&lt;wsp:rsid wsp:val=&quot;006C4AAF&quot;/&gt;&lt;wsp:rsid wsp:val=&quot;006C61BA&quot;/&gt;&lt;wsp:rsid wsp:val=&quot;006C6244&quot;/&gt;&lt;wsp:rsid wsp:val=&quot;006C6294&quot;/&gt;&lt;wsp:rsid wsp:val=&quot;006D0773&quot;/&gt;&lt;wsp:rsid wsp:val=&quot;006D150B&quot;/&gt;&lt;wsp:rsid wsp:val=&quot;006D31FA&quot;/&gt;&lt;wsp:rsid wsp:val=&quot;006D3A27&quot;/&gt;&lt;wsp:rsid wsp:val=&quot;006D4026&quot;/&gt;&lt;wsp:rsid wsp:val=&quot;006D7961&quot;/&gt;&lt;wsp:rsid wsp:val=&quot;006E003C&quot;/&gt;&lt;wsp:rsid wsp:val=&quot;006F0EA8&quot;/&gt;&lt;wsp:rsid wsp:val=&quot;006F3AD9&quot;/&gt;&lt;wsp:rsid wsp:val=&quot;006F714B&quot;/&gt;&lt;wsp:rsid wsp:val=&quot;00700F1D&quot;/&gt;&lt;wsp:rsid wsp:val=&quot;00701747&quot;/&gt;&lt;wsp:rsid wsp:val=&quot;00701ED7&quot;/&gt;&lt;wsp:rsid wsp:val=&quot;00706E9D&quot;/&gt;&lt;wsp:rsid wsp:val=&quot;007135C4&quot;/&gt;&lt;wsp:rsid wsp:val=&quot;007150A0&quot;/&gt;&lt;wsp:rsid wsp:val=&quot;00715D03&quot;/&gt;&lt;wsp:rsid wsp:val=&quot;00717707&quot;/&gt;&lt;wsp:rsid wsp:val=&quot;007356DC&quot;/&gt;&lt;wsp:rsid wsp:val=&quot;0073673A&quot;/&gt;&lt;wsp:rsid wsp:val=&quot;00737168&quot;/&gt;&lt;wsp:rsid wsp:val=&quot;007407D4&quot;/&gt;&lt;wsp:rsid wsp:val=&quot;00742584&quot;/&gt;&lt;wsp:rsid wsp:val=&quot;00743AC5&quot;/&gt;&lt;wsp:rsid wsp:val=&quot;00745BE0&quot;/&gt;&lt;wsp:rsid wsp:val=&quot;00751E43&quot;/&gt;&lt;wsp:rsid wsp:val=&quot;00753009&quot;/&gt;&lt;wsp:rsid wsp:val=&quot;00753ADD&quot;/&gt;&lt;wsp:rsid wsp:val=&quot;0075595B&quot;/&gt;&lt;wsp:rsid wsp:val=&quot;007671A0&quot;/&gt;&lt;wsp:rsid wsp:val=&quot;00773B99&quot;/&gt;&lt;wsp:rsid wsp:val=&quot;00790B00&quot;/&gt;&lt;wsp:rsid wsp:val=&quot;00796EF7&quot;/&gt;&lt;wsp:rsid wsp:val=&quot;00797E7A&quot;/&gt;&lt;wsp:rsid wsp:val=&quot;007A39A9&quot;/&gt;&lt;wsp:rsid wsp:val=&quot;007A4C42&quot;/&gt;&lt;wsp:rsid wsp:val=&quot;007B3C35&quot;/&gt;&lt;wsp:rsid wsp:val=&quot;007B5D54&quot;/&gt;&lt;wsp:rsid wsp:val=&quot;007B7D1F&quot;/&gt;&lt;wsp:rsid wsp:val=&quot;007C108F&quot;/&gt;&lt;wsp:rsid wsp:val=&quot;007C2D7C&quot;/&gt;&lt;wsp:rsid wsp:val=&quot;007C68E7&quot;/&gt;&lt;wsp:rsid wsp:val=&quot;007D0D61&quot;/&gt;&lt;wsp:rsid wsp:val=&quot;007D4714&quot;/&gt;&lt;wsp:rsid wsp:val=&quot;007D71BC&quot;/&gt;&lt;wsp:rsid wsp:val=&quot;007D7B44&quot;/&gt;&lt;wsp:rsid wsp:val=&quot;007E1665&quot;/&gt;&lt;wsp:rsid wsp:val=&quot;007E1A0F&quot;/&gt;&lt;wsp:rsid wsp:val=&quot;007E3DF5&quot;/&gt;&lt;wsp:rsid wsp:val=&quot;007E61EB&quot;/&gt;&lt;wsp:rsid wsp:val=&quot;007F04B6&quot;/&gt;&lt;wsp:rsid wsp:val=&quot;007F361F&quot;/&gt;&lt;wsp:rsid wsp:val=&quot;007F5A85&quot;/&gt;&lt;wsp:rsid wsp:val=&quot;007F5D62&quot;/&gt;&lt;wsp:rsid wsp:val=&quot;007F6D1C&quot;/&gt;&lt;wsp:rsid wsp:val=&quot;007F7E26&quot;/&gt;&lt;wsp:rsid wsp:val=&quot;008038F8&quot;/&gt;&lt;wsp:rsid wsp:val=&quot;008046DA&quot;/&gt;&lt;wsp:rsid wsp:val=&quot;0081013C&quot;/&gt;&lt;wsp:rsid wsp:val=&quot;008102C1&quot;/&gt;&lt;wsp:rsid wsp:val=&quot;00812344&quot;/&gt;&lt;wsp:rsid wsp:val=&quot;00813116&quot;/&gt;&lt;wsp:rsid wsp:val=&quot;008151D5&quot;/&gt;&lt;wsp:rsid wsp:val=&quot;00816AC3&quot;/&gt;&lt;wsp:rsid wsp:val=&quot;00826C4A&quot;/&gt;&lt;wsp:rsid wsp:val=&quot;0082773D&quot;/&gt;&lt;wsp:rsid wsp:val=&quot;00834AE9&quot;/&gt;&lt;wsp:rsid wsp:val=&quot;00834DDA&quot;/&gt;&lt;wsp:rsid wsp:val=&quot;0083774E&quot;/&gt;&lt;wsp:rsid wsp:val=&quot;00841038&quot;/&gt;&lt;wsp:rsid wsp:val=&quot;00841542&quot;/&gt;&lt;wsp:rsid wsp:val=&quot;00847260&quot;/&gt;&lt;wsp:rsid wsp:val=&quot;0085221B&quot;/&gt;&lt;wsp:rsid wsp:val=&quot;008527F1&quot;/&gt;&lt;wsp:rsid wsp:val=&quot;00853208&quot;/&gt;&lt;wsp:rsid wsp:val=&quot;008561AC&quot;/&gt;&lt;wsp:rsid wsp:val=&quot;00857F3D&quot;/&gt;&lt;wsp:rsid wsp:val=&quot;00865BAD&quot;/&gt;&lt;wsp:rsid wsp:val=&quot;00865BD2&quot;/&gt;&lt;wsp:rsid wsp:val=&quot;00866BF2&quot;/&gt;&lt;wsp:rsid wsp:val=&quot;00867062&quot;/&gt;&lt;wsp:rsid wsp:val=&quot;00875382&quot;/&gt;&lt;wsp:rsid wsp:val=&quot;00883570&quot;/&gt;&lt;wsp:rsid wsp:val=&quot;0088501A&quot;/&gt;&lt;wsp:rsid wsp:val=&quot;00886FAB&quot;/&gt;&lt;wsp:rsid wsp:val=&quot;00890223&quot;/&gt;&lt;wsp:rsid wsp:val=&quot;00895393&quot;/&gt;&lt;wsp:rsid wsp:val=&quot;00895A62&quot;/&gt;&lt;wsp:rsid wsp:val=&quot;00897A6C&quot;/&gt;&lt;wsp:rsid wsp:val=&quot;008A04EB&quot;/&gt;&lt;wsp:rsid wsp:val=&quot;008A29C5&quot;/&gt;&lt;wsp:rsid wsp:val=&quot;008A3716&quot;/&gt;&lt;wsp:rsid wsp:val=&quot;008A599A&quot;/&gt;&lt;wsp:rsid wsp:val=&quot;008B2F72&quot;/&gt;&lt;wsp:rsid wsp:val=&quot;008B4304&quot;/&gt;&lt;wsp:rsid wsp:val=&quot;008B4811&quot;/&gt;&lt;wsp:rsid wsp:val=&quot;008B54A4&quot;/&gt;&lt;wsp:rsid wsp:val=&quot;008C0940&quot;/&gt;&lt;wsp:rsid wsp:val=&quot;008C6A1C&quot;/&gt;&lt;wsp:rsid wsp:val=&quot;008D0223&quot;/&gt;&lt;wsp:rsid wsp:val=&quot;008D0925&quot;/&gt;&lt;wsp:rsid wsp:val=&quot;008D0966&quot;/&gt;&lt;wsp:rsid wsp:val=&quot;008D1DC2&quot;/&gt;&lt;wsp:rsid wsp:val=&quot;008D2CAD&quot;/&gt;&lt;wsp:rsid wsp:val=&quot;008D3D8B&quot;/&gt;&lt;wsp:rsid wsp:val=&quot;008E0684&quot;/&gt;&lt;wsp:rsid wsp:val=&quot;008E0721&quot;/&gt;&lt;wsp:rsid wsp:val=&quot;008E1F08&quot;/&gt;&lt;wsp:rsid wsp:val=&quot;008E2F06&quot;/&gt;&lt;wsp:rsid wsp:val=&quot;008E50D3&quot;/&gt;&lt;wsp:rsid wsp:val=&quot;008E6C6D&quot;/&gt;&lt;wsp:rsid wsp:val=&quot;008F09A8&quot;/&gt;&lt;wsp:rsid wsp:val=&quot;008F123B&quot;/&gt;&lt;wsp:rsid wsp:val=&quot;008F1760&quot;/&gt;&lt;wsp:rsid wsp:val=&quot;008F5317&quot;/&gt;&lt;wsp:rsid wsp:val=&quot;008F7DF7&quot;/&gt;&lt;wsp:rsid wsp:val=&quot;00902623&quot;/&gt;&lt;wsp:rsid wsp:val=&quot;00910E01&quot;/&gt;&lt;wsp:rsid wsp:val=&quot;00913744&quot;/&gt;&lt;wsp:rsid wsp:val=&quot;009169C6&quot;/&gt;&lt;wsp:rsid wsp:val=&quot;009174F3&quot;/&gt;&lt;wsp:rsid wsp:val=&quot;00920731&quot;/&gt;&lt;wsp:rsid wsp:val=&quot;00924C5A&quot;/&gt;&lt;wsp:rsid wsp:val=&quot;00930BBA&quot;/&gt;&lt;wsp:rsid wsp:val=&quot;009332E5&quot;/&gt;&lt;wsp:rsid wsp:val=&quot;009359F7&quot;/&gt;&lt;wsp:rsid wsp:val=&quot;00943810&quot;/&gt;&lt;wsp:rsid wsp:val=&quot;00943B6E&quot;/&gt;&lt;wsp:rsid wsp:val=&quot;00944F5B&quot;/&gt;&lt;wsp:rsid wsp:val=&quot;009531B4&quot;/&gt;&lt;wsp:rsid wsp:val=&quot;009679B0&quot;/&gt;&lt;wsp:rsid wsp:val=&quot;009706DA&quot;/&gt;&lt;wsp:rsid wsp:val=&quot;00973BFD&quot;/&gt;&lt;wsp:rsid wsp:val=&quot;009752AB&quot;/&gt;&lt;wsp:rsid wsp:val=&quot;0098120D&quot;/&gt;&lt;wsp:rsid wsp:val=&quot;00981273&quot;/&gt;&lt;wsp:rsid wsp:val=&quot;00985943&quot;/&gt;&lt;wsp:rsid wsp:val=&quot;009916E6&quot;/&gt;&lt;wsp:rsid wsp:val=&quot;0099294D&quot;/&gt;&lt;wsp:rsid wsp:val=&quot;0099323D&quot;/&gt;&lt;wsp:rsid wsp:val=&quot;00993403&quot;/&gt;&lt;wsp:rsid wsp:val=&quot;009951AE&quot;/&gt;&lt;wsp:rsid wsp:val=&quot;009967A8&quot;/&gt;&lt;wsp:rsid wsp:val=&quot;009A1609&quot;/&gt;&lt;wsp:rsid wsp:val=&quot;009A2F98&quot;/&gt;&lt;wsp:rsid wsp:val=&quot;009A4EAB&quot;/&gt;&lt;wsp:rsid wsp:val=&quot;009A7288&quot;/&gt;&lt;wsp:rsid wsp:val=&quot;009B186B&quot;/&gt;&lt;wsp:rsid wsp:val=&quot;009B521D&quot;/&gt;&lt;wsp:rsid wsp:val=&quot;009B59EA&quot;/&gt;&lt;wsp:rsid wsp:val=&quot;009B5EC4&quot;/&gt;&lt;wsp:rsid wsp:val=&quot;009B6A74&quot;/&gt;&lt;wsp:rsid wsp:val=&quot;009C30C8&quot;/&gt;&lt;wsp:rsid wsp:val=&quot;009C44EA&quot;/&gt;&lt;wsp:rsid wsp:val=&quot;009C5DB0&quot;/&gt;&lt;wsp:rsid wsp:val=&quot;009C6A22&quot;/&gt;&lt;wsp:rsid wsp:val=&quot;009D0EFE&quot;/&gt;&lt;wsp:rsid wsp:val=&quot;009D1138&quot;/&gt;&lt;wsp:rsid wsp:val=&quot;009D13AB&quot;/&gt;&lt;wsp:rsid wsp:val=&quot;009D568F&quot;/&gt;&lt;wsp:rsid wsp:val=&quot;009D6FD2&quot;/&gt;&lt;wsp:rsid wsp:val=&quot;009E1948&quot;/&gt;&lt;wsp:rsid wsp:val=&quot;009E4515&quot;/&gt;&lt;wsp:rsid wsp:val=&quot;009E5CD1&quot;/&gt;&lt;wsp:rsid wsp:val=&quot;009E7DC5&quot;/&gt;&lt;wsp:rsid wsp:val=&quot;009F16DB&quot;/&gt;&lt;wsp:rsid wsp:val=&quot;009F589C&quot;/&gt;&lt;wsp:rsid wsp:val=&quot;009F6320&quot;/&gt;&lt;wsp:rsid wsp:val=&quot;009F6EC4&quot;/&gt;&lt;wsp:rsid wsp:val=&quot;009F7CA4&quot;/&gt;&lt;wsp:rsid wsp:val=&quot;00A106DB&quot;/&gt;&lt;wsp:rsid wsp:val=&quot;00A111B7&quot;/&gt;&lt;wsp:rsid wsp:val=&quot;00A14FC5&quot;/&gt;&lt;wsp:rsid wsp:val=&quot;00A17CC6&quot;/&gt;&lt;wsp:rsid wsp:val=&quot;00A21813&quot;/&gt;&lt;wsp:rsid wsp:val=&quot;00A22D38&quot;/&gt;&lt;wsp:rsid wsp:val=&quot;00A238A7&quot;/&gt;&lt;wsp:rsid wsp:val=&quot;00A303E9&quot;/&gt;&lt;wsp:rsid wsp:val=&quot;00A36E66&quot;/&gt;&lt;wsp:rsid wsp:val=&quot;00A444EF&quot;/&gt;&lt;wsp:rsid wsp:val=&quot;00A52E4B&quot;/&gt;&lt;wsp:rsid wsp:val=&quot;00A53140&quot;/&gt;&lt;wsp:rsid wsp:val=&quot;00A6152A&quot;/&gt;&lt;wsp:rsid wsp:val=&quot;00A61535&quot;/&gt;&lt;wsp:rsid wsp:val=&quot;00A61CA0&quot;/&gt;&lt;wsp:rsid wsp:val=&quot;00A62109&quot;/&gt;&lt;wsp:rsid wsp:val=&quot;00A624A7&quot;/&gt;&lt;wsp:rsid wsp:val=&quot;00A64E6F&quot;/&gt;&lt;wsp:rsid wsp:val=&quot;00A66536&quot;/&gt;&lt;wsp:rsid wsp:val=&quot;00A704A9&quot;/&gt;&lt;wsp:rsid wsp:val=&quot;00A7214C&quot;/&gt;&lt;wsp:rsid wsp:val=&quot;00A77882&quot;/&gt;&lt;wsp:rsid wsp:val=&quot;00A80CA0&quot;/&gt;&lt;wsp:rsid wsp:val=&quot;00A829DC&quot;/&gt;&lt;wsp:rsid wsp:val=&quot;00A87A1C&quot;/&gt;&lt;wsp:rsid wsp:val=&quot;00A90FC2&quot;/&gt;&lt;wsp:rsid wsp:val=&quot;00A92151&quot;/&gt;&lt;wsp:rsid wsp:val=&quot;00AB4CB1&quot;/&gt;&lt;wsp:rsid wsp:val=&quot;00AB5679&quot;/&gt;&lt;wsp:rsid wsp:val=&quot;00AC22A6&quot;/&gt;&lt;wsp:rsid wsp:val=&quot;00AC55C7&quot;/&gt;&lt;wsp:rsid wsp:val=&quot;00AC7B09&quot;/&gt;&lt;wsp:rsid wsp:val=&quot;00AD0482&quot;/&gt;&lt;wsp:rsid wsp:val=&quot;00AD0F93&quot;/&gt;&lt;wsp:rsid wsp:val=&quot;00AD1720&quot;/&gt;&lt;wsp:rsid wsp:val=&quot;00AD2BAD&quot;/&gt;&lt;wsp:rsid wsp:val=&quot;00AD3866&quot;/&gt;&lt;wsp:rsid wsp:val=&quot;00AD7DC6&quot;/&gt;&lt;wsp:rsid wsp:val=&quot;00AE211E&quot;/&gt;&lt;wsp:rsid wsp:val=&quot;00AF2E67&quot;/&gt;&lt;wsp:rsid wsp:val=&quot;00AF43AC&quot;/&gt;&lt;wsp:rsid wsp:val=&quot;00AF5792&quot;/&gt;&lt;wsp:rsid wsp:val=&quot;00AF6075&quot;/&gt;&lt;wsp:rsid wsp:val=&quot;00AF753F&quot;/&gt;&lt;wsp:rsid wsp:val=&quot;00B0046B&quot;/&gt;&lt;wsp:rsid wsp:val=&quot;00B04AE4&quot;/&gt;&lt;wsp:rsid wsp:val=&quot;00B06C1F&quot;/&gt;&lt;wsp:rsid wsp:val=&quot;00B075DC&quot;/&gt;&lt;wsp:rsid wsp:val=&quot;00B21D04&quot;/&gt;&lt;wsp:rsid wsp:val=&quot;00B24CA2&quot;/&gt;&lt;wsp:rsid wsp:val=&quot;00B3079B&quot;/&gt;&lt;wsp:rsid wsp:val=&quot;00B3276A&quot;/&gt;&lt;wsp:rsid wsp:val=&quot;00B32A8F&quot;/&gt;&lt;wsp:rsid wsp:val=&quot;00B33679&quot;/&gt;&lt;wsp:rsid wsp:val=&quot;00B47E13&quot;/&gt;&lt;wsp:rsid wsp:val=&quot;00B62D30&quot;/&gt;&lt;wsp:rsid wsp:val=&quot;00B63829&quot;/&gt;&lt;wsp:rsid wsp:val=&quot;00B67671&quot;/&gt;&lt;wsp:rsid wsp:val=&quot;00B7070F&quot;/&gt;&lt;wsp:rsid wsp:val=&quot;00B73354&quot;/&gt;&lt;wsp:rsid wsp:val=&quot;00B73586&quot;/&gt;&lt;wsp:rsid wsp:val=&quot;00B7384B&quot;/&gt;&lt;wsp:rsid wsp:val=&quot;00B81A62&quot;/&gt;&lt;wsp:rsid wsp:val=&quot;00B8360C&quot;/&gt;&lt;wsp:rsid wsp:val=&quot;00B87457&quot;/&gt;&lt;wsp:rsid wsp:val=&quot;00B95FD9&quot;/&gt;&lt;wsp:rsid wsp:val=&quot;00BA1848&quot;/&gt;&lt;wsp:rsid wsp:val=&quot;00BA2292&quot;/&gt;&lt;wsp:rsid wsp:val=&quot;00BA229A&quot;/&gt;&lt;wsp:rsid wsp:val=&quot;00BA3425&quot;/&gt;&lt;wsp:rsid wsp:val=&quot;00BA3907&quot;/&gt;&lt;wsp:rsid wsp:val=&quot;00BA3FC5&quot;/&gt;&lt;wsp:rsid wsp:val=&quot;00BA4014&quot;/&gt;&lt;wsp:rsid wsp:val=&quot;00BA61EA&quot;/&gt;&lt;wsp:rsid wsp:val=&quot;00BB3995&quot;/&gt;&lt;wsp:rsid wsp:val=&quot;00BB497D&quot;/&gt;&lt;wsp:rsid wsp:val=&quot;00BB5A83&quot;/&gt;&lt;wsp:rsid wsp:val=&quot;00BB5EEE&quot;/&gt;&lt;wsp:rsid wsp:val=&quot;00BE2B49&quot;/&gt;&lt;wsp:rsid wsp:val=&quot;00BE47F0&quot;/&gt;&lt;wsp:rsid wsp:val=&quot;00BF173F&quot;/&gt;&lt;wsp:rsid wsp:val=&quot;00BF34C4&quot;/&gt;&lt;wsp:rsid wsp:val=&quot;00BF3708&quot;/&gt;&lt;wsp:rsid wsp:val=&quot;00BF711E&quot;/&gt;&lt;wsp:rsid wsp:val=&quot;00C0063A&quot;/&gt;&lt;wsp:rsid wsp:val=&quot;00C03EA7&quot;/&gt;&lt;wsp:rsid wsp:val=&quot;00C0653B&quot;/&gt;&lt;wsp:rsid wsp:val=&quot;00C06C23&quot;/&gt;&lt;wsp:rsid wsp:val=&quot;00C1588B&quot;/&gt;&lt;wsp:rsid wsp:val=&quot;00C20F4D&quot;/&gt;&lt;wsp:rsid wsp:val=&quot;00C216CE&quot;/&gt;&lt;wsp:rsid wsp:val=&quot;00C21DDC&quot;/&gt;&lt;wsp:rsid wsp:val=&quot;00C26F48&quot;/&gt;&lt;wsp:rsid wsp:val=&quot;00C27251&quot;/&gt;&lt;wsp:rsid wsp:val=&quot;00C324B0&quot;/&gt;&lt;wsp:rsid wsp:val=&quot;00C46A0C&quot;/&gt;&lt;wsp:rsid wsp:val=&quot;00C54635&quot;/&gt;&lt;wsp:rsid wsp:val=&quot;00C64191&quot;/&gt;&lt;wsp:rsid wsp:val=&quot;00C67C40&quot;/&gt;&lt;wsp:rsid wsp:val=&quot;00C708BF&quot;/&gt;&lt;wsp:rsid wsp:val=&quot;00C74270&quot;/&gt;&lt;wsp:rsid wsp:val=&quot;00C74404&quot;/&gt;&lt;wsp:rsid wsp:val=&quot;00C8784D&quot;/&gt;&lt;wsp:rsid wsp:val=&quot;00C9751B&quot;/&gt;&lt;wsp:rsid wsp:val=&quot;00CA437A&quot;/&gt;&lt;wsp:rsid wsp:val=&quot;00CA5279&quot;/&gt;&lt;wsp:rsid wsp:val=&quot;00CA699B&quot;/&gt;&lt;wsp:rsid wsp:val=&quot;00CB01BE&quot;/&gt;&lt;wsp:rsid wsp:val=&quot;00CB0F96&quot;/&gt;&lt;wsp:rsid wsp:val=&quot;00CB343A&quot;/&gt;&lt;wsp:rsid wsp:val=&quot;00CB5BAA&quot;/&gt;&lt;wsp:rsid wsp:val=&quot;00CD0BB3&quot;/&gt;&lt;wsp:rsid wsp:val=&quot;00CD5B02&quot;/&gt;&lt;wsp:rsid wsp:val=&quot;00CD7B93&quot;/&gt;&lt;wsp:rsid wsp:val=&quot;00CE0730&quot;/&gt;&lt;wsp:rsid wsp:val=&quot;00CE5B2A&quot;/&gt;&lt;wsp:rsid wsp:val=&quot;00CE6181&quot;/&gt;&lt;wsp:rsid wsp:val=&quot;00CE7974&quot;/&gt;&lt;wsp:rsid wsp:val=&quot;00CF2205&quot;/&gt;&lt;wsp:rsid wsp:val=&quot;00CF3FAE&quot;/&gt;&lt;wsp:rsid wsp:val=&quot;00D01B7D&quot;/&gt;&lt;wsp:rsid wsp:val=&quot;00D02106&quot;/&gt;&lt;wsp:rsid wsp:val=&quot;00D02429&quot;/&gt;&lt;wsp:rsid wsp:val=&quot;00D03450&quot;/&gt;&lt;wsp:rsid wsp:val=&quot;00D04F35&quot;/&gt;&lt;wsp:rsid wsp:val=&quot;00D04F83&quot;/&gt;&lt;wsp:rsid wsp:val=&quot;00D05A0A&quot;/&gt;&lt;wsp:rsid wsp:val=&quot;00D05DCF&quot;/&gt;&lt;wsp:rsid wsp:val=&quot;00D06BC2&quot;/&gt;&lt;wsp:rsid wsp:val=&quot;00D1399B&quot;/&gt;&lt;wsp:rsid wsp:val=&quot;00D175A5&quot;/&gt;&lt;wsp:rsid wsp:val=&quot;00D22184&quot;/&gt;&lt;wsp:rsid wsp:val=&quot;00D23355&quot;/&gt;&lt;wsp:rsid wsp:val=&quot;00D254F6&quot;/&gt;&lt;wsp:rsid wsp:val=&quot;00D257E9&quot;/&gt;&lt;wsp:rsid wsp:val=&quot;00D33780&quot;/&gt;&lt;wsp:rsid wsp:val=&quot;00D35A3C&quot;/&gt;&lt;wsp:rsid wsp:val=&quot;00D42844&quot;/&gt;&lt;wsp:rsid wsp:val=&quot;00D55B7C&quot;/&gt;&lt;wsp:rsid wsp:val=&quot;00D60970&quot;/&gt;&lt;wsp:rsid wsp:val=&quot;00D62F3D&quot;/&gt;&lt;wsp:rsid wsp:val=&quot;00D702DD&quot;/&gt;&lt;wsp:rsid wsp:val=&quot;00D72F37&quot;/&gt;&lt;wsp:rsid wsp:val=&quot;00D7303B&quot;/&gt;&lt;wsp:rsid wsp:val=&quot;00D740F9&quot;/&gt;&lt;wsp:rsid wsp:val=&quot;00D770A5&quot;/&gt;&lt;wsp:rsid wsp:val=&quot;00D86338&quot;/&gt;&lt;wsp:rsid wsp:val=&quot;00D871C6&quot;/&gt;&lt;wsp:rsid wsp:val=&quot;00DA105E&quot;/&gt;&lt;wsp:rsid wsp:val=&quot;00DA286E&quot;/&gt;&lt;wsp:rsid wsp:val=&quot;00DA45D7&quot;/&gt;&lt;wsp:rsid wsp:val=&quot;00DA468E&quot;/&gt;&lt;wsp:rsid wsp:val=&quot;00DA63F4&quot;/&gt;&lt;wsp:rsid wsp:val=&quot;00DA6E02&quot;/&gt;&lt;wsp:rsid wsp:val=&quot;00DB2ADD&quot;/&gt;&lt;wsp:rsid wsp:val=&quot;00DB44D5&quot;/&gt;&lt;wsp:rsid wsp:val=&quot;00DB45B1&quot;/&gt;&lt;wsp:rsid wsp:val=&quot;00DC1088&quot;/&gt;&lt;wsp:rsid wsp:val=&quot;00DC13B0&quot;/&gt;&lt;wsp:rsid wsp:val=&quot;00DC1851&quot;/&gt;&lt;wsp:rsid wsp:val=&quot;00DC493B&quot;/&gt;&lt;wsp:rsid wsp:val=&quot;00DC751E&quot;/&gt;&lt;wsp:rsid wsp:val=&quot;00DD0964&quot;/&gt;&lt;wsp:rsid wsp:val=&quot;00DD0BC9&quot;/&gt;&lt;wsp:rsid wsp:val=&quot;00DD4770&quot;/&gt;&lt;wsp:rsid wsp:val=&quot;00DD487A&quot;/&gt;&lt;wsp:rsid wsp:val=&quot;00DD76EA&quot;/&gt;&lt;wsp:rsid wsp:val=&quot;00DD787B&quot;/&gt;&lt;wsp:rsid wsp:val=&quot;00DF0437&quot;/&gt;&lt;wsp:rsid wsp:val=&quot;00DF24E9&quot;/&gt;&lt;wsp:rsid wsp:val=&quot;00DF3E9A&quot;/&gt;&lt;wsp:rsid wsp:val=&quot;00DF7E01&quot;/&gt;&lt;wsp:rsid wsp:val=&quot;00E001DE&quot;/&gt;&lt;wsp:rsid wsp:val=&quot;00E00723&quot;/&gt;&lt;wsp:rsid wsp:val=&quot;00E04AEA&quot;/&gt;&lt;wsp:rsid wsp:val=&quot;00E11225&quot;/&gt;&lt;wsp:rsid wsp:val=&quot;00E1202C&quot;/&gt;&lt;wsp:rsid wsp:val=&quot;00E12F47&quot;/&gt;&lt;wsp:rsid wsp:val=&quot;00E150C7&quot;/&gt;&lt;wsp:rsid wsp:val=&quot;00E15F20&quot;/&gt;&lt;wsp:rsid wsp:val=&quot;00E16CF0&quot;/&gt;&lt;wsp:rsid wsp:val=&quot;00E2296A&quot;/&gt;&lt;wsp:rsid wsp:val=&quot;00E247C1&quot;/&gt;&lt;wsp:rsid wsp:val=&quot;00E24861&quot;/&gt;&lt;wsp:rsid wsp:val=&quot;00E31754&quot;/&gt;&lt;wsp:rsid wsp:val=&quot;00E32C5A&quot;/&gt;&lt;wsp:rsid wsp:val=&quot;00E37932&quot;/&gt;&lt;wsp:rsid wsp:val=&quot;00E414B0&quot;/&gt;&lt;wsp:rsid wsp:val=&quot;00E4458D&quot;/&gt;&lt;wsp:rsid wsp:val=&quot;00E44E8E&quot;/&gt;&lt;wsp:rsid wsp:val=&quot;00E455A9&quot;/&gt;&lt;wsp:rsid wsp:val=&quot;00E475E3&quot;/&gt;&lt;wsp:rsid wsp:val=&quot;00E47DF5&quot;/&gt;&lt;wsp:rsid wsp:val=&quot;00E501AB&quot;/&gt;&lt;wsp:rsid wsp:val=&quot;00E50BFD&quot;/&gt;&lt;wsp:rsid wsp:val=&quot;00E50D24&quot;/&gt;&lt;wsp:rsid wsp:val=&quot;00E52E55&quot;/&gt;&lt;wsp:rsid wsp:val=&quot;00E54A9E&quot;/&gt;&lt;wsp:rsid wsp:val=&quot;00E5507A&quot;/&gt;&lt;wsp:rsid wsp:val=&quot;00E601A9&quot;/&gt;&lt;wsp:rsid wsp:val=&quot;00E62FE1&quot;/&gt;&lt;wsp:rsid wsp:val=&quot;00E65FEC&quot;/&gt;&lt;wsp:rsid wsp:val=&quot;00E6761D&quot;/&gt;&lt;wsp:rsid wsp:val=&quot;00E67BCE&quot;/&gt;&lt;wsp:rsid wsp:val=&quot;00E7195A&quot;/&gt;&lt;wsp:rsid wsp:val=&quot;00E722D0&quot;/&gt;&lt;wsp:rsid wsp:val=&quot;00E756EF&quot;/&gt;&lt;wsp:rsid wsp:val=&quot;00E809A9&quot;/&gt;&lt;wsp:rsid wsp:val=&quot;00E810F0&quot;/&gt;&lt;wsp:rsid wsp:val=&quot;00E814E3&quot;/&gt;&lt;wsp:rsid wsp:val=&quot;00E83CFF&quot;/&gt;&lt;wsp:rsid wsp:val=&quot;00E95B92&quot;/&gt;&lt;wsp:rsid wsp:val=&quot;00E968C8&quot;/&gt;&lt;wsp:rsid wsp:val=&quot;00EA1659&quot;/&gt;&lt;wsp:rsid wsp:val=&quot;00EA16CB&quot;/&gt;&lt;wsp:rsid wsp:val=&quot;00EB1027&quot;/&gt;&lt;wsp:rsid wsp:val=&quot;00EB17AE&quot;/&gt;&lt;wsp:rsid wsp:val=&quot;00EB33F9&quot;/&gt;&lt;wsp:rsid wsp:val=&quot;00EB3B0A&quot;/&gt;&lt;wsp:rsid wsp:val=&quot;00EB447C&quot;/&gt;&lt;wsp:rsid wsp:val=&quot;00EB5B0B&quot;/&gt;&lt;wsp:rsid wsp:val=&quot;00EB62CF&quot;/&gt;&lt;wsp:rsid wsp:val=&quot;00EB73C3&quot;/&gt;&lt;wsp:rsid wsp:val=&quot;00EC1029&quot;/&gt;&lt;wsp:rsid wsp:val=&quot;00EC1A09&quot;/&gt;&lt;wsp:rsid wsp:val=&quot;00EC3C2B&quot;/&gt;&lt;wsp:rsid wsp:val=&quot;00EC657D&quot;/&gt;&lt;wsp:rsid wsp:val=&quot;00ED2104&quot;/&gt;&lt;wsp:rsid wsp:val=&quot;00ED32B9&quot;/&gt;&lt;wsp:rsid wsp:val=&quot;00ED4E8C&quot;/&gt;&lt;wsp:rsid wsp:val=&quot;00ED6D1B&quot;/&gt;&lt;wsp:rsid wsp:val=&quot;00ED758A&quot;/&gt;&lt;wsp:rsid wsp:val=&quot;00EE738F&quot;/&gt;&lt;wsp:rsid wsp:val=&quot;00EF0C36&quot;/&gt;&lt;wsp:rsid wsp:val=&quot;00EF5E9F&quot;/&gt;&lt;wsp:rsid wsp:val=&quot;00F036E2&quot;/&gt;&lt;wsp:rsid wsp:val=&quot;00F05D94&quot;/&gt;&lt;wsp:rsid wsp:val=&quot;00F06D3B&quot;/&gt;&lt;wsp:rsid wsp:val=&quot;00F07B12&quot;/&gt;&lt;wsp:rsid wsp:val=&quot;00F11197&quot;/&gt;&lt;wsp:rsid wsp:val=&quot;00F12038&quot;/&gt;&lt;wsp:rsid wsp:val=&quot;00F125B5&quot;/&gt;&lt;wsp:rsid wsp:val=&quot;00F127D4&quot;/&gt;&lt;wsp:rsid wsp:val=&quot;00F1530B&quot;/&gt;&lt;wsp:rsid wsp:val=&quot;00F1754A&quot;/&gt;&lt;wsp:rsid wsp:val=&quot;00F17550&quot;/&gt;&lt;wsp:rsid wsp:val=&quot;00F24273&quot;/&gt;&lt;wsp:rsid wsp:val=&quot;00F24DC8&quot;/&gt;&lt;wsp:rsid wsp:val=&quot;00F26B89&quot;/&gt;&lt;wsp:rsid wsp:val=&quot;00F300C3&quot;/&gt;&lt;wsp:rsid wsp:val=&quot;00F32DD1&quot;/&gt;&lt;wsp:rsid wsp:val=&quot;00F403B1&quot;/&gt;&lt;wsp:rsid wsp:val=&quot;00F4496E&quot;/&gt;&lt;wsp:rsid wsp:val=&quot;00F45517&quot;/&gt;&lt;wsp:rsid wsp:val=&quot;00F4642B&quot;/&gt;&lt;wsp:rsid wsp:val=&quot;00F50C03&quot;/&gt;&lt;wsp:rsid wsp:val=&quot;00F51716&quot;/&gt;&lt;wsp:rsid wsp:val=&quot;00F52E85&quot;/&gt;&lt;wsp:rsid wsp:val=&quot;00F55C36&quot;/&gt;&lt;wsp:rsid wsp:val=&quot;00F56A25&quot;/&gt;&lt;wsp:rsid wsp:val=&quot;00F576E0&quot;/&gt;&lt;wsp:rsid wsp:val=&quot;00F61842&quot;/&gt;&lt;wsp:rsid wsp:val=&quot;00F631B4&quot;/&gt;&lt;wsp:rsid wsp:val=&quot;00F64539&quot;/&gt;&lt;wsp:rsid wsp:val=&quot;00F64C11&quot;/&gt;&lt;wsp:rsid wsp:val=&quot;00F65394&quot;/&gt;&lt;wsp:rsid wsp:val=&quot;00F661C3&quot;/&gt;&lt;wsp:rsid wsp:val=&quot;00F66680&quot;/&gt;&lt;wsp:rsid wsp:val=&quot;00F70ADB&quot;/&gt;&lt;wsp:rsid wsp:val=&quot;00F73774&quot;/&gt;&lt;wsp:rsid wsp:val=&quot;00F74DF4&quot;/&gt;&lt;wsp:rsid wsp:val=&quot;00F76A2E&quot;/&gt;&lt;wsp:rsid wsp:val=&quot;00F81761&quot;/&gt;&lt;wsp:rsid wsp:val=&quot;00F82299&quot;/&gt;&lt;wsp:rsid wsp:val=&quot;00F85C68&quot;/&gt;&lt;wsp:rsid wsp:val=&quot;00F90BFE&quot;/&gt;&lt;wsp:rsid wsp:val=&quot;00F90D06&quot;/&gt;&lt;wsp:rsid wsp:val=&quot;00F918D5&quot;/&gt;&lt;wsp:rsid wsp:val=&quot;00F93165&quot;/&gt;&lt;wsp:rsid wsp:val=&quot;00F93B90&quot;/&gt;&lt;wsp:rsid wsp:val=&quot;00F95982&quot;/&gt;&lt;wsp:rsid wsp:val=&quot;00FA1D38&quot;/&gt;&lt;wsp:rsid wsp:val=&quot;00FA350B&quot;/&gt;&lt;wsp:rsid wsp:val=&quot;00FA470F&quot;/&gt;&lt;wsp:rsid wsp:val=&quot;00FA6AED&quot;/&gt;&lt;wsp:rsid wsp:val=&quot;00FB1F36&quot;/&gt;&lt;wsp:rsid wsp:val=&quot;00FB3C98&quot;/&gt;&lt;wsp:rsid wsp:val=&quot;00FB4D36&quot;/&gt;&lt;wsp:rsid wsp:val=&quot;00FC125D&quot;/&gt;&lt;wsp:rsid wsp:val=&quot;00FC1BD4&quot;/&gt;&lt;wsp:rsid wsp:val=&quot;00FC766E&quot;/&gt;&lt;wsp:rsid wsp:val=&quot;00FD3747&quot;/&gt;&lt;wsp:rsid wsp:val=&quot;00FD458A&quot;/&gt;&lt;wsp:rsid wsp:val=&quot;00FD76A5&quot;/&gt;&lt;wsp:rsid wsp:val=&quot;00FD79CF&quot;/&gt;&lt;wsp:rsid wsp:val=&quot;00FD7E09&quot;/&gt;&lt;wsp:rsid wsp:val=&quot;00FE04C7&quot;/&gt;&lt;wsp:rsid wsp:val=&quot;00FE087B&quot;/&gt;&lt;wsp:rsid wsp:val=&quot;00FE3E7C&quot;/&gt;&lt;wsp:rsid wsp:val=&quot;00FE78B2&quot;/&gt;&lt;wsp:rsid wsp:val=&quot;00FF1B0C&quot;/&gt;&lt;wsp:rsid wsp:val=&quot;00FF1EA1&quot;/&gt;&lt;/wsp:rsids&gt;&lt;/w:docPr&gt;&lt;w:body&gt;&lt;wx:sect&gt;&lt;w:p wsp:rsidR=&quot;00000000&quot; wsp:rsidRDefault=&quot;00612B47&quot; wsp:rsidP=&quot;00612B47&quot;&gt;&lt;m:oMathPara&gt;&lt;m:oMath&gt;&lt;m:r&gt;&lt;w:rPr&gt;&lt;w:rFonts w:ascii=&quot;Cambria Math&quot; w:h-ansi=&quot;Cambria Math&quot; w:cs=&quot;Times New Roman&quot;/&gt;&lt;wx:font wx:val=&quot;Cambria Math&quot;/&gt;&lt;w:i/&gt;&lt;w:sz w:val=&quot;27&quot;/&gt;&lt;w:sz-cs w:val=&quot;27&quot;/&gt;&lt;/w:rPr&gt;&lt;m:t&gt;РЎРћР“Р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1D5913">
        <w:rPr>
          <w:rFonts w:cs="Times New Roman"/>
          <w:sz w:val="27"/>
          <w:szCs w:val="27"/>
        </w:rPr>
        <w:instrText xml:space="preserve"> </w:instrText>
      </w:r>
      <w:r w:rsidRPr="001D5913">
        <w:rPr>
          <w:rFonts w:cs="Times New Roman"/>
          <w:sz w:val="27"/>
          <w:szCs w:val="27"/>
        </w:rPr>
        <w:fldChar w:fldCharType="separate"/>
      </w:r>
      <w:r w:rsidRPr="001D5913">
        <w:rPr>
          <w:position w:val="-6"/>
        </w:rPr>
        <w:pict>
          <v:shape id="_x0000_i1036" type="#_x0000_t75" style="width:30.7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isplayBackgroundShape/&gt;&lt;w:hideSpellingErrors/&gt;&lt;w:hideGrammaticalErrors/&gt;&lt;w:stylePaneFormatFilter w:val=&quot;0000&quot;/&gt;&lt;w:defaultTabStop w:val=&quot;708&quot;/&gt;&lt;w:defaultTableStyle w:sti=&quot;0&quot; w:val=&quot;РћР±С‹С‡РЅС‹Р№&quot;/&gt;&lt;w:drawingGridHorizontalSpacing w:val=&quot;0&quot;/&gt;&lt;w:drawingGridVerticalSpacing w:val=&quot;0&quot;/&gt;&lt;w:displayHorizontalDrawingGridEvery w:val=&quot;0&quot;/&gt;&lt;w:displayVerticalDrawingGridEvery w:val=&quot;0&quot;/&gt;&lt;w:useMarginsForDrawingGridOrigin/&gt;&lt;w:drawingGridHorizontalOrigin w:val=&quot;0&quot;/&gt;&lt;w:drawingGridVerticalOrigin w:val=&quot;0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347D47&quot;/&gt;&lt;wsp:rsid wsp:val=&quot;00001992&quot;/&gt;&lt;wsp:rsid wsp:val=&quot;00001F11&quot;/&gt;&lt;wsp:rsid wsp:val=&quot;00003269&quot;/&gt;&lt;wsp:rsid wsp:val=&quot;00003B44&quot;/&gt;&lt;wsp:rsid wsp:val=&quot;000049E9&quot;/&gt;&lt;wsp:rsid wsp:val=&quot;00005613&quot;/&gt;&lt;wsp:rsid wsp:val=&quot;00005CA6&quot;/&gt;&lt;wsp:rsid wsp:val=&quot;00007F26&quot;/&gt;&lt;wsp:rsid wsp:val=&quot;00011D69&quot;/&gt;&lt;wsp:rsid wsp:val=&quot;00013568&quot;/&gt;&lt;wsp:rsid wsp:val=&quot;00016CF6&quot;/&gt;&lt;wsp:rsid wsp:val=&quot;00017912&quot;/&gt;&lt;wsp:rsid wsp:val=&quot;000202EE&quot;/&gt;&lt;wsp:rsid wsp:val=&quot;00020F64&quot;/&gt;&lt;wsp:rsid wsp:val=&quot;00022E09&quot;/&gt;&lt;wsp:rsid wsp:val=&quot;00026B87&quot;/&gt;&lt;wsp:rsid wsp:val=&quot;00035F99&quot;/&gt;&lt;wsp:rsid wsp:val=&quot;000367AA&quot;/&gt;&lt;wsp:rsid wsp:val=&quot;00045150&quot;/&gt;&lt;wsp:rsid wsp:val=&quot;0004586C&quot;/&gt;&lt;wsp:rsid wsp:val=&quot;00052E44&quot;/&gt;&lt;wsp:rsid wsp:val=&quot;00053F9D&quot;/&gt;&lt;wsp:rsid wsp:val=&quot;000569F2&quot;/&gt;&lt;wsp:rsid wsp:val=&quot;00056DAB&quot;/&gt;&lt;wsp:rsid wsp:val=&quot;00060915&quot;/&gt;&lt;wsp:rsid wsp:val=&quot;000720E1&quot;/&gt;&lt;wsp:rsid wsp:val=&quot;00072AE1&quot;/&gt;&lt;wsp:rsid wsp:val=&quot;000737FC&quot;/&gt;&lt;wsp:rsid wsp:val=&quot;000744AC&quot;/&gt;&lt;wsp:rsid wsp:val=&quot;0008176E&quot;/&gt;&lt;wsp:rsid wsp:val=&quot;00086850&quot;/&gt;&lt;wsp:rsid wsp:val=&quot;0008696C&quot;/&gt;&lt;wsp:rsid wsp:val=&quot;00086C64&quot;/&gt;&lt;wsp:rsid wsp:val=&quot;000872D8&quot;/&gt;&lt;wsp:rsid wsp:val=&quot;00087A25&quot;/&gt;&lt;wsp:rsid wsp:val=&quot;00091E57&quot;/&gt;&lt;wsp:rsid wsp:val=&quot;000954FE&quot;/&gt;&lt;wsp:rsid wsp:val=&quot;0009724A&quot;/&gt;&lt;wsp:rsid wsp:val=&quot;000A0437&quot;/&gt;&lt;wsp:rsid wsp:val=&quot;000A1319&quot;/&gt;&lt;wsp:rsid wsp:val=&quot;000A28CD&quot;/&gt;&lt;wsp:rsid wsp:val=&quot;000A500A&quot;/&gt;&lt;wsp:rsid wsp:val=&quot;000A5565&quot;/&gt;&lt;wsp:rsid wsp:val=&quot;000B0397&quot;/&gt;&lt;wsp:rsid wsp:val=&quot;000B294D&quot;/&gt;&lt;wsp:rsid wsp:val=&quot;000B4047&quot;/&gt;&lt;wsp:rsid wsp:val=&quot;000B4C67&quot;/&gt;&lt;wsp:rsid wsp:val=&quot;000B577D&quot;/&gt;&lt;wsp:rsid wsp:val=&quot;000C2470&quot;/&gt;&lt;wsp:rsid wsp:val=&quot;000C39FA&quot;/&gt;&lt;wsp:rsid wsp:val=&quot;000D01EE&quot;/&gt;&lt;wsp:rsid wsp:val=&quot;000D033B&quot;/&gt;&lt;wsp:rsid wsp:val=&quot;000D37CB&quot;/&gt;&lt;wsp:rsid wsp:val=&quot;000E319C&quot;/&gt;&lt;wsp:rsid wsp:val=&quot;000E3CAB&quot;/&gt;&lt;wsp:rsid wsp:val=&quot;000E7B35&quot;/&gt;&lt;wsp:rsid wsp:val=&quot;000F0589&quot;/&gt;&lt;wsp:rsid wsp:val=&quot;000F0C78&quot;/&gt;&lt;wsp:rsid wsp:val=&quot;000F33E2&quot;/&gt;&lt;wsp:rsid wsp:val=&quot;000F4728&quot;/&gt;&lt;wsp:rsid wsp:val=&quot;001000AC&quot;/&gt;&lt;wsp:rsid wsp:val=&quot;001017BC&quot;/&gt;&lt;wsp:rsid wsp:val=&quot;00101E81&quot;/&gt;&lt;wsp:rsid wsp:val=&quot;001138FC&quot;/&gt;&lt;wsp:rsid wsp:val=&quot;00116032&quot;/&gt;&lt;wsp:rsid wsp:val=&quot;001176D4&quot;/&gt;&lt;wsp:rsid wsp:val=&quot;001225F4&quot;/&gt;&lt;wsp:rsid wsp:val=&quot;00127CF2&quot;/&gt;&lt;wsp:rsid wsp:val=&quot;00132739&quot;/&gt;&lt;wsp:rsid wsp:val=&quot;00134168&quot;/&gt;&lt;wsp:rsid wsp:val=&quot;00135698&quot;/&gt;&lt;wsp:rsid wsp:val=&quot;001517DC&quot;/&gt;&lt;wsp:rsid wsp:val=&quot;00151AF7&quot;/&gt;&lt;wsp:rsid wsp:val=&quot;00153DE7&quot;/&gt;&lt;wsp:rsid wsp:val=&quot;00154FB4&quot;/&gt;&lt;wsp:rsid wsp:val=&quot;00160EF1&quot;/&gt;&lt;wsp:rsid wsp:val=&quot;00167010&quot;/&gt;&lt;wsp:rsid wsp:val=&quot;0016704A&quot;/&gt;&lt;wsp:rsid wsp:val=&quot;001753F6&quot;/&gt;&lt;wsp:rsid wsp:val=&quot;00176B4E&quot;/&gt;&lt;wsp:rsid wsp:val=&quot;00176EBD&quot;/&gt;&lt;wsp:rsid wsp:val=&quot;0017726D&quot;/&gt;&lt;wsp:rsid wsp:val=&quot;00181022&quot;/&gt;&lt;wsp:rsid wsp:val=&quot;00181E83&quot;/&gt;&lt;wsp:rsid wsp:val=&quot;00182791&quot;/&gt;&lt;wsp:rsid wsp:val=&quot;00185E33&quot;/&gt;&lt;wsp:rsid wsp:val=&quot;00185EF2&quot;/&gt;&lt;wsp:rsid wsp:val=&quot;0018662B&quot;/&gt;&lt;wsp:rsid wsp:val=&quot;00186E89&quot;/&gt;&lt;wsp:rsid wsp:val=&quot;001935C5&quot;/&gt;&lt;wsp:rsid wsp:val=&quot;00196003&quot;/&gt;&lt;wsp:rsid wsp:val=&quot;001A0407&quot;/&gt;&lt;wsp:rsid wsp:val=&quot;001B2413&quot;/&gt;&lt;wsp:rsid wsp:val=&quot;001B2FCB&quot;/&gt;&lt;wsp:rsid wsp:val=&quot;001B366A&quot;/&gt;&lt;wsp:rsid wsp:val=&quot;001B442A&quot;/&gt;&lt;wsp:rsid wsp:val=&quot;001B5E83&quot;/&gt;&lt;wsp:rsid wsp:val=&quot;001B7E5D&quot;/&gt;&lt;wsp:rsid wsp:val=&quot;001C0640&quot;/&gt;&lt;wsp:rsid wsp:val=&quot;001C1135&quot;/&gt;&lt;wsp:rsid wsp:val=&quot;001C12A9&quot;/&gt;&lt;wsp:rsid wsp:val=&quot;001C6398&quot;/&gt;&lt;wsp:rsid wsp:val=&quot;001C66BB&quot;/&gt;&lt;wsp:rsid wsp:val=&quot;001D2166&quot;/&gt;&lt;wsp:rsid wsp:val=&quot;001D2251&quot;/&gt;&lt;wsp:rsid wsp:val=&quot;001D492C&quot;/&gt;&lt;wsp:rsid wsp:val=&quot;001D5913&quot;/&gt;&lt;wsp:rsid wsp:val=&quot;001E27C2&quot;/&gt;&lt;wsp:rsid wsp:val=&quot;001E42F0&quot;/&gt;&lt;wsp:rsid wsp:val=&quot;001E69A8&quot;/&gt;&lt;wsp:rsid wsp:val=&quot;0020320F&quot;/&gt;&lt;wsp:rsid wsp:val=&quot;002035BB&quot;/&gt;&lt;wsp:rsid wsp:val=&quot;00205240&quot;/&gt;&lt;wsp:rsid wsp:val=&quot;002072F6&quot;/&gt;&lt;wsp:rsid wsp:val=&quot;00211606&quot;/&gt;&lt;wsp:rsid wsp:val=&quot;00212B83&quot;/&gt;&lt;wsp:rsid wsp:val=&quot;00214D75&quot;/&gt;&lt;wsp:rsid wsp:val=&quot;002200A7&quot;/&gt;&lt;wsp:rsid wsp:val=&quot;00223B14&quot;/&gt;&lt;wsp:rsid wsp:val=&quot;0022723F&quot;/&gt;&lt;wsp:rsid wsp:val=&quot;00227909&quot;/&gt;&lt;wsp:rsid wsp:val=&quot;0023035A&quot;/&gt;&lt;wsp:rsid wsp:val=&quot;00231FA0&quot;/&gt;&lt;wsp:rsid wsp:val=&quot;00240896&quot;/&gt;&lt;wsp:rsid wsp:val=&quot;00240CD3&quot;/&gt;&lt;wsp:rsid wsp:val=&quot;00250A3D&quot;/&gt;&lt;wsp:rsid wsp:val=&quot;00250B1D&quot;/&gt;&lt;wsp:rsid wsp:val=&quot;00250C16&quot;/&gt;&lt;wsp:rsid wsp:val=&quot;00251E87&quot;/&gt;&lt;wsp:rsid wsp:val=&quot;0025330B&quot;/&gt;&lt;wsp:rsid wsp:val=&quot;0025740F&quot;/&gt;&lt;wsp:rsid wsp:val=&quot;00257D1B&quot;/&gt;&lt;wsp:rsid wsp:val=&quot;00265154&quot;/&gt;&lt;wsp:rsid wsp:val=&quot;002667E6&quot;/&gt;&lt;wsp:rsid wsp:val=&quot;00266A83&quot;/&gt;&lt;wsp:rsid wsp:val=&quot;0027124D&quot;/&gt;&lt;wsp:rsid wsp:val=&quot;002723D6&quot;/&gt;&lt;wsp:rsid wsp:val=&quot;0027348F&quot;/&gt;&lt;wsp:rsid wsp:val=&quot;00273CEA&quot;/&gt;&lt;wsp:rsid wsp:val=&quot;00274C47&quot;/&gt;&lt;wsp:rsid wsp:val=&quot;002811B9&quot;/&gt;&lt;wsp:rsid wsp:val=&quot;002824A2&quot;/&gt;&lt;wsp:rsid wsp:val=&quot;00282687&quot;/&gt;&lt;wsp:rsid wsp:val=&quot;002829D7&quot;/&gt;&lt;wsp:rsid wsp:val=&quot;0029192F&quot;/&gt;&lt;wsp:rsid wsp:val=&quot;00296D19&quot;/&gt;&lt;wsp:rsid wsp:val=&quot;002A3DF8&quot;/&gt;&lt;wsp:rsid wsp:val=&quot;002A4D94&quot;/&gt;&lt;wsp:rsid wsp:val=&quot;002B0C38&quot;/&gt;&lt;wsp:rsid wsp:val=&quot;002C30FA&quot;/&gt;&lt;wsp:rsid wsp:val=&quot;002C3FB7&quot;/&gt;&lt;wsp:rsid wsp:val=&quot;002C65C9&quot;/&gt;&lt;wsp:rsid wsp:val=&quot;002D0519&quot;/&gt;&lt;wsp:rsid wsp:val=&quot;002D3B2E&quot;/&gt;&lt;wsp:rsid wsp:val=&quot;002E0313&quot;/&gt;&lt;wsp:rsid wsp:val=&quot;002E33AD&quot;/&gt;&lt;wsp:rsid wsp:val=&quot;002E4BCA&quot;/&gt;&lt;wsp:rsid wsp:val=&quot;002E6625&quot;/&gt;&lt;wsp:rsid wsp:val=&quot;002F038B&quot;/&gt;&lt;wsp:rsid wsp:val=&quot;002F49D8&quot;/&gt;&lt;wsp:rsid wsp:val=&quot;002F5716&quot;/&gt;&lt;wsp:rsid wsp:val=&quot;002F6E8C&quot;/&gt;&lt;wsp:rsid wsp:val=&quot;002F6F0A&quot;/&gt;&lt;wsp:rsid wsp:val=&quot;0030153E&quot;/&gt;&lt;wsp:rsid wsp:val=&quot;00301605&quot;/&gt;&lt;wsp:rsid wsp:val=&quot;00311180&quot;/&gt;&lt;wsp:rsid wsp:val=&quot;003164A2&quot;/&gt;&lt;wsp:rsid wsp:val=&quot;00334235&quot;/&gt;&lt;wsp:rsid wsp:val=&quot;0033593C&quot;/&gt;&lt;wsp:rsid wsp:val=&quot;00340FF7&quot;/&gt;&lt;wsp:rsid wsp:val=&quot;00343AB5&quot;/&gt;&lt;wsp:rsid wsp:val=&quot;00347347&quot;/&gt;&lt;wsp:rsid wsp:val=&quot;00347D47&quot;/&gt;&lt;wsp:rsid wsp:val=&quot;0035421E&quot;/&gt;&lt;wsp:rsid wsp:val=&quot;003553FF&quot;/&gt;&lt;wsp:rsid wsp:val=&quot;00357C7D&quot;/&gt;&lt;wsp:rsid wsp:val=&quot;00360E45&quot;/&gt;&lt;wsp:rsid wsp:val=&quot;00366126&quot;/&gt;&lt;wsp:rsid wsp:val=&quot;00373A03&quot;/&gt;&lt;wsp:rsid wsp:val=&quot;00373D0E&quot;/&gt;&lt;wsp:rsid wsp:val=&quot;0037515C&quot;/&gt;&lt;wsp:rsid wsp:val=&quot;00376475&quot;/&gt;&lt;wsp:rsid wsp:val=&quot;0037663A&quot;/&gt;&lt;wsp:rsid wsp:val=&quot;003811B6&quot;/&gt;&lt;wsp:rsid wsp:val=&quot;00383C52&quot;/&gt;&lt;wsp:rsid wsp:val=&quot;00385046&quot;/&gt;&lt;wsp:rsid wsp:val=&quot;00387187&quot;/&gt;&lt;wsp:rsid wsp:val=&quot;00390F22&quot;/&gt;&lt;wsp:rsid wsp:val=&quot;00391A20&quot;/&gt;&lt;wsp:rsid wsp:val=&quot;00391E75&quot;/&gt;&lt;wsp:rsid wsp:val=&quot;0039345A&quot;/&gt;&lt;wsp:rsid wsp:val=&quot;0039536F&quot;/&gt;&lt;wsp:rsid wsp:val=&quot;003A36A5&quot;/&gt;&lt;wsp:rsid wsp:val=&quot;003A583C&quot;/&gt;&lt;wsp:rsid wsp:val=&quot;003A7D92&quot;/&gt;&lt;wsp:rsid wsp:val=&quot;003B1974&quot;/&gt;&lt;wsp:rsid wsp:val=&quot;003B2582&quot;/&gt;&lt;wsp:rsid wsp:val=&quot;003B293C&quot;/&gt;&lt;wsp:rsid wsp:val=&quot;003B2EC0&quot;/&gt;&lt;wsp:rsid wsp:val=&quot;003B612F&quot;/&gt;&lt;wsp:rsid wsp:val=&quot;003C1910&quot;/&gt;&lt;wsp:rsid wsp:val=&quot;003C568E&quot;/&gt;&lt;wsp:rsid wsp:val=&quot;003D169D&quot;/&gt;&lt;wsp:rsid wsp:val=&quot;003D1AB5&quot;/&gt;&lt;wsp:rsid wsp:val=&quot;003D48D6&quot;/&gt;&lt;wsp:rsid wsp:val=&quot;003E0639&quot;/&gt;&lt;wsp:rsid wsp:val=&quot;003E08F7&quot;/&gt;&lt;wsp:rsid wsp:val=&quot;003E2C4B&quot;/&gt;&lt;wsp:rsid wsp:val=&quot;003E5FB3&quot;/&gt;&lt;wsp:rsid wsp:val=&quot;003E7761&quot;/&gt;&lt;wsp:rsid wsp:val=&quot;003F0E17&quot;/&gt;&lt;wsp:rsid wsp:val=&quot;003F151B&quot;/&gt;&lt;wsp:rsid wsp:val=&quot;003F2C8A&quot;/&gt;&lt;wsp:rsid wsp:val=&quot;00400AFA&quot;/&gt;&lt;wsp:rsid wsp:val=&quot;00403659&quot;/&gt;&lt;wsp:rsid wsp:val=&quot;004106DB&quot;/&gt;&lt;wsp:rsid wsp:val=&quot;00413F0B&quot;/&gt;&lt;wsp:rsid wsp:val=&quot;00427B49&quot;/&gt;&lt;wsp:rsid wsp:val=&quot;00430EF4&quot;/&gt;&lt;wsp:rsid wsp:val=&quot;00437170&quot;/&gt;&lt;wsp:rsid wsp:val=&quot;00441399&quot;/&gt;&lt;wsp:rsid wsp:val=&quot;00443B20&quot;/&gt;&lt;wsp:rsid wsp:val=&quot;00444C1D&quot;/&gt;&lt;wsp:rsid wsp:val=&quot;00445E9F&quot;/&gt;&lt;wsp:rsid wsp:val=&quot;00447789&quot;/&gt;&lt;wsp:rsid wsp:val=&quot;00452206&quot;/&gt;&lt;wsp:rsid wsp:val=&quot;00454D7B&quot;/&gt;&lt;wsp:rsid wsp:val=&quot;00455B93&quot;/&gt;&lt;wsp:rsid wsp:val=&quot;00463CA7&quot;/&gt;&lt;wsp:rsid wsp:val=&quot;00463FB1&quot;/&gt;&lt;wsp:rsid wsp:val=&quot;00465113&quot;/&gt;&lt;wsp:rsid wsp:val=&quot;0047186F&quot;/&gt;&lt;wsp:rsid wsp:val=&quot;00472725&quot;/&gt;&lt;wsp:rsid wsp:val=&quot;00476D75&quot;/&gt;&lt;wsp:rsid wsp:val=&quot;00480D56&quot;/&gt;&lt;wsp:rsid wsp:val=&quot;004834F3&quot;/&gt;&lt;wsp:rsid wsp:val=&quot;00483C27&quot;/&gt;&lt;wsp:rsid wsp:val=&quot;00484BEB&quot;/&gt;&lt;wsp:rsid wsp:val=&quot;00485BFF&quot;/&gt;&lt;wsp:rsid wsp:val=&quot;004869EE&quot;/&gt;&lt;wsp:rsid wsp:val=&quot;004878E8&quot;/&gt;&lt;wsp:rsid wsp:val=&quot;00487A9D&quot;/&gt;&lt;wsp:rsid wsp:val=&quot;00490521&quot;/&gt;&lt;wsp:rsid wsp:val=&quot;00493800&quot;/&gt;&lt;wsp:rsid wsp:val=&quot;004971AB&quot;/&gt;&lt;wsp:rsid wsp:val=&quot;004A16EA&quot;/&gt;&lt;wsp:rsid wsp:val=&quot;004B11D8&quot;/&gt;&lt;wsp:rsid wsp:val=&quot;004B217F&quot;/&gt;&lt;wsp:rsid wsp:val=&quot;004B3BF8&quot;/&gt;&lt;wsp:rsid wsp:val=&quot;004B4923&quot;/&gt;&lt;wsp:rsid wsp:val=&quot;004C27E0&quot;/&gt;&lt;wsp:rsid wsp:val=&quot;004C4A85&quot;/&gt;&lt;wsp:rsid wsp:val=&quot;004D119A&quot;/&gt;&lt;wsp:rsid wsp:val=&quot;004D2696&quot;/&gt;&lt;wsp:rsid wsp:val=&quot;004D3DFF&quot;/&gt;&lt;wsp:rsid wsp:val=&quot;004D6267&quot;/&gt;&lt;wsp:rsid wsp:val=&quot;004E4912&quot;/&gt;&lt;wsp:rsid wsp:val=&quot;004E7922&quot;/&gt;&lt;wsp:rsid wsp:val=&quot;004F1EAB&quot;/&gt;&lt;wsp:rsid wsp:val=&quot;004F3155&quot;/&gt;&lt;wsp:rsid wsp:val=&quot;004F444D&quot;/&gt;&lt;wsp:rsid wsp:val=&quot;004F6B41&quot;/&gt;&lt;wsp:rsid wsp:val=&quot;004F730B&quot;/&gt;&lt;wsp:rsid wsp:val=&quot;004F7444&quot;/&gt;&lt;wsp:rsid wsp:val=&quot;0050599D&quot;/&gt;&lt;wsp:rsid wsp:val=&quot;00507021&quot;/&gt;&lt;wsp:rsid wsp:val=&quot;00510AD2&quot;/&gt;&lt;wsp:rsid wsp:val=&quot;005110C1&quot;/&gt;&lt;wsp:rsid wsp:val=&quot;005113D7&quot;/&gt;&lt;wsp:rsid wsp:val=&quot;00522DC9&quot;/&gt;&lt;wsp:rsid wsp:val=&quot;0052446B&quot;/&gt;&lt;wsp:rsid wsp:val=&quot;005268A4&quot;/&gt;&lt;wsp:rsid wsp:val=&quot;005317BB&quot;/&gt;&lt;wsp:rsid wsp:val=&quot;00554A12&quot;/&gt;&lt;wsp:rsid wsp:val=&quot;00555123&quot;/&gt;&lt;wsp:rsid wsp:val=&quot;00557391&quot;/&gt;&lt;wsp:rsid wsp:val=&quot;00557BA2&quot;/&gt;&lt;wsp:rsid wsp:val=&quot;00561254&quot;/&gt;&lt;wsp:rsid wsp:val=&quot;005628AF&quot;/&gt;&lt;wsp:rsid wsp:val=&quot;00563CAA&quot;/&gt;&lt;wsp:rsid wsp:val=&quot;00570721&quot;/&gt;&lt;wsp:rsid wsp:val=&quot;0057522B&quot;/&gt;&lt;wsp:rsid wsp:val=&quot;00582A63&quot;/&gt;&lt;wsp:rsid wsp:val=&quot;0058384F&quot;/&gt;&lt;wsp:rsid wsp:val=&quot;00584624&quot;/&gt;&lt;wsp:rsid wsp:val=&quot;00585371&quot;/&gt;&lt;wsp:rsid wsp:val=&quot;005922D6&quot;/&gt;&lt;wsp:rsid wsp:val=&quot;005948DA&quot;/&gt;&lt;wsp:rsid wsp:val=&quot;00595CC5&quot;/&gt;&lt;wsp:rsid wsp:val=&quot;005A2FD3&quot;/&gt;&lt;wsp:rsid wsp:val=&quot;005A4A00&quot;/&gt;&lt;wsp:rsid wsp:val=&quot;005A68F0&quot;/&gt;&lt;wsp:rsid wsp:val=&quot;005A79D0&quot;/&gt;&lt;wsp:rsid wsp:val=&quot;005B1F23&quot;/&gt;&lt;wsp:rsid wsp:val=&quot;005B38C8&quot;/&gt;&lt;wsp:rsid wsp:val=&quot;005B487E&quot;/&gt;&lt;wsp:rsid wsp:val=&quot;005B5542&quot;/&gt;&lt;wsp:rsid wsp:val=&quot;005B5B4B&quot;/&gt;&lt;wsp:rsid wsp:val=&quot;005C1113&quot;/&gt;&lt;wsp:rsid wsp:val=&quot;005C2EFD&quot;/&gt;&lt;wsp:rsid wsp:val=&quot;005D10B7&quot;/&gt;&lt;wsp:rsid wsp:val=&quot;005D1D17&quot;/&gt;&lt;wsp:rsid wsp:val=&quot;005D664A&quot;/&gt;&lt;wsp:rsid wsp:val=&quot;005E0629&quot;/&gt;&lt;wsp:rsid wsp:val=&quot;005E3D70&quot;/&gt;&lt;wsp:rsid wsp:val=&quot;005E7623&quot;/&gt;&lt;wsp:rsid wsp:val=&quot;005F2A07&quot;/&gt;&lt;wsp:rsid wsp:val=&quot;005F42D8&quot;/&gt;&lt;wsp:rsid wsp:val=&quot;005F4F5A&quot;/&gt;&lt;wsp:rsid wsp:val=&quot;00601DD6&quot;/&gt;&lt;wsp:rsid wsp:val=&quot;00604053&quot;/&gt;&lt;wsp:rsid wsp:val=&quot;0060533E&quot;/&gt;&lt;wsp:rsid wsp:val=&quot;006058EE&quot;/&gt;&lt;wsp:rsid wsp:val=&quot;00607318&quot;/&gt;&lt;wsp:rsid wsp:val=&quot;00610FF8&quot;/&gt;&lt;wsp:rsid wsp:val=&quot;00611EE6&quot;/&gt;&lt;wsp:rsid wsp:val=&quot;00612B47&quot;/&gt;&lt;wsp:rsid wsp:val=&quot;006143FA&quot;/&gt;&lt;wsp:rsid wsp:val=&quot;00614FFD&quot;/&gt;&lt;wsp:rsid wsp:val=&quot;00615640&quot;/&gt;&lt;wsp:rsid wsp:val=&quot;00617D72&quot;/&gt;&lt;wsp:rsid wsp:val=&quot;00622338&quot;/&gt;&lt;wsp:rsid wsp:val=&quot;00625664&quot;/&gt;&lt;wsp:rsid wsp:val=&quot;0063175B&quot;/&gt;&lt;wsp:rsid wsp:val=&quot;006379B5&quot;/&gt;&lt;wsp:rsid wsp:val=&quot;00640C55&quot;/&gt;&lt;wsp:rsid wsp:val=&quot;00645691&quot;/&gt;&lt;wsp:rsid wsp:val=&quot;006505A7&quot;/&gt;&lt;wsp:rsid wsp:val=&quot;00653122&quot;/&gt;&lt;wsp:rsid wsp:val=&quot;0065384F&quot;/&gt;&lt;wsp:rsid wsp:val=&quot;00653C3A&quot;/&gt;&lt;wsp:rsid wsp:val=&quot;00654100&quot;/&gt;&lt;wsp:rsid wsp:val=&quot;0065649A&quot;/&gt;&lt;wsp:rsid wsp:val=&quot;00657E83&quot;/&gt;&lt;wsp:rsid wsp:val=&quot;006641E9&quot;/&gt;&lt;wsp:rsid wsp:val=&quot;00666980&quot;/&gt;&lt;wsp:rsid wsp:val=&quot;00666C41&quot;/&gt;&lt;wsp:rsid wsp:val=&quot;00670140&quot;/&gt;&lt;wsp:rsid wsp:val=&quot;00674DC3&quot;/&gt;&lt;wsp:rsid wsp:val=&quot;00677DA1&quot;/&gt;&lt;wsp:rsid wsp:val=&quot;006818EF&quot;/&gt;&lt;wsp:rsid wsp:val=&quot;00681B67&quot;/&gt;&lt;wsp:rsid wsp:val=&quot;00682FB5&quot;/&gt;&lt;wsp:rsid wsp:val=&quot;0068520E&quot;/&gt;&lt;wsp:rsid wsp:val=&quot;0068583A&quot;/&gt;&lt;wsp:rsid wsp:val=&quot;00685CA4&quot;/&gt;&lt;wsp:rsid wsp:val=&quot;006901E9&quot;/&gt;&lt;wsp:rsid wsp:val=&quot;006942B3&quot;/&gt;&lt;wsp:rsid wsp:val=&quot;00694F7C&quot;/&gt;&lt;wsp:rsid wsp:val=&quot;00695E81&quot;/&gt;&lt;wsp:rsid wsp:val=&quot;00695E9E&quot;/&gt;&lt;wsp:rsid wsp:val=&quot;006965A7&quot;/&gt;&lt;wsp:rsid wsp:val=&quot;006A09CF&quot;/&gt;&lt;wsp:rsid wsp:val=&quot;006A2585&quot;/&gt;&lt;wsp:rsid wsp:val=&quot;006A29D8&quot;/&gt;&lt;wsp:rsid wsp:val=&quot;006A3A55&quot;/&gt;&lt;wsp:rsid wsp:val=&quot;006A5702&quot;/&gt;&lt;wsp:rsid wsp:val=&quot;006A5AA5&quot;/&gt;&lt;wsp:rsid wsp:val=&quot;006A62E3&quot;/&gt;&lt;wsp:rsid wsp:val=&quot;006B4617&quot;/&gt;&lt;wsp:rsid wsp:val=&quot;006B4A9E&quot;/&gt;&lt;wsp:rsid wsp:val=&quot;006B7BD3&quot;/&gt;&lt;wsp:rsid wsp:val=&quot;006C125B&quot;/&gt;&lt;wsp:rsid wsp:val=&quot;006C4AAF&quot;/&gt;&lt;wsp:rsid wsp:val=&quot;006C61BA&quot;/&gt;&lt;wsp:rsid wsp:val=&quot;006C6244&quot;/&gt;&lt;wsp:rsid wsp:val=&quot;006C6294&quot;/&gt;&lt;wsp:rsid wsp:val=&quot;006D0773&quot;/&gt;&lt;wsp:rsid wsp:val=&quot;006D150B&quot;/&gt;&lt;wsp:rsid wsp:val=&quot;006D31FA&quot;/&gt;&lt;wsp:rsid wsp:val=&quot;006D3A27&quot;/&gt;&lt;wsp:rsid wsp:val=&quot;006D4026&quot;/&gt;&lt;wsp:rsid wsp:val=&quot;006D7961&quot;/&gt;&lt;wsp:rsid wsp:val=&quot;006E003C&quot;/&gt;&lt;wsp:rsid wsp:val=&quot;006F0EA8&quot;/&gt;&lt;wsp:rsid wsp:val=&quot;006F3AD9&quot;/&gt;&lt;wsp:rsid wsp:val=&quot;006F714B&quot;/&gt;&lt;wsp:rsid wsp:val=&quot;00700F1D&quot;/&gt;&lt;wsp:rsid wsp:val=&quot;00701747&quot;/&gt;&lt;wsp:rsid wsp:val=&quot;00701ED7&quot;/&gt;&lt;wsp:rsid wsp:val=&quot;00706E9D&quot;/&gt;&lt;wsp:rsid wsp:val=&quot;007135C4&quot;/&gt;&lt;wsp:rsid wsp:val=&quot;007150A0&quot;/&gt;&lt;wsp:rsid wsp:val=&quot;00715D03&quot;/&gt;&lt;wsp:rsid wsp:val=&quot;00717707&quot;/&gt;&lt;wsp:rsid wsp:val=&quot;007356DC&quot;/&gt;&lt;wsp:rsid wsp:val=&quot;0073673A&quot;/&gt;&lt;wsp:rsid wsp:val=&quot;00737168&quot;/&gt;&lt;wsp:rsid wsp:val=&quot;007407D4&quot;/&gt;&lt;wsp:rsid wsp:val=&quot;00742584&quot;/&gt;&lt;wsp:rsid wsp:val=&quot;00743AC5&quot;/&gt;&lt;wsp:rsid wsp:val=&quot;00745BE0&quot;/&gt;&lt;wsp:rsid wsp:val=&quot;00751E43&quot;/&gt;&lt;wsp:rsid wsp:val=&quot;00753009&quot;/&gt;&lt;wsp:rsid wsp:val=&quot;00753ADD&quot;/&gt;&lt;wsp:rsid wsp:val=&quot;0075595B&quot;/&gt;&lt;wsp:rsid wsp:val=&quot;007671A0&quot;/&gt;&lt;wsp:rsid wsp:val=&quot;00773B99&quot;/&gt;&lt;wsp:rsid wsp:val=&quot;00790B00&quot;/&gt;&lt;wsp:rsid wsp:val=&quot;00796EF7&quot;/&gt;&lt;wsp:rsid wsp:val=&quot;00797E7A&quot;/&gt;&lt;wsp:rsid wsp:val=&quot;007A39A9&quot;/&gt;&lt;wsp:rsid wsp:val=&quot;007A4C42&quot;/&gt;&lt;wsp:rsid wsp:val=&quot;007B3C35&quot;/&gt;&lt;wsp:rsid wsp:val=&quot;007B5D54&quot;/&gt;&lt;wsp:rsid wsp:val=&quot;007B7D1F&quot;/&gt;&lt;wsp:rsid wsp:val=&quot;007C108F&quot;/&gt;&lt;wsp:rsid wsp:val=&quot;007C2D7C&quot;/&gt;&lt;wsp:rsid wsp:val=&quot;007C68E7&quot;/&gt;&lt;wsp:rsid wsp:val=&quot;007D0D61&quot;/&gt;&lt;wsp:rsid wsp:val=&quot;007D4714&quot;/&gt;&lt;wsp:rsid wsp:val=&quot;007D71BC&quot;/&gt;&lt;wsp:rsid wsp:val=&quot;007D7B44&quot;/&gt;&lt;wsp:rsid wsp:val=&quot;007E1665&quot;/&gt;&lt;wsp:rsid wsp:val=&quot;007E1A0F&quot;/&gt;&lt;wsp:rsid wsp:val=&quot;007E3DF5&quot;/&gt;&lt;wsp:rsid wsp:val=&quot;007E61EB&quot;/&gt;&lt;wsp:rsid wsp:val=&quot;007F04B6&quot;/&gt;&lt;wsp:rsid wsp:val=&quot;007F361F&quot;/&gt;&lt;wsp:rsid wsp:val=&quot;007F5A85&quot;/&gt;&lt;wsp:rsid wsp:val=&quot;007F5D62&quot;/&gt;&lt;wsp:rsid wsp:val=&quot;007F6D1C&quot;/&gt;&lt;wsp:rsid wsp:val=&quot;007F7E26&quot;/&gt;&lt;wsp:rsid wsp:val=&quot;008038F8&quot;/&gt;&lt;wsp:rsid wsp:val=&quot;008046DA&quot;/&gt;&lt;wsp:rsid wsp:val=&quot;0081013C&quot;/&gt;&lt;wsp:rsid wsp:val=&quot;008102C1&quot;/&gt;&lt;wsp:rsid wsp:val=&quot;00812344&quot;/&gt;&lt;wsp:rsid wsp:val=&quot;00813116&quot;/&gt;&lt;wsp:rsid wsp:val=&quot;008151D5&quot;/&gt;&lt;wsp:rsid wsp:val=&quot;00816AC3&quot;/&gt;&lt;wsp:rsid wsp:val=&quot;00826C4A&quot;/&gt;&lt;wsp:rsid wsp:val=&quot;0082773D&quot;/&gt;&lt;wsp:rsid wsp:val=&quot;00834AE9&quot;/&gt;&lt;wsp:rsid wsp:val=&quot;00834DDA&quot;/&gt;&lt;wsp:rsid wsp:val=&quot;0083774E&quot;/&gt;&lt;wsp:rsid wsp:val=&quot;00841038&quot;/&gt;&lt;wsp:rsid wsp:val=&quot;00841542&quot;/&gt;&lt;wsp:rsid wsp:val=&quot;00847260&quot;/&gt;&lt;wsp:rsid wsp:val=&quot;0085221B&quot;/&gt;&lt;wsp:rsid wsp:val=&quot;008527F1&quot;/&gt;&lt;wsp:rsid wsp:val=&quot;00853208&quot;/&gt;&lt;wsp:rsid wsp:val=&quot;008561AC&quot;/&gt;&lt;wsp:rsid wsp:val=&quot;00857F3D&quot;/&gt;&lt;wsp:rsid wsp:val=&quot;00865BAD&quot;/&gt;&lt;wsp:rsid wsp:val=&quot;00865BD2&quot;/&gt;&lt;wsp:rsid wsp:val=&quot;00866BF2&quot;/&gt;&lt;wsp:rsid wsp:val=&quot;00867062&quot;/&gt;&lt;wsp:rsid wsp:val=&quot;00875382&quot;/&gt;&lt;wsp:rsid wsp:val=&quot;00883570&quot;/&gt;&lt;wsp:rsid wsp:val=&quot;0088501A&quot;/&gt;&lt;wsp:rsid wsp:val=&quot;00886FAB&quot;/&gt;&lt;wsp:rsid wsp:val=&quot;00890223&quot;/&gt;&lt;wsp:rsid wsp:val=&quot;00895393&quot;/&gt;&lt;wsp:rsid wsp:val=&quot;00895A62&quot;/&gt;&lt;wsp:rsid wsp:val=&quot;00897A6C&quot;/&gt;&lt;wsp:rsid wsp:val=&quot;008A04EB&quot;/&gt;&lt;wsp:rsid wsp:val=&quot;008A29C5&quot;/&gt;&lt;wsp:rsid wsp:val=&quot;008A3716&quot;/&gt;&lt;wsp:rsid wsp:val=&quot;008A599A&quot;/&gt;&lt;wsp:rsid wsp:val=&quot;008B2F72&quot;/&gt;&lt;wsp:rsid wsp:val=&quot;008B4304&quot;/&gt;&lt;wsp:rsid wsp:val=&quot;008B4811&quot;/&gt;&lt;wsp:rsid wsp:val=&quot;008B54A4&quot;/&gt;&lt;wsp:rsid wsp:val=&quot;008C0940&quot;/&gt;&lt;wsp:rsid wsp:val=&quot;008C6A1C&quot;/&gt;&lt;wsp:rsid wsp:val=&quot;008D0223&quot;/&gt;&lt;wsp:rsid wsp:val=&quot;008D0925&quot;/&gt;&lt;wsp:rsid wsp:val=&quot;008D0966&quot;/&gt;&lt;wsp:rsid wsp:val=&quot;008D1DC2&quot;/&gt;&lt;wsp:rsid wsp:val=&quot;008D2CAD&quot;/&gt;&lt;wsp:rsid wsp:val=&quot;008D3D8B&quot;/&gt;&lt;wsp:rsid wsp:val=&quot;008E0684&quot;/&gt;&lt;wsp:rsid wsp:val=&quot;008E0721&quot;/&gt;&lt;wsp:rsid wsp:val=&quot;008E1F08&quot;/&gt;&lt;wsp:rsid wsp:val=&quot;008E2F06&quot;/&gt;&lt;wsp:rsid wsp:val=&quot;008E50D3&quot;/&gt;&lt;wsp:rsid wsp:val=&quot;008E6C6D&quot;/&gt;&lt;wsp:rsid wsp:val=&quot;008F09A8&quot;/&gt;&lt;wsp:rsid wsp:val=&quot;008F123B&quot;/&gt;&lt;wsp:rsid wsp:val=&quot;008F1760&quot;/&gt;&lt;wsp:rsid wsp:val=&quot;008F5317&quot;/&gt;&lt;wsp:rsid wsp:val=&quot;008F7DF7&quot;/&gt;&lt;wsp:rsid wsp:val=&quot;00902623&quot;/&gt;&lt;wsp:rsid wsp:val=&quot;00910E01&quot;/&gt;&lt;wsp:rsid wsp:val=&quot;00913744&quot;/&gt;&lt;wsp:rsid wsp:val=&quot;009169C6&quot;/&gt;&lt;wsp:rsid wsp:val=&quot;009174F3&quot;/&gt;&lt;wsp:rsid wsp:val=&quot;00920731&quot;/&gt;&lt;wsp:rsid wsp:val=&quot;00924C5A&quot;/&gt;&lt;wsp:rsid wsp:val=&quot;00930BBA&quot;/&gt;&lt;wsp:rsid wsp:val=&quot;009332E5&quot;/&gt;&lt;wsp:rsid wsp:val=&quot;009359F7&quot;/&gt;&lt;wsp:rsid wsp:val=&quot;00943810&quot;/&gt;&lt;wsp:rsid wsp:val=&quot;00943B6E&quot;/&gt;&lt;wsp:rsid wsp:val=&quot;00944F5B&quot;/&gt;&lt;wsp:rsid wsp:val=&quot;009531B4&quot;/&gt;&lt;wsp:rsid wsp:val=&quot;009679B0&quot;/&gt;&lt;wsp:rsid wsp:val=&quot;009706DA&quot;/&gt;&lt;wsp:rsid wsp:val=&quot;00973BFD&quot;/&gt;&lt;wsp:rsid wsp:val=&quot;009752AB&quot;/&gt;&lt;wsp:rsid wsp:val=&quot;0098120D&quot;/&gt;&lt;wsp:rsid wsp:val=&quot;00981273&quot;/&gt;&lt;wsp:rsid wsp:val=&quot;00985943&quot;/&gt;&lt;wsp:rsid wsp:val=&quot;009916E6&quot;/&gt;&lt;wsp:rsid wsp:val=&quot;0099294D&quot;/&gt;&lt;wsp:rsid wsp:val=&quot;0099323D&quot;/&gt;&lt;wsp:rsid wsp:val=&quot;00993403&quot;/&gt;&lt;wsp:rsid wsp:val=&quot;009951AE&quot;/&gt;&lt;wsp:rsid wsp:val=&quot;009967A8&quot;/&gt;&lt;wsp:rsid wsp:val=&quot;009A1609&quot;/&gt;&lt;wsp:rsid wsp:val=&quot;009A2F98&quot;/&gt;&lt;wsp:rsid wsp:val=&quot;009A4EAB&quot;/&gt;&lt;wsp:rsid wsp:val=&quot;009A7288&quot;/&gt;&lt;wsp:rsid wsp:val=&quot;009B186B&quot;/&gt;&lt;wsp:rsid wsp:val=&quot;009B521D&quot;/&gt;&lt;wsp:rsid wsp:val=&quot;009B59EA&quot;/&gt;&lt;wsp:rsid wsp:val=&quot;009B5EC4&quot;/&gt;&lt;wsp:rsid wsp:val=&quot;009B6A74&quot;/&gt;&lt;wsp:rsid wsp:val=&quot;009C30C8&quot;/&gt;&lt;wsp:rsid wsp:val=&quot;009C44EA&quot;/&gt;&lt;wsp:rsid wsp:val=&quot;009C5DB0&quot;/&gt;&lt;wsp:rsid wsp:val=&quot;009C6A22&quot;/&gt;&lt;wsp:rsid wsp:val=&quot;009D0EFE&quot;/&gt;&lt;wsp:rsid wsp:val=&quot;009D1138&quot;/&gt;&lt;wsp:rsid wsp:val=&quot;009D13AB&quot;/&gt;&lt;wsp:rsid wsp:val=&quot;009D568F&quot;/&gt;&lt;wsp:rsid wsp:val=&quot;009D6FD2&quot;/&gt;&lt;wsp:rsid wsp:val=&quot;009E1948&quot;/&gt;&lt;wsp:rsid wsp:val=&quot;009E4515&quot;/&gt;&lt;wsp:rsid wsp:val=&quot;009E5CD1&quot;/&gt;&lt;wsp:rsid wsp:val=&quot;009E7DC5&quot;/&gt;&lt;wsp:rsid wsp:val=&quot;009F16DB&quot;/&gt;&lt;wsp:rsid wsp:val=&quot;009F589C&quot;/&gt;&lt;wsp:rsid wsp:val=&quot;009F6320&quot;/&gt;&lt;wsp:rsid wsp:val=&quot;009F6EC4&quot;/&gt;&lt;wsp:rsid wsp:val=&quot;009F7CA4&quot;/&gt;&lt;wsp:rsid wsp:val=&quot;00A106DB&quot;/&gt;&lt;wsp:rsid wsp:val=&quot;00A111B7&quot;/&gt;&lt;wsp:rsid wsp:val=&quot;00A14FC5&quot;/&gt;&lt;wsp:rsid wsp:val=&quot;00A17CC6&quot;/&gt;&lt;wsp:rsid wsp:val=&quot;00A21813&quot;/&gt;&lt;wsp:rsid wsp:val=&quot;00A22D38&quot;/&gt;&lt;wsp:rsid wsp:val=&quot;00A238A7&quot;/&gt;&lt;wsp:rsid wsp:val=&quot;00A303E9&quot;/&gt;&lt;wsp:rsid wsp:val=&quot;00A36E66&quot;/&gt;&lt;wsp:rsid wsp:val=&quot;00A444EF&quot;/&gt;&lt;wsp:rsid wsp:val=&quot;00A52E4B&quot;/&gt;&lt;wsp:rsid wsp:val=&quot;00A53140&quot;/&gt;&lt;wsp:rsid wsp:val=&quot;00A6152A&quot;/&gt;&lt;wsp:rsid wsp:val=&quot;00A61535&quot;/&gt;&lt;wsp:rsid wsp:val=&quot;00A61CA0&quot;/&gt;&lt;wsp:rsid wsp:val=&quot;00A62109&quot;/&gt;&lt;wsp:rsid wsp:val=&quot;00A624A7&quot;/&gt;&lt;wsp:rsid wsp:val=&quot;00A64E6F&quot;/&gt;&lt;wsp:rsid wsp:val=&quot;00A66536&quot;/&gt;&lt;wsp:rsid wsp:val=&quot;00A704A9&quot;/&gt;&lt;wsp:rsid wsp:val=&quot;00A7214C&quot;/&gt;&lt;wsp:rsid wsp:val=&quot;00A77882&quot;/&gt;&lt;wsp:rsid wsp:val=&quot;00A80CA0&quot;/&gt;&lt;wsp:rsid wsp:val=&quot;00A829DC&quot;/&gt;&lt;wsp:rsid wsp:val=&quot;00A87A1C&quot;/&gt;&lt;wsp:rsid wsp:val=&quot;00A90FC2&quot;/&gt;&lt;wsp:rsid wsp:val=&quot;00A92151&quot;/&gt;&lt;wsp:rsid wsp:val=&quot;00AB4CB1&quot;/&gt;&lt;wsp:rsid wsp:val=&quot;00AB5679&quot;/&gt;&lt;wsp:rsid wsp:val=&quot;00AC22A6&quot;/&gt;&lt;wsp:rsid wsp:val=&quot;00AC55C7&quot;/&gt;&lt;wsp:rsid wsp:val=&quot;00AC7B09&quot;/&gt;&lt;wsp:rsid wsp:val=&quot;00AD0482&quot;/&gt;&lt;wsp:rsid wsp:val=&quot;00AD0F93&quot;/&gt;&lt;wsp:rsid wsp:val=&quot;00AD1720&quot;/&gt;&lt;wsp:rsid wsp:val=&quot;00AD2BAD&quot;/&gt;&lt;wsp:rsid wsp:val=&quot;00AD3866&quot;/&gt;&lt;wsp:rsid wsp:val=&quot;00AD7DC6&quot;/&gt;&lt;wsp:rsid wsp:val=&quot;00AE211E&quot;/&gt;&lt;wsp:rsid wsp:val=&quot;00AF2E67&quot;/&gt;&lt;wsp:rsid wsp:val=&quot;00AF43AC&quot;/&gt;&lt;wsp:rsid wsp:val=&quot;00AF5792&quot;/&gt;&lt;wsp:rsid wsp:val=&quot;00AF6075&quot;/&gt;&lt;wsp:rsid wsp:val=&quot;00AF753F&quot;/&gt;&lt;wsp:rsid wsp:val=&quot;00B0046B&quot;/&gt;&lt;wsp:rsid wsp:val=&quot;00B04AE4&quot;/&gt;&lt;wsp:rsid wsp:val=&quot;00B06C1F&quot;/&gt;&lt;wsp:rsid wsp:val=&quot;00B075DC&quot;/&gt;&lt;wsp:rsid wsp:val=&quot;00B21D04&quot;/&gt;&lt;wsp:rsid wsp:val=&quot;00B24CA2&quot;/&gt;&lt;wsp:rsid wsp:val=&quot;00B3079B&quot;/&gt;&lt;wsp:rsid wsp:val=&quot;00B3276A&quot;/&gt;&lt;wsp:rsid wsp:val=&quot;00B32A8F&quot;/&gt;&lt;wsp:rsid wsp:val=&quot;00B33679&quot;/&gt;&lt;wsp:rsid wsp:val=&quot;00B47E13&quot;/&gt;&lt;wsp:rsid wsp:val=&quot;00B62D30&quot;/&gt;&lt;wsp:rsid wsp:val=&quot;00B63829&quot;/&gt;&lt;wsp:rsid wsp:val=&quot;00B67671&quot;/&gt;&lt;wsp:rsid wsp:val=&quot;00B7070F&quot;/&gt;&lt;wsp:rsid wsp:val=&quot;00B73354&quot;/&gt;&lt;wsp:rsid wsp:val=&quot;00B73586&quot;/&gt;&lt;wsp:rsid wsp:val=&quot;00B7384B&quot;/&gt;&lt;wsp:rsid wsp:val=&quot;00B81A62&quot;/&gt;&lt;wsp:rsid wsp:val=&quot;00B8360C&quot;/&gt;&lt;wsp:rsid wsp:val=&quot;00B87457&quot;/&gt;&lt;wsp:rsid wsp:val=&quot;00B95FD9&quot;/&gt;&lt;wsp:rsid wsp:val=&quot;00BA1848&quot;/&gt;&lt;wsp:rsid wsp:val=&quot;00BA2292&quot;/&gt;&lt;wsp:rsid wsp:val=&quot;00BA229A&quot;/&gt;&lt;wsp:rsid wsp:val=&quot;00BA3425&quot;/&gt;&lt;wsp:rsid wsp:val=&quot;00BA3907&quot;/&gt;&lt;wsp:rsid wsp:val=&quot;00BA3FC5&quot;/&gt;&lt;wsp:rsid wsp:val=&quot;00BA4014&quot;/&gt;&lt;wsp:rsid wsp:val=&quot;00BA61EA&quot;/&gt;&lt;wsp:rsid wsp:val=&quot;00BB3995&quot;/&gt;&lt;wsp:rsid wsp:val=&quot;00BB497D&quot;/&gt;&lt;wsp:rsid wsp:val=&quot;00BB5A83&quot;/&gt;&lt;wsp:rsid wsp:val=&quot;00BB5EEE&quot;/&gt;&lt;wsp:rsid wsp:val=&quot;00BE2B49&quot;/&gt;&lt;wsp:rsid wsp:val=&quot;00BE47F0&quot;/&gt;&lt;wsp:rsid wsp:val=&quot;00BF173F&quot;/&gt;&lt;wsp:rsid wsp:val=&quot;00BF34C4&quot;/&gt;&lt;wsp:rsid wsp:val=&quot;00BF3708&quot;/&gt;&lt;wsp:rsid wsp:val=&quot;00BF711E&quot;/&gt;&lt;wsp:rsid wsp:val=&quot;00C0063A&quot;/&gt;&lt;wsp:rsid wsp:val=&quot;00C03EA7&quot;/&gt;&lt;wsp:rsid wsp:val=&quot;00C0653B&quot;/&gt;&lt;wsp:rsid wsp:val=&quot;00C06C23&quot;/&gt;&lt;wsp:rsid wsp:val=&quot;00C1588B&quot;/&gt;&lt;wsp:rsid wsp:val=&quot;00C20F4D&quot;/&gt;&lt;wsp:rsid wsp:val=&quot;00C216CE&quot;/&gt;&lt;wsp:rsid wsp:val=&quot;00C21DDC&quot;/&gt;&lt;wsp:rsid wsp:val=&quot;00C26F48&quot;/&gt;&lt;wsp:rsid wsp:val=&quot;00C27251&quot;/&gt;&lt;wsp:rsid wsp:val=&quot;00C324B0&quot;/&gt;&lt;wsp:rsid wsp:val=&quot;00C46A0C&quot;/&gt;&lt;wsp:rsid wsp:val=&quot;00C54635&quot;/&gt;&lt;wsp:rsid wsp:val=&quot;00C64191&quot;/&gt;&lt;wsp:rsid wsp:val=&quot;00C67C40&quot;/&gt;&lt;wsp:rsid wsp:val=&quot;00C708BF&quot;/&gt;&lt;wsp:rsid wsp:val=&quot;00C74270&quot;/&gt;&lt;wsp:rsid wsp:val=&quot;00C74404&quot;/&gt;&lt;wsp:rsid wsp:val=&quot;00C8784D&quot;/&gt;&lt;wsp:rsid wsp:val=&quot;00C9751B&quot;/&gt;&lt;wsp:rsid wsp:val=&quot;00CA437A&quot;/&gt;&lt;wsp:rsid wsp:val=&quot;00CA5279&quot;/&gt;&lt;wsp:rsid wsp:val=&quot;00CA699B&quot;/&gt;&lt;wsp:rsid wsp:val=&quot;00CB01BE&quot;/&gt;&lt;wsp:rsid wsp:val=&quot;00CB0F96&quot;/&gt;&lt;wsp:rsid wsp:val=&quot;00CB343A&quot;/&gt;&lt;wsp:rsid wsp:val=&quot;00CB5BAA&quot;/&gt;&lt;wsp:rsid wsp:val=&quot;00CD0BB3&quot;/&gt;&lt;wsp:rsid wsp:val=&quot;00CD5B02&quot;/&gt;&lt;wsp:rsid wsp:val=&quot;00CD7B93&quot;/&gt;&lt;wsp:rsid wsp:val=&quot;00CE0730&quot;/&gt;&lt;wsp:rsid wsp:val=&quot;00CE5B2A&quot;/&gt;&lt;wsp:rsid wsp:val=&quot;00CE6181&quot;/&gt;&lt;wsp:rsid wsp:val=&quot;00CE7974&quot;/&gt;&lt;wsp:rsid wsp:val=&quot;00CF2205&quot;/&gt;&lt;wsp:rsid wsp:val=&quot;00CF3FAE&quot;/&gt;&lt;wsp:rsid wsp:val=&quot;00D01B7D&quot;/&gt;&lt;wsp:rsid wsp:val=&quot;00D02106&quot;/&gt;&lt;wsp:rsid wsp:val=&quot;00D02429&quot;/&gt;&lt;wsp:rsid wsp:val=&quot;00D03450&quot;/&gt;&lt;wsp:rsid wsp:val=&quot;00D04F35&quot;/&gt;&lt;wsp:rsid wsp:val=&quot;00D04F83&quot;/&gt;&lt;wsp:rsid wsp:val=&quot;00D05A0A&quot;/&gt;&lt;wsp:rsid wsp:val=&quot;00D05DCF&quot;/&gt;&lt;wsp:rsid wsp:val=&quot;00D06BC2&quot;/&gt;&lt;wsp:rsid wsp:val=&quot;00D1399B&quot;/&gt;&lt;wsp:rsid wsp:val=&quot;00D175A5&quot;/&gt;&lt;wsp:rsid wsp:val=&quot;00D22184&quot;/&gt;&lt;wsp:rsid wsp:val=&quot;00D23355&quot;/&gt;&lt;wsp:rsid wsp:val=&quot;00D254F6&quot;/&gt;&lt;wsp:rsid wsp:val=&quot;00D257E9&quot;/&gt;&lt;wsp:rsid wsp:val=&quot;00D33780&quot;/&gt;&lt;wsp:rsid wsp:val=&quot;00D35A3C&quot;/&gt;&lt;wsp:rsid wsp:val=&quot;00D42844&quot;/&gt;&lt;wsp:rsid wsp:val=&quot;00D55B7C&quot;/&gt;&lt;wsp:rsid wsp:val=&quot;00D60970&quot;/&gt;&lt;wsp:rsid wsp:val=&quot;00D62F3D&quot;/&gt;&lt;wsp:rsid wsp:val=&quot;00D702DD&quot;/&gt;&lt;wsp:rsid wsp:val=&quot;00D72F37&quot;/&gt;&lt;wsp:rsid wsp:val=&quot;00D7303B&quot;/&gt;&lt;wsp:rsid wsp:val=&quot;00D740F9&quot;/&gt;&lt;wsp:rsid wsp:val=&quot;00D770A5&quot;/&gt;&lt;wsp:rsid wsp:val=&quot;00D86338&quot;/&gt;&lt;wsp:rsid wsp:val=&quot;00D871C6&quot;/&gt;&lt;wsp:rsid wsp:val=&quot;00DA105E&quot;/&gt;&lt;wsp:rsid wsp:val=&quot;00DA286E&quot;/&gt;&lt;wsp:rsid wsp:val=&quot;00DA45D7&quot;/&gt;&lt;wsp:rsid wsp:val=&quot;00DA468E&quot;/&gt;&lt;wsp:rsid wsp:val=&quot;00DA63F4&quot;/&gt;&lt;wsp:rsid wsp:val=&quot;00DA6E02&quot;/&gt;&lt;wsp:rsid wsp:val=&quot;00DB2ADD&quot;/&gt;&lt;wsp:rsid wsp:val=&quot;00DB44D5&quot;/&gt;&lt;wsp:rsid wsp:val=&quot;00DB45B1&quot;/&gt;&lt;wsp:rsid wsp:val=&quot;00DC1088&quot;/&gt;&lt;wsp:rsid wsp:val=&quot;00DC13B0&quot;/&gt;&lt;wsp:rsid wsp:val=&quot;00DC1851&quot;/&gt;&lt;wsp:rsid wsp:val=&quot;00DC493B&quot;/&gt;&lt;wsp:rsid wsp:val=&quot;00DC751E&quot;/&gt;&lt;wsp:rsid wsp:val=&quot;00DD0964&quot;/&gt;&lt;wsp:rsid wsp:val=&quot;00DD0BC9&quot;/&gt;&lt;wsp:rsid wsp:val=&quot;00DD4770&quot;/&gt;&lt;wsp:rsid wsp:val=&quot;00DD487A&quot;/&gt;&lt;wsp:rsid wsp:val=&quot;00DD76EA&quot;/&gt;&lt;wsp:rsid wsp:val=&quot;00DD787B&quot;/&gt;&lt;wsp:rsid wsp:val=&quot;00DF0437&quot;/&gt;&lt;wsp:rsid wsp:val=&quot;00DF24E9&quot;/&gt;&lt;wsp:rsid wsp:val=&quot;00DF3E9A&quot;/&gt;&lt;wsp:rsid wsp:val=&quot;00DF7E01&quot;/&gt;&lt;wsp:rsid wsp:val=&quot;00E001DE&quot;/&gt;&lt;wsp:rsid wsp:val=&quot;00E00723&quot;/&gt;&lt;wsp:rsid wsp:val=&quot;00E04AEA&quot;/&gt;&lt;wsp:rsid wsp:val=&quot;00E11225&quot;/&gt;&lt;wsp:rsid wsp:val=&quot;00E1202C&quot;/&gt;&lt;wsp:rsid wsp:val=&quot;00E12F47&quot;/&gt;&lt;wsp:rsid wsp:val=&quot;00E150C7&quot;/&gt;&lt;wsp:rsid wsp:val=&quot;00E15F20&quot;/&gt;&lt;wsp:rsid wsp:val=&quot;00E16CF0&quot;/&gt;&lt;wsp:rsid wsp:val=&quot;00E2296A&quot;/&gt;&lt;wsp:rsid wsp:val=&quot;00E247C1&quot;/&gt;&lt;wsp:rsid wsp:val=&quot;00E24861&quot;/&gt;&lt;wsp:rsid wsp:val=&quot;00E31754&quot;/&gt;&lt;wsp:rsid wsp:val=&quot;00E32C5A&quot;/&gt;&lt;wsp:rsid wsp:val=&quot;00E37932&quot;/&gt;&lt;wsp:rsid wsp:val=&quot;00E414B0&quot;/&gt;&lt;wsp:rsid wsp:val=&quot;00E4458D&quot;/&gt;&lt;wsp:rsid wsp:val=&quot;00E44E8E&quot;/&gt;&lt;wsp:rsid wsp:val=&quot;00E455A9&quot;/&gt;&lt;wsp:rsid wsp:val=&quot;00E475E3&quot;/&gt;&lt;wsp:rsid wsp:val=&quot;00E47DF5&quot;/&gt;&lt;wsp:rsid wsp:val=&quot;00E501AB&quot;/&gt;&lt;wsp:rsid wsp:val=&quot;00E50BFD&quot;/&gt;&lt;wsp:rsid wsp:val=&quot;00E50D24&quot;/&gt;&lt;wsp:rsid wsp:val=&quot;00E52E55&quot;/&gt;&lt;wsp:rsid wsp:val=&quot;00E54A9E&quot;/&gt;&lt;wsp:rsid wsp:val=&quot;00E5507A&quot;/&gt;&lt;wsp:rsid wsp:val=&quot;00E601A9&quot;/&gt;&lt;wsp:rsid wsp:val=&quot;00E62FE1&quot;/&gt;&lt;wsp:rsid wsp:val=&quot;00E65FEC&quot;/&gt;&lt;wsp:rsid wsp:val=&quot;00E6761D&quot;/&gt;&lt;wsp:rsid wsp:val=&quot;00E67BCE&quot;/&gt;&lt;wsp:rsid wsp:val=&quot;00E7195A&quot;/&gt;&lt;wsp:rsid wsp:val=&quot;00E722D0&quot;/&gt;&lt;wsp:rsid wsp:val=&quot;00E756EF&quot;/&gt;&lt;wsp:rsid wsp:val=&quot;00E809A9&quot;/&gt;&lt;wsp:rsid wsp:val=&quot;00E810F0&quot;/&gt;&lt;wsp:rsid wsp:val=&quot;00E814E3&quot;/&gt;&lt;wsp:rsid wsp:val=&quot;00E83CFF&quot;/&gt;&lt;wsp:rsid wsp:val=&quot;00E95B92&quot;/&gt;&lt;wsp:rsid wsp:val=&quot;00E968C8&quot;/&gt;&lt;wsp:rsid wsp:val=&quot;00EA1659&quot;/&gt;&lt;wsp:rsid wsp:val=&quot;00EA16CB&quot;/&gt;&lt;wsp:rsid wsp:val=&quot;00EB1027&quot;/&gt;&lt;wsp:rsid wsp:val=&quot;00EB17AE&quot;/&gt;&lt;wsp:rsid wsp:val=&quot;00EB33F9&quot;/&gt;&lt;wsp:rsid wsp:val=&quot;00EB3B0A&quot;/&gt;&lt;wsp:rsid wsp:val=&quot;00EB447C&quot;/&gt;&lt;wsp:rsid wsp:val=&quot;00EB5B0B&quot;/&gt;&lt;wsp:rsid wsp:val=&quot;00EB62CF&quot;/&gt;&lt;wsp:rsid wsp:val=&quot;00EB73C3&quot;/&gt;&lt;wsp:rsid wsp:val=&quot;00EC1029&quot;/&gt;&lt;wsp:rsid wsp:val=&quot;00EC1A09&quot;/&gt;&lt;wsp:rsid wsp:val=&quot;00EC3C2B&quot;/&gt;&lt;wsp:rsid wsp:val=&quot;00EC657D&quot;/&gt;&lt;wsp:rsid wsp:val=&quot;00ED2104&quot;/&gt;&lt;wsp:rsid wsp:val=&quot;00ED32B9&quot;/&gt;&lt;wsp:rsid wsp:val=&quot;00ED4E8C&quot;/&gt;&lt;wsp:rsid wsp:val=&quot;00ED6D1B&quot;/&gt;&lt;wsp:rsid wsp:val=&quot;00ED758A&quot;/&gt;&lt;wsp:rsid wsp:val=&quot;00EE738F&quot;/&gt;&lt;wsp:rsid wsp:val=&quot;00EF0C36&quot;/&gt;&lt;wsp:rsid wsp:val=&quot;00EF5E9F&quot;/&gt;&lt;wsp:rsid wsp:val=&quot;00F036E2&quot;/&gt;&lt;wsp:rsid wsp:val=&quot;00F05D94&quot;/&gt;&lt;wsp:rsid wsp:val=&quot;00F06D3B&quot;/&gt;&lt;wsp:rsid wsp:val=&quot;00F07B12&quot;/&gt;&lt;wsp:rsid wsp:val=&quot;00F11197&quot;/&gt;&lt;wsp:rsid wsp:val=&quot;00F12038&quot;/&gt;&lt;wsp:rsid wsp:val=&quot;00F125B5&quot;/&gt;&lt;wsp:rsid wsp:val=&quot;00F127D4&quot;/&gt;&lt;wsp:rsid wsp:val=&quot;00F1530B&quot;/&gt;&lt;wsp:rsid wsp:val=&quot;00F1754A&quot;/&gt;&lt;wsp:rsid wsp:val=&quot;00F17550&quot;/&gt;&lt;wsp:rsid wsp:val=&quot;00F24273&quot;/&gt;&lt;wsp:rsid wsp:val=&quot;00F24DC8&quot;/&gt;&lt;wsp:rsid wsp:val=&quot;00F26B89&quot;/&gt;&lt;wsp:rsid wsp:val=&quot;00F300C3&quot;/&gt;&lt;wsp:rsid wsp:val=&quot;00F32DD1&quot;/&gt;&lt;wsp:rsid wsp:val=&quot;00F403B1&quot;/&gt;&lt;wsp:rsid wsp:val=&quot;00F4496E&quot;/&gt;&lt;wsp:rsid wsp:val=&quot;00F45517&quot;/&gt;&lt;wsp:rsid wsp:val=&quot;00F4642B&quot;/&gt;&lt;wsp:rsid wsp:val=&quot;00F50C03&quot;/&gt;&lt;wsp:rsid wsp:val=&quot;00F51716&quot;/&gt;&lt;wsp:rsid wsp:val=&quot;00F52E85&quot;/&gt;&lt;wsp:rsid wsp:val=&quot;00F55C36&quot;/&gt;&lt;wsp:rsid wsp:val=&quot;00F56A25&quot;/&gt;&lt;wsp:rsid wsp:val=&quot;00F576E0&quot;/&gt;&lt;wsp:rsid wsp:val=&quot;00F61842&quot;/&gt;&lt;wsp:rsid wsp:val=&quot;00F631B4&quot;/&gt;&lt;wsp:rsid wsp:val=&quot;00F64539&quot;/&gt;&lt;wsp:rsid wsp:val=&quot;00F64C11&quot;/&gt;&lt;wsp:rsid wsp:val=&quot;00F65394&quot;/&gt;&lt;wsp:rsid wsp:val=&quot;00F661C3&quot;/&gt;&lt;wsp:rsid wsp:val=&quot;00F66680&quot;/&gt;&lt;wsp:rsid wsp:val=&quot;00F70ADB&quot;/&gt;&lt;wsp:rsid wsp:val=&quot;00F73774&quot;/&gt;&lt;wsp:rsid wsp:val=&quot;00F74DF4&quot;/&gt;&lt;wsp:rsid wsp:val=&quot;00F76A2E&quot;/&gt;&lt;wsp:rsid wsp:val=&quot;00F81761&quot;/&gt;&lt;wsp:rsid wsp:val=&quot;00F82299&quot;/&gt;&lt;wsp:rsid wsp:val=&quot;00F85C68&quot;/&gt;&lt;wsp:rsid wsp:val=&quot;00F90BFE&quot;/&gt;&lt;wsp:rsid wsp:val=&quot;00F90D06&quot;/&gt;&lt;wsp:rsid wsp:val=&quot;00F918D5&quot;/&gt;&lt;wsp:rsid wsp:val=&quot;00F93165&quot;/&gt;&lt;wsp:rsid wsp:val=&quot;00F93B90&quot;/&gt;&lt;wsp:rsid wsp:val=&quot;00F95982&quot;/&gt;&lt;wsp:rsid wsp:val=&quot;00FA1D38&quot;/&gt;&lt;wsp:rsid wsp:val=&quot;00FA350B&quot;/&gt;&lt;wsp:rsid wsp:val=&quot;00FA470F&quot;/&gt;&lt;wsp:rsid wsp:val=&quot;00FA6AED&quot;/&gt;&lt;wsp:rsid wsp:val=&quot;00FB1F36&quot;/&gt;&lt;wsp:rsid wsp:val=&quot;00FB3C98&quot;/&gt;&lt;wsp:rsid wsp:val=&quot;00FB4D36&quot;/&gt;&lt;wsp:rsid wsp:val=&quot;00FC125D&quot;/&gt;&lt;wsp:rsid wsp:val=&quot;00FC1BD4&quot;/&gt;&lt;wsp:rsid wsp:val=&quot;00FC766E&quot;/&gt;&lt;wsp:rsid wsp:val=&quot;00FD3747&quot;/&gt;&lt;wsp:rsid wsp:val=&quot;00FD458A&quot;/&gt;&lt;wsp:rsid wsp:val=&quot;00FD76A5&quot;/&gt;&lt;wsp:rsid wsp:val=&quot;00FD79CF&quot;/&gt;&lt;wsp:rsid wsp:val=&quot;00FD7E09&quot;/&gt;&lt;wsp:rsid wsp:val=&quot;00FE04C7&quot;/&gt;&lt;wsp:rsid wsp:val=&quot;00FE087B&quot;/&gt;&lt;wsp:rsid wsp:val=&quot;00FE3E7C&quot;/&gt;&lt;wsp:rsid wsp:val=&quot;00FE78B2&quot;/&gt;&lt;wsp:rsid wsp:val=&quot;00FF1B0C&quot;/&gt;&lt;wsp:rsid wsp:val=&quot;00FF1EA1&quot;/&gt;&lt;/wsp:rsids&gt;&lt;/w:docPr&gt;&lt;w:body&gt;&lt;wx:sect&gt;&lt;w:p wsp:rsidR=&quot;00000000&quot; wsp:rsidRDefault=&quot;00612B47&quot; wsp:rsidP=&quot;00612B47&quot;&gt;&lt;m:oMathPara&gt;&lt;m:oMath&gt;&lt;m:r&gt;&lt;w:rPr&gt;&lt;w:rFonts w:ascii=&quot;Cambria Math&quot; w:h-ansi=&quot;Cambria Math&quot; w:cs=&quot;Times New Roman&quot;/&gt;&lt;wx:font wx:val=&quot;Cambria Math&quot;/&gt;&lt;w:i/&gt;&lt;w:sz w:val=&quot;27&quot;/&gt;&lt;w:sz-cs w:val=&quot;27&quot;/&gt;&lt;/w:rPr&gt;&lt;m:t&gt;РЎРћР“Р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1D5913">
        <w:rPr>
          <w:rFonts w:cs="Times New Roman"/>
          <w:sz w:val="27"/>
          <w:szCs w:val="27"/>
        </w:rPr>
        <w:fldChar w:fldCharType="end"/>
      </w:r>
      <w:r w:rsidRPr="008A06E2">
        <w:rPr>
          <w:rFonts w:cs="Times New Roman"/>
          <w:sz w:val="27"/>
          <w:szCs w:val="27"/>
        </w:rPr>
        <w:t xml:space="preserve"> – </w:t>
      </w:r>
      <w:r w:rsidRPr="001D5913">
        <w:t>совокупный годовой объем закупок (рассчитывается с учетом части 1.1 ст.30 44-ФЗ)</w:t>
      </w:r>
      <w:r>
        <w:t>.</w:t>
      </w:r>
    </w:p>
    <w:p w:rsidR="00570721" w:rsidRDefault="00570721" w:rsidP="00570721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cs="Times New Roman"/>
        </w:rPr>
      </w:pPr>
      <w:r w:rsidRPr="00570721">
        <w:rPr>
          <w:rFonts w:cs="Times New Roman"/>
        </w:rPr>
        <w:t xml:space="preserve">Количество реализованных требований стандарта развития конкуренции. </w:t>
      </w:r>
    </w:p>
    <w:p w:rsidR="00FD7E09" w:rsidRPr="00570721" w:rsidRDefault="00570721" w:rsidP="00570721">
      <w:pPr>
        <w:tabs>
          <w:tab w:val="left" w:pos="993"/>
        </w:tabs>
        <w:ind w:firstLine="709"/>
        <w:jc w:val="both"/>
        <w:rPr>
          <w:rFonts w:cs="Times New Roman"/>
        </w:rPr>
      </w:pPr>
      <w:r w:rsidRPr="00570721">
        <w:rPr>
          <w:rFonts w:cs="Times New Roman"/>
        </w:rPr>
        <w:t>Определяется: R = R1 + R2 + … + Rk, где:R – общее количество реализованных требований стандарта развития конкуренции; Rk – реализованные требования стандарта развития конкуренции.</w:t>
      </w:r>
    </w:p>
    <w:p w:rsidR="00FD7E09" w:rsidRDefault="00FD7E09" w:rsidP="00AF6075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7E09" w:rsidRPr="00282687" w:rsidRDefault="00FD7E09" w:rsidP="00AF60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D7B" w:rsidRPr="00897A6C" w:rsidRDefault="00454D7B" w:rsidP="0025740F">
      <w:pPr>
        <w:ind w:firstLine="720"/>
        <w:jc w:val="center"/>
        <w:rPr>
          <w:rFonts w:eastAsia="Arial" w:cs="Arial"/>
          <w:b/>
        </w:rPr>
      </w:pPr>
      <w:r w:rsidRPr="00897A6C">
        <w:rPr>
          <w:rFonts w:eastAsia="Arial" w:cs="Arial"/>
          <w:b/>
        </w:rPr>
        <w:t xml:space="preserve">Порядок взаимодействия ответственного за выполнение мероприятия </w:t>
      </w:r>
      <w:r w:rsidR="003D169D" w:rsidRPr="00897A6C">
        <w:rPr>
          <w:rFonts w:eastAsia="Arial" w:cs="Arial"/>
          <w:b/>
        </w:rPr>
        <w:t>муниципальной программы (</w:t>
      </w:r>
      <w:r w:rsidRPr="00897A6C">
        <w:rPr>
          <w:rFonts w:eastAsia="Arial" w:cs="Arial"/>
          <w:b/>
        </w:rPr>
        <w:t>подпрограммы</w:t>
      </w:r>
      <w:r w:rsidR="003D169D" w:rsidRPr="00897A6C">
        <w:rPr>
          <w:rFonts w:eastAsia="Arial" w:cs="Arial"/>
          <w:b/>
        </w:rPr>
        <w:t>)</w:t>
      </w:r>
      <w:r w:rsidR="0025740F" w:rsidRPr="00897A6C">
        <w:rPr>
          <w:rFonts w:eastAsia="Arial" w:cs="Arial"/>
          <w:b/>
        </w:rPr>
        <w:t xml:space="preserve"> </w:t>
      </w:r>
      <w:r w:rsidRPr="00897A6C">
        <w:rPr>
          <w:rFonts w:eastAsia="Arial" w:cs="Arial"/>
          <w:b/>
        </w:rPr>
        <w:t>с муниципальным заказчиком муниципальной программы (подпрограммы)</w:t>
      </w:r>
    </w:p>
    <w:p w:rsidR="00C0653B" w:rsidRPr="00897A6C" w:rsidRDefault="00C0653B" w:rsidP="00454D7B">
      <w:pPr>
        <w:ind w:firstLine="720"/>
        <w:jc w:val="both"/>
        <w:rPr>
          <w:rFonts w:eastAsia="Arial" w:cs="Arial"/>
        </w:rPr>
      </w:pPr>
    </w:p>
    <w:p w:rsidR="00D03450" w:rsidRPr="00897A6C" w:rsidRDefault="00C0653B" w:rsidP="00C0653B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 xml:space="preserve">1. </w:t>
      </w:r>
      <w:r w:rsidR="00D03450" w:rsidRPr="00897A6C">
        <w:t>Координатор</w:t>
      </w:r>
      <w:r w:rsidR="006957AB">
        <w:t>ом</w:t>
      </w:r>
      <w:r w:rsidR="00D03450" w:rsidRPr="00897A6C">
        <w:t xml:space="preserve"> муниципальной программы «Предпринимательство Подольска» явля</w:t>
      </w:r>
      <w:r w:rsidR="00000D76">
        <w:t>е</w:t>
      </w:r>
      <w:r w:rsidR="00D03450" w:rsidRPr="00897A6C">
        <w:t>тся</w:t>
      </w:r>
      <w:r w:rsidR="00000D76">
        <w:t xml:space="preserve"> </w:t>
      </w:r>
      <w:r w:rsidR="00D03450" w:rsidRPr="00897A6C">
        <w:t>первый заместитель Главы Администрации В.И. Сюрин</w:t>
      </w:r>
      <w:r w:rsidR="009C44EA" w:rsidRPr="00897A6C">
        <w:t>.</w:t>
      </w:r>
    </w:p>
    <w:p w:rsidR="00C0653B" w:rsidRPr="00897A6C" w:rsidRDefault="00D03450" w:rsidP="00C0653B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 xml:space="preserve"> </w:t>
      </w:r>
      <w:r w:rsidR="00C0653B" w:rsidRPr="00897A6C">
        <w:t>Координатор муниципальной программы организовывает работу, направленную на:</w:t>
      </w:r>
    </w:p>
    <w:p w:rsidR="00C0653B" w:rsidRPr="00897A6C" w:rsidRDefault="00C0653B" w:rsidP="00C0653B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1.1. координацию деятельности муниципального заказчика программы и муниципальных заказчиков подпрограмм в процессе разработки муниципальной программы, обеспечивает согласование проекта постановления Главы Городского округа Подольск об утверждении муниципальной программы и вносит его в установленном порядке на рассмотрение Главе Городского округа Подольск;</w:t>
      </w:r>
    </w:p>
    <w:p w:rsidR="00C0653B" w:rsidRPr="00897A6C" w:rsidRDefault="00C0653B" w:rsidP="00C0653B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1.2. организацию управления муниципальной программой;</w:t>
      </w:r>
    </w:p>
    <w:p w:rsidR="00C0653B" w:rsidRPr="00897A6C" w:rsidRDefault="00C0653B" w:rsidP="00C0653B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1.3. создание при необходимости комиссии (штаба, рабочей группы) по управлению муниципальной программой;</w:t>
      </w:r>
    </w:p>
    <w:p w:rsidR="00C0653B" w:rsidRPr="00897A6C" w:rsidRDefault="00C0653B" w:rsidP="00C0653B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1.4. реализацию муниципальной программы;</w:t>
      </w:r>
    </w:p>
    <w:p w:rsidR="00C0653B" w:rsidRPr="00897A6C" w:rsidRDefault="00C0653B" w:rsidP="00C0653B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1.5. достижение целей, задач и конечных результатов муниципальной программ;</w:t>
      </w:r>
    </w:p>
    <w:p w:rsidR="00E12F47" w:rsidRPr="00897A6C" w:rsidRDefault="00C0653B" w:rsidP="00E12F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A6C">
        <w:rPr>
          <w:rFonts w:ascii="Times New Roman" w:hAnsi="Times New Roman" w:cs="Times New Roman"/>
          <w:sz w:val="24"/>
          <w:szCs w:val="24"/>
        </w:rPr>
        <w:t>1.6.  утверждение «Дорожных карт» и отчетов об их исполнении.</w:t>
      </w:r>
    </w:p>
    <w:p w:rsidR="00E12F47" w:rsidRPr="00897A6C" w:rsidRDefault="00C0653B" w:rsidP="00E12F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A6C">
        <w:rPr>
          <w:rFonts w:ascii="Times New Roman" w:hAnsi="Times New Roman" w:cs="Times New Roman"/>
          <w:sz w:val="24"/>
          <w:szCs w:val="24"/>
        </w:rPr>
        <w:t xml:space="preserve">2. </w:t>
      </w:r>
      <w:r w:rsidR="00D03450" w:rsidRPr="00897A6C">
        <w:rPr>
          <w:rFonts w:ascii="Times New Roman" w:hAnsi="Times New Roman" w:cs="Times New Roman"/>
          <w:sz w:val="24"/>
          <w:szCs w:val="24"/>
        </w:rPr>
        <w:t>Муниципальным заказчиком подпрограмм «</w:t>
      </w:r>
      <w:r w:rsidR="00E12F47" w:rsidRPr="00897A6C">
        <w:rPr>
          <w:rFonts w:ascii="Times New Roman" w:hAnsi="Times New Roman" w:cs="Times New Roman"/>
          <w:sz w:val="24"/>
          <w:szCs w:val="24"/>
        </w:rPr>
        <w:t>Повышение инвестиционной привлекательности» и «Развитие субъектов малого и среднего предпринимательства» является  Управление по инвестиционной деятельности, поддержке производства и предпринимательства Администрации Городского округа Подольск; подпрограммы «Развитие потребительского рынка и услуг» - Управление потребительского рынка  Администрации Городского округа Подольск; подпрограммы «Развитие конкуренции» - Управление по экономике и конкурентной политике Администрации Городского округа Подольск</w:t>
      </w:r>
      <w:r w:rsidR="00FF1EA1" w:rsidRPr="00897A6C">
        <w:rPr>
          <w:rFonts w:ascii="Times New Roman" w:hAnsi="Times New Roman" w:cs="Times New Roman"/>
          <w:sz w:val="24"/>
          <w:szCs w:val="24"/>
        </w:rPr>
        <w:t>.</w:t>
      </w:r>
    </w:p>
    <w:p w:rsidR="00C0653B" w:rsidRPr="00897A6C" w:rsidRDefault="00C0653B" w:rsidP="00E12F47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 xml:space="preserve">Муниципальный заказчик </w:t>
      </w:r>
      <w:r w:rsidR="002E4BCA" w:rsidRPr="00897A6C">
        <w:t>под</w:t>
      </w:r>
      <w:r w:rsidRPr="00897A6C">
        <w:t>программы:</w:t>
      </w:r>
    </w:p>
    <w:p w:rsidR="00C0653B" w:rsidRPr="00897A6C" w:rsidRDefault="00C0653B" w:rsidP="00C0653B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2.1. разрабатывает муниципальную программу (подпрограммы);</w:t>
      </w:r>
    </w:p>
    <w:p w:rsidR="00C0653B" w:rsidRPr="00897A6C" w:rsidRDefault="00C0653B" w:rsidP="00C0653B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2.2. формирует прогноз расходов на реализацию мероприятий муниципальной программы (подпрограммы) и готовит обоснование финансовых ресурсов;</w:t>
      </w:r>
    </w:p>
    <w:p w:rsidR="00C0653B" w:rsidRPr="00897A6C" w:rsidRDefault="00C0653B" w:rsidP="00C065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A6C">
        <w:rPr>
          <w:rFonts w:ascii="Times New Roman" w:hAnsi="Times New Roman" w:cs="Times New Roman"/>
          <w:sz w:val="24"/>
          <w:szCs w:val="24"/>
        </w:rPr>
        <w:t>2.3. обеспечивает взаимодействие между муниципальными заказчиками подпрограммы и ответственными за выполнение мероприятий муниципальной программы (подпрограммы), а также координацию их действий по реализации муниципальной программы (подпрограммы);</w:t>
      </w:r>
    </w:p>
    <w:p w:rsidR="00C0653B" w:rsidRPr="00897A6C" w:rsidRDefault="00C0653B" w:rsidP="00C065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A6C">
        <w:rPr>
          <w:rFonts w:ascii="Times New Roman" w:hAnsi="Times New Roman" w:cs="Times New Roman"/>
          <w:sz w:val="24"/>
          <w:szCs w:val="24"/>
        </w:rPr>
        <w:t xml:space="preserve">2.4. </w:t>
      </w:r>
      <w:r w:rsidR="002E4BCA" w:rsidRPr="00897A6C">
        <w:rPr>
          <w:rFonts w:ascii="Times New Roman" w:hAnsi="Times New Roman" w:cs="Times New Roman"/>
          <w:sz w:val="24"/>
          <w:szCs w:val="24"/>
        </w:rPr>
        <w:t>разрабатывает</w:t>
      </w:r>
      <w:r w:rsidRPr="00897A6C">
        <w:rPr>
          <w:rFonts w:ascii="Times New Roman" w:hAnsi="Times New Roman" w:cs="Times New Roman"/>
          <w:sz w:val="24"/>
          <w:szCs w:val="24"/>
        </w:rPr>
        <w:t xml:space="preserve"> «Дорожные карты» и отчеты об их исполнении;</w:t>
      </w:r>
    </w:p>
    <w:p w:rsidR="00C0653B" w:rsidRPr="00897A6C" w:rsidRDefault="00C0653B" w:rsidP="00C065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10"/>
      <w:bookmarkEnd w:id="1"/>
      <w:r w:rsidRPr="00897A6C">
        <w:rPr>
          <w:rFonts w:ascii="Times New Roman" w:hAnsi="Times New Roman" w:cs="Times New Roman"/>
          <w:sz w:val="24"/>
          <w:szCs w:val="24"/>
        </w:rPr>
        <w:t xml:space="preserve">2.5. участвует в обсуждении вопросов, связанных с реализацией и финансированием муниципальной программы (подпрограммы); </w:t>
      </w:r>
    </w:p>
    <w:p w:rsidR="00C0653B" w:rsidRPr="00897A6C" w:rsidRDefault="00C0653B" w:rsidP="00C0653B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 xml:space="preserve">2.6. готовит с использованием подсистемы ГАСУ МО и представляет координатору муниципальной программы и в </w:t>
      </w:r>
      <w:r w:rsidRPr="00897A6C">
        <w:rPr>
          <w:lang w:eastAsia="ru-RU"/>
        </w:rPr>
        <w:t>муниципальное казенное учреждение «Центр экономического развития»</w:t>
      </w:r>
      <w:r w:rsidRPr="00897A6C">
        <w:t xml:space="preserve"> отчет о реализации муниципальной программы, </w:t>
      </w:r>
      <w:r w:rsidR="002E4BCA" w:rsidRPr="00897A6C">
        <w:t xml:space="preserve">отчет об исполнении дорожных карт, </w:t>
      </w:r>
      <w:r w:rsidRPr="00897A6C">
        <w:t>а также отчет о выполнении мероприятий по объектам строительства, реконструкции и капитального ремонта;</w:t>
      </w:r>
    </w:p>
    <w:p w:rsidR="00C0653B" w:rsidRPr="00897A6C" w:rsidRDefault="00C0653B" w:rsidP="00C0653B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2.7. размещает на официальном сайте Администрации Городского округа Подольск в сети Интернет утвержденную муниципальную программу;</w:t>
      </w:r>
    </w:p>
    <w:p w:rsidR="00C0653B" w:rsidRPr="00897A6C" w:rsidRDefault="00C0653B" w:rsidP="00C065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A6C">
        <w:rPr>
          <w:rFonts w:ascii="Times New Roman" w:hAnsi="Times New Roman" w:cs="Times New Roman"/>
          <w:sz w:val="24"/>
          <w:szCs w:val="24"/>
        </w:rPr>
        <w:t>2.8. обеспечивает выполнение муниципальной программы  (подпрограммы), а также эффективность и результативность ее реализации.</w:t>
      </w:r>
    </w:p>
    <w:p w:rsidR="00C0653B" w:rsidRPr="00897A6C" w:rsidRDefault="002E4BCA" w:rsidP="002E4B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A6C">
        <w:rPr>
          <w:rFonts w:ascii="Times New Roman" w:hAnsi="Times New Roman" w:cs="Times New Roman"/>
          <w:sz w:val="24"/>
          <w:szCs w:val="24"/>
        </w:rPr>
        <w:t>3</w:t>
      </w:r>
      <w:r w:rsidR="00C0653B" w:rsidRPr="00897A6C">
        <w:rPr>
          <w:rFonts w:ascii="Times New Roman" w:hAnsi="Times New Roman" w:cs="Times New Roman"/>
          <w:sz w:val="24"/>
          <w:szCs w:val="24"/>
        </w:rPr>
        <w:t>. Муниципальный заказчик муниципальной программы несет ответственность за подготовку и реализацию муниципальной программы, а также обеспечение достижения показателей реализации мероприятий муниципальной программы в целом.</w:t>
      </w:r>
    </w:p>
    <w:p w:rsidR="00C0653B" w:rsidRPr="00897A6C" w:rsidRDefault="002E4BCA" w:rsidP="003D169D">
      <w:pPr>
        <w:widowControl w:val="0"/>
        <w:autoSpaceDE w:val="0"/>
        <w:autoSpaceDN w:val="0"/>
        <w:adjustRightInd w:val="0"/>
        <w:ind w:firstLine="567"/>
        <w:jc w:val="both"/>
      </w:pPr>
      <w:r w:rsidRPr="00897A6C">
        <w:t>4</w:t>
      </w:r>
      <w:r w:rsidR="00C0653B" w:rsidRPr="00897A6C">
        <w:t>. Реализация основных мероприятий муниципальной программы осуществляется в соответствии с</w:t>
      </w:r>
      <w:r w:rsidR="003D169D" w:rsidRPr="00897A6C">
        <w:t xml:space="preserve"> разработанными «Дорожными картами»</w:t>
      </w:r>
      <w:r w:rsidR="00C0653B" w:rsidRPr="00897A6C">
        <w:t>.</w:t>
      </w:r>
    </w:p>
    <w:p w:rsidR="00C0653B" w:rsidRPr="00897A6C" w:rsidRDefault="00C0653B" w:rsidP="003D169D">
      <w:pPr>
        <w:widowControl w:val="0"/>
        <w:autoSpaceDE w:val="0"/>
        <w:autoSpaceDN w:val="0"/>
        <w:adjustRightInd w:val="0"/>
        <w:ind w:firstLine="567"/>
        <w:jc w:val="both"/>
      </w:pPr>
      <w:r w:rsidRPr="00897A6C">
        <w:t>«Дорожные карты» и изменения, вносимые в них, разрабатываются муниципальным заказчиком подпрограммы по согласованию с муниципальным заказчиком программы и утверждаются координатором муниципальной программы.</w:t>
      </w:r>
    </w:p>
    <w:p w:rsidR="00C0653B" w:rsidRPr="00897A6C" w:rsidRDefault="00C0653B" w:rsidP="003D169D">
      <w:pPr>
        <w:widowControl w:val="0"/>
        <w:autoSpaceDE w:val="0"/>
        <w:autoSpaceDN w:val="0"/>
        <w:adjustRightInd w:val="0"/>
        <w:ind w:firstLine="567"/>
        <w:jc w:val="both"/>
      </w:pPr>
      <w:r w:rsidRPr="00897A6C">
        <w:t>«Дорожная карта» разрабатывается по основным мероприятиям подпрограммы сроком на один год.</w:t>
      </w:r>
    </w:p>
    <w:p w:rsidR="00C0653B" w:rsidRPr="00897A6C" w:rsidRDefault="00C0653B" w:rsidP="003D169D">
      <w:pPr>
        <w:ind w:firstLine="567"/>
        <w:jc w:val="both"/>
      </w:pPr>
      <w:r w:rsidRPr="00897A6C">
        <w:t xml:space="preserve">Для подпрограммы «Обеспечивающая подпрограмма» «Дорожная карта» не разрабатывается.  </w:t>
      </w:r>
    </w:p>
    <w:p w:rsidR="009C44EA" w:rsidRPr="00897A6C" w:rsidRDefault="009C44EA" w:rsidP="003D169D">
      <w:pPr>
        <w:ind w:firstLine="567"/>
        <w:jc w:val="both"/>
        <w:rPr>
          <w:rFonts w:eastAsia="Arial" w:cs="Arial"/>
        </w:rPr>
      </w:pPr>
    </w:p>
    <w:p w:rsidR="0025740F" w:rsidRPr="00897A6C" w:rsidRDefault="00454D7B" w:rsidP="0025740F">
      <w:pPr>
        <w:jc w:val="center"/>
        <w:rPr>
          <w:rFonts w:eastAsia="Arial" w:cs="Arial"/>
          <w:b/>
        </w:rPr>
      </w:pPr>
      <w:r w:rsidRPr="00897A6C">
        <w:rPr>
          <w:rFonts w:eastAsia="Arial" w:cs="Arial"/>
          <w:b/>
        </w:rPr>
        <w:t xml:space="preserve">Состав, форма и сроки предоставления отчетности о ходе реализации </w:t>
      </w:r>
      <w:r w:rsidR="003D169D" w:rsidRPr="00897A6C">
        <w:rPr>
          <w:rFonts w:eastAsia="Arial" w:cs="Arial"/>
          <w:b/>
        </w:rPr>
        <w:t xml:space="preserve">мероприятий муниципальной </w:t>
      </w:r>
      <w:r w:rsidRPr="00897A6C">
        <w:rPr>
          <w:rFonts w:eastAsia="Arial" w:cs="Arial"/>
          <w:b/>
        </w:rPr>
        <w:t>программы</w:t>
      </w:r>
      <w:r w:rsidR="003D169D" w:rsidRPr="00897A6C">
        <w:rPr>
          <w:rFonts w:eastAsia="Arial" w:cs="Arial"/>
          <w:b/>
        </w:rPr>
        <w:t xml:space="preserve"> (подпрограммы)</w:t>
      </w:r>
    </w:p>
    <w:p w:rsidR="0025740F" w:rsidRPr="00897A6C" w:rsidRDefault="0025740F" w:rsidP="0025740F">
      <w:pPr>
        <w:jc w:val="center"/>
        <w:rPr>
          <w:rFonts w:eastAsia="Arial" w:cs="Arial"/>
          <w:b/>
        </w:rPr>
      </w:pPr>
    </w:p>
    <w:p w:rsidR="005B1F23" w:rsidRPr="00897A6C" w:rsidRDefault="005B1F23" w:rsidP="005B1F23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1. Контроль за реализацией муниципальной программы осуществляет  Администрация Городского округа Подольск.</w:t>
      </w:r>
    </w:p>
    <w:p w:rsidR="005B1F23" w:rsidRPr="00897A6C" w:rsidRDefault="005B1F23" w:rsidP="005B1F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A6C">
        <w:rPr>
          <w:rFonts w:ascii="Times New Roman" w:hAnsi="Times New Roman" w:cs="Times New Roman"/>
          <w:sz w:val="24"/>
          <w:szCs w:val="24"/>
        </w:rPr>
        <w:t xml:space="preserve">2. С целью контроля за реализацией муниципальной программы муниципальный заказчик ежеквартально до 15 числа месяца, следующего за отчетным кварталом формирует в подсистеме ГАСУ МО и направляет в </w:t>
      </w:r>
      <w:r w:rsidRPr="00897A6C">
        <w:rPr>
          <w:rFonts w:ascii="Times New Roman" w:hAnsi="Times New Roman"/>
          <w:sz w:val="24"/>
          <w:szCs w:val="24"/>
        </w:rPr>
        <w:t>муниципальное казенное учреждение «Центр экономического развития»</w:t>
      </w:r>
      <w:r w:rsidRPr="00897A6C">
        <w:rPr>
          <w:rFonts w:ascii="Times New Roman" w:hAnsi="Times New Roman" w:cs="Times New Roman"/>
          <w:sz w:val="24"/>
          <w:szCs w:val="24"/>
        </w:rPr>
        <w:t>:</w:t>
      </w:r>
    </w:p>
    <w:p w:rsidR="005B1F23" w:rsidRPr="00897A6C" w:rsidRDefault="005B1F23" w:rsidP="005B1F23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897A6C">
        <w:rPr>
          <w:lang w:eastAsia="ru-RU"/>
        </w:rPr>
        <w:t>2.1. оперативный отчет о реализации мероприятий муниципальной программы по форм</w:t>
      </w:r>
      <w:r w:rsidR="002E4BCA" w:rsidRPr="00897A6C">
        <w:rPr>
          <w:lang w:eastAsia="ru-RU"/>
        </w:rPr>
        <w:t xml:space="preserve">ам согласно приложениям №9 и </w:t>
      </w:r>
      <w:r w:rsidR="006C61BA" w:rsidRPr="00897A6C">
        <w:rPr>
          <w:lang w:eastAsia="ru-RU"/>
        </w:rPr>
        <w:t>№</w:t>
      </w:r>
      <w:r w:rsidR="002E4BCA" w:rsidRPr="00897A6C">
        <w:rPr>
          <w:lang w:eastAsia="ru-RU"/>
        </w:rPr>
        <w:t>10 к Порядку разработки и реализации муниципальных программ Городского округа Подольск, утвержденному постановлением Главы Городского округа Подольск от 11.01.016 № 1 (далее - Порядок);</w:t>
      </w:r>
    </w:p>
    <w:p w:rsidR="005B1F23" w:rsidRPr="00897A6C" w:rsidRDefault="005B1F23" w:rsidP="005B1F23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897A6C">
        <w:rPr>
          <w:lang w:eastAsia="ru-RU"/>
        </w:rPr>
        <w:t xml:space="preserve">перечень выполненных мероприятий </w:t>
      </w:r>
      <w:r w:rsidR="002E4BCA" w:rsidRPr="00897A6C">
        <w:rPr>
          <w:lang w:eastAsia="ru-RU"/>
        </w:rPr>
        <w:t>муниципальной</w:t>
      </w:r>
      <w:r w:rsidRPr="00897A6C">
        <w:rPr>
          <w:lang w:eastAsia="ru-RU"/>
        </w:rPr>
        <w:t xml:space="preserve"> программы с указанием объемов, источников финансирования, результатов выполнения мероприятий и фактически достигнутых целевых значений показателей;</w:t>
      </w:r>
    </w:p>
    <w:p w:rsidR="005B1F23" w:rsidRPr="00897A6C" w:rsidRDefault="005B1F23" w:rsidP="005B1F23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897A6C">
        <w:rPr>
          <w:lang w:eastAsia="ru-RU"/>
        </w:rPr>
        <w:t>анализ причин несвоевременного выполнения программных мероприятий;</w:t>
      </w:r>
    </w:p>
    <w:p w:rsidR="005B1F23" w:rsidRPr="00897A6C" w:rsidRDefault="005B1F23" w:rsidP="005B1F23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897A6C">
        <w:rPr>
          <w:lang w:eastAsia="ru-RU"/>
        </w:rPr>
        <w:t xml:space="preserve">2.2. оперативный (годовой) </w:t>
      </w:r>
      <w:hyperlink r:id="rId23" w:history="1">
        <w:r w:rsidRPr="00897A6C">
          <w:rPr>
            <w:lang w:eastAsia="ru-RU"/>
          </w:rPr>
          <w:t>отчет</w:t>
        </w:r>
      </w:hyperlink>
      <w:r w:rsidRPr="00897A6C">
        <w:rPr>
          <w:lang w:eastAsia="ru-RU"/>
        </w:rPr>
        <w:t xml:space="preserve"> о выполнении муниципальной программы по объектам строительства, реконструкции и капитального ремонта </w:t>
      </w:r>
      <w:r w:rsidR="002E4BCA" w:rsidRPr="00897A6C">
        <w:rPr>
          <w:lang w:eastAsia="ru-RU"/>
        </w:rPr>
        <w:t xml:space="preserve">по форме согласно </w:t>
      </w:r>
      <w:r w:rsidR="00895A62" w:rsidRPr="00897A6C">
        <w:rPr>
          <w:lang w:eastAsia="ru-RU"/>
        </w:rPr>
        <w:t>приложению №11 к Порядку;</w:t>
      </w:r>
    </w:p>
    <w:p w:rsidR="005B1F23" w:rsidRPr="00897A6C" w:rsidRDefault="005B1F23" w:rsidP="005B1F23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897A6C">
        <w:rPr>
          <w:lang w:eastAsia="ru-RU"/>
        </w:rPr>
        <w:t>наименование объекта, адрес объекта, планируемые работы;</w:t>
      </w:r>
    </w:p>
    <w:p w:rsidR="005B1F23" w:rsidRPr="00897A6C" w:rsidRDefault="005B1F23" w:rsidP="005B1F23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897A6C">
        <w:rPr>
          <w:lang w:eastAsia="ru-RU"/>
        </w:rPr>
        <w:t>перечень фактически выполненных работ с указанием объемов, источников финансирования;</w:t>
      </w:r>
    </w:p>
    <w:p w:rsidR="005B1F23" w:rsidRPr="00897A6C" w:rsidRDefault="005B1F23" w:rsidP="005B1F23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897A6C">
        <w:rPr>
          <w:lang w:eastAsia="ru-RU"/>
        </w:rPr>
        <w:t>анализ причин невыполнения (несвоевременного выполнения) работ.</w:t>
      </w:r>
    </w:p>
    <w:p w:rsidR="005B1F23" w:rsidRPr="00897A6C" w:rsidRDefault="005B1F23" w:rsidP="005B1F23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3. Муниципальный заказчик ежегодно формирует в подсистеме ГАСУ МО годовой отчет о реализации муниципальной программы и до 1 марта года, следующего за отчетным, представляет его в муниципальное казенное учреждение «Центр экономического развития» для оценки эффективности реализации муниципальной программы.</w:t>
      </w:r>
    </w:p>
    <w:p w:rsidR="005B1F23" w:rsidRPr="00897A6C" w:rsidRDefault="005B1F23" w:rsidP="005B1F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A6C">
        <w:rPr>
          <w:rFonts w:ascii="Times New Roman" w:hAnsi="Times New Roman" w:cs="Times New Roman"/>
          <w:sz w:val="24"/>
          <w:szCs w:val="24"/>
        </w:rPr>
        <w:t>4. Годовой и комплексный отчеты о реализации муниципальной программы должны содержать:</w:t>
      </w:r>
    </w:p>
    <w:p w:rsidR="005B1F23" w:rsidRPr="00897A6C" w:rsidRDefault="005B1F23" w:rsidP="005B1F23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4.1. аналитическую записку, в которой указываются:</w:t>
      </w:r>
    </w:p>
    <w:p w:rsidR="005B1F23" w:rsidRPr="00897A6C" w:rsidRDefault="005B1F23" w:rsidP="005B1F23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степень достижения запланированных результатов и намеченных целей муниципальной программы и подпрограмм;</w:t>
      </w:r>
    </w:p>
    <w:p w:rsidR="005B1F23" w:rsidRPr="00897A6C" w:rsidRDefault="005B1F23" w:rsidP="005B1F23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 xml:space="preserve">общий объем фактически произведенных расходов, всего и в том числе по источникам финансирования; </w:t>
      </w:r>
    </w:p>
    <w:p w:rsidR="005B1F23" w:rsidRPr="00897A6C" w:rsidRDefault="005B1F23" w:rsidP="005B1F23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4.2. таблицу, в которой указываются данные:</w:t>
      </w:r>
    </w:p>
    <w:p w:rsidR="005B1F23" w:rsidRPr="00897A6C" w:rsidRDefault="005B1F23" w:rsidP="005B1F23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об использовании средств бюджета Городского округа Подольск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5B1F23" w:rsidRPr="00897A6C" w:rsidRDefault="005B1F23" w:rsidP="005B1F23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5B1F23" w:rsidRPr="00897A6C" w:rsidRDefault="005B1F23" w:rsidP="005B1F23">
      <w:pPr>
        <w:widowControl w:val="0"/>
        <w:autoSpaceDE w:val="0"/>
        <w:autoSpaceDN w:val="0"/>
        <w:adjustRightInd w:val="0"/>
        <w:ind w:firstLine="540"/>
        <w:jc w:val="both"/>
      </w:pPr>
      <w:r w:rsidRPr="00897A6C"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6C61BA" w:rsidRPr="00897A6C" w:rsidRDefault="006C61BA" w:rsidP="006C61BA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eastAsia="Calibri" w:cs="Times New Roman"/>
          <w:lang w:eastAsia="en-US"/>
        </w:rPr>
      </w:pPr>
      <w:r w:rsidRPr="00897A6C">
        <w:rPr>
          <w:rFonts w:eastAsia="Calibri" w:cs="Times New Roman"/>
          <w:lang w:eastAsia="en-US"/>
        </w:rPr>
        <w:t xml:space="preserve">Годовой отчет о реализации муниципальной программы представляется по формам согласно </w:t>
      </w:r>
      <w:hyperlink w:anchor="Par741" w:history="1">
        <w:r w:rsidRPr="00897A6C">
          <w:rPr>
            <w:rFonts w:eastAsia="Calibri" w:cs="Times New Roman"/>
            <w:lang w:eastAsia="en-US"/>
          </w:rPr>
          <w:t xml:space="preserve">приложениям № </w:t>
        </w:r>
      </w:hyperlink>
      <w:r w:rsidRPr="00897A6C">
        <w:rPr>
          <w:rFonts w:eastAsia="Calibri" w:cs="Times New Roman"/>
          <w:lang w:eastAsia="en-US"/>
        </w:rPr>
        <w:t xml:space="preserve">10 и </w:t>
      </w:r>
      <w:hyperlink w:anchor="Par795" w:history="1">
        <w:r w:rsidRPr="00897A6C">
          <w:rPr>
            <w:rFonts w:eastAsia="Calibri" w:cs="Times New Roman"/>
            <w:lang w:eastAsia="en-US"/>
          </w:rPr>
          <w:t>№</w:t>
        </w:r>
      </w:hyperlink>
      <w:r w:rsidRPr="00897A6C">
        <w:rPr>
          <w:rFonts w:eastAsia="Calibri" w:cs="Times New Roman"/>
          <w:lang w:eastAsia="en-US"/>
        </w:rPr>
        <w:t xml:space="preserve"> 12  к Порядку.</w:t>
      </w:r>
    </w:p>
    <w:p w:rsidR="006C61BA" w:rsidRPr="00897A6C" w:rsidRDefault="006C61BA" w:rsidP="006C61BA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lang w:eastAsia="ru-RU"/>
        </w:rPr>
      </w:pPr>
      <w:r w:rsidRPr="00897A6C">
        <w:rPr>
          <w:rFonts w:cs="Times New Roman"/>
          <w:lang w:eastAsia="ru-RU"/>
        </w:rPr>
        <w:t xml:space="preserve">Комплексный </w:t>
      </w:r>
      <w:r w:rsidRPr="00897A6C">
        <w:rPr>
          <w:rFonts w:eastAsia="Calibri" w:cs="Times New Roman"/>
          <w:lang w:eastAsia="en-US"/>
        </w:rPr>
        <w:t xml:space="preserve">отчет о реализации муниципальной программы представляется по формам согласно приложениям № </w:t>
      </w:r>
      <w:hyperlink w:anchor="Par795" w:history="1">
        <w:r w:rsidRPr="00897A6C">
          <w:rPr>
            <w:rFonts w:eastAsia="Calibri" w:cs="Times New Roman"/>
            <w:lang w:eastAsia="en-US"/>
          </w:rPr>
          <w:t>10</w:t>
        </w:r>
      </w:hyperlink>
      <w:r w:rsidRPr="00897A6C">
        <w:rPr>
          <w:rFonts w:eastAsia="Calibri" w:cs="Times New Roman"/>
          <w:lang w:eastAsia="en-US"/>
        </w:rPr>
        <w:t xml:space="preserve"> и </w:t>
      </w:r>
      <w:hyperlink w:anchor="Par840" w:history="1">
        <w:r w:rsidRPr="00897A6C">
          <w:rPr>
            <w:rFonts w:eastAsia="Calibri" w:cs="Times New Roman"/>
            <w:lang w:eastAsia="en-US"/>
          </w:rPr>
          <w:t>№</w:t>
        </w:r>
      </w:hyperlink>
      <w:r w:rsidRPr="00897A6C">
        <w:rPr>
          <w:rFonts w:eastAsia="Calibri" w:cs="Times New Roman"/>
          <w:lang w:eastAsia="en-US"/>
        </w:rPr>
        <w:t xml:space="preserve"> 13 к Порядку.</w:t>
      </w:r>
    </w:p>
    <w:p w:rsidR="006C61BA" w:rsidRPr="00897A6C" w:rsidRDefault="006C61BA" w:rsidP="005B1F23">
      <w:pPr>
        <w:widowControl w:val="0"/>
        <w:autoSpaceDE w:val="0"/>
        <w:autoSpaceDN w:val="0"/>
        <w:adjustRightInd w:val="0"/>
        <w:ind w:firstLine="540"/>
        <w:jc w:val="both"/>
      </w:pPr>
    </w:p>
    <w:sectPr w:rsidR="006C61BA" w:rsidRPr="00897A6C">
      <w:headerReference w:type="default" r:id="rId24"/>
      <w:pgSz w:w="16838" w:h="11906" w:orient="landscape"/>
      <w:pgMar w:top="1134" w:right="1134" w:bottom="776" w:left="1134" w:header="70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E65" w:rsidRDefault="00D14E65">
      <w:r>
        <w:separator/>
      </w:r>
    </w:p>
  </w:endnote>
  <w:endnote w:type="continuationSeparator" w:id="1">
    <w:p w:rsidR="00D14E65" w:rsidRDefault="00D14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E65" w:rsidRDefault="00D14E65">
      <w:r>
        <w:separator/>
      </w:r>
    </w:p>
  </w:footnote>
  <w:footnote w:type="continuationSeparator" w:id="1">
    <w:p w:rsidR="00D14E65" w:rsidRDefault="00D14E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6EC" w:rsidRDefault="00F966EC">
    <w:pPr>
      <w:pStyle w:val="ab"/>
      <w:jc w:val="center"/>
    </w:pPr>
    <w:fldSimple w:instr=" PAGE   \* MERGEFORMAT ">
      <w:r w:rsidR="00D335FE">
        <w:rPr>
          <w:noProof/>
        </w:rPr>
        <w:t>1</w:t>
      </w:r>
    </w:fldSimple>
  </w:p>
  <w:p w:rsidR="00F966EC" w:rsidRDefault="00F966E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00" w:hanging="360"/>
      </w:pPr>
    </w:lvl>
  </w:abstractNum>
  <w:abstractNum w:abstractNumId="2">
    <w:nsid w:val="0CD61D71"/>
    <w:multiLevelType w:val="hybridMultilevel"/>
    <w:tmpl w:val="4B9C2E40"/>
    <w:lvl w:ilvl="0" w:tplc="35A2F038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0D0D63FE"/>
    <w:multiLevelType w:val="hybridMultilevel"/>
    <w:tmpl w:val="F7BA3758"/>
    <w:lvl w:ilvl="0" w:tplc="F3768F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6841ED"/>
    <w:multiLevelType w:val="hybridMultilevel"/>
    <w:tmpl w:val="5DD04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F7EB5"/>
    <w:multiLevelType w:val="hybridMultilevel"/>
    <w:tmpl w:val="020A8E22"/>
    <w:lvl w:ilvl="0" w:tplc="AE7EB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077209"/>
    <w:multiLevelType w:val="hybridMultilevel"/>
    <w:tmpl w:val="5DD04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C1F58"/>
    <w:multiLevelType w:val="hybridMultilevel"/>
    <w:tmpl w:val="5DD04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A877CA"/>
    <w:multiLevelType w:val="hybridMultilevel"/>
    <w:tmpl w:val="9B44FC66"/>
    <w:lvl w:ilvl="0" w:tplc="6652F8B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E72770"/>
    <w:multiLevelType w:val="hybridMultilevel"/>
    <w:tmpl w:val="DAB853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513AEF"/>
    <w:multiLevelType w:val="hybridMultilevel"/>
    <w:tmpl w:val="5DD04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B56162"/>
    <w:multiLevelType w:val="hybridMultilevel"/>
    <w:tmpl w:val="44086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FB6BEA"/>
    <w:multiLevelType w:val="hybridMultilevel"/>
    <w:tmpl w:val="69A45738"/>
    <w:lvl w:ilvl="0" w:tplc="839C87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D882072"/>
    <w:multiLevelType w:val="hybridMultilevel"/>
    <w:tmpl w:val="5DD04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0"/>
  </w:num>
  <w:num w:numId="11">
    <w:abstractNumId w:val="7"/>
  </w:num>
  <w:num w:numId="12">
    <w:abstractNumId w:val="6"/>
  </w:num>
  <w:num w:numId="13">
    <w:abstractNumId w:val="4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D47"/>
    <w:rsid w:val="00000D76"/>
    <w:rsid w:val="00001992"/>
    <w:rsid w:val="00001F11"/>
    <w:rsid w:val="00003269"/>
    <w:rsid w:val="00003B44"/>
    <w:rsid w:val="000049E9"/>
    <w:rsid w:val="00005613"/>
    <w:rsid w:val="00005CA6"/>
    <w:rsid w:val="00007F26"/>
    <w:rsid w:val="00011D69"/>
    <w:rsid w:val="00013568"/>
    <w:rsid w:val="00016CF6"/>
    <w:rsid w:val="00017912"/>
    <w:rsid w:val="000202EE"/>
    <w:rsid w:val="00020F64"/>
    <w:rsid w:val="00022E09"/>
    <w:rsid w:val="00026B87"/>
    <w:rsid w:val="000306EB"/>
    <w:rsid w:val="00035F99"/>
    <w:rsid w:val="000367AA"/>
    <w:rsid w:val="00045150"/>
    <w:rsid w:val="0004586C"/>
    <w:rsid w:val="00052E44"/>
    <w:rsid w:val="00053F9D"/>
    <w:rsid w:val="000569F2"/>
    <w:rsid w:val="00056DAB"/>
    <w:rsid w:val="00060915"/>
    <w:rsid w:val="000720E1"/>
    <w:rsid w:val="00072AE1"/>
    <w:rsid w:val="000737FC"/>
    <w:rsid w:val="000744AC"/>
    <w:rsid w:val="0008176E"/>
    <w:rsid w:val="00086850"/>
    <w:rsid w:val="0008696C"/>
    <w:rsid w:val="00086C64"/>
    <w:rsid w:val="000872D8"/>
    <w:rsid w:val="00087A25"/>
    <w:rsid w:val="00091E57"/>
    <w:rsid w:val="000954FE"/>
    <w:rsid w:val="0009724A"/>
    <w:rsid w:val="000A0437"/>
    <w:rsid w:val="000A1319"/>
    <w:rsid w:val="000A28CD"/>
    <w:rsid w:val="000A500A"/>
    <w:rsid w:val="000A5565"/>
    <w:rsid w:val="000B0397"/>
    <w:rsid w:val="000B294D"/>
    <w:rsid w:val="000B4047"/>
    <w:rsid w:val="000B4C67"/>
    <w:rsid w:val="000B577D"/>
    <w:rsid w:val="000B6C27"/>
    <w:rsid w:val="000C2470"/>
    <w:rsid w:val="000C39FA"/>
    <w:rsid w:val="000D01EE"/>
    <w:rsid w:val="000D033B"/>
    <w:rsid w:val="000D37CB"/>
    <w:rsid w:val="000E319C"/>
    <w:rsid w:val="000E3CAB"/>
    <w:rsid w:val="000E7B35"/>
    <w:rsid w:val="000F0589"/>
    <w:rsid w:val="000F0C78"/>
    <w:rsid w:val="000F33E2"/>
    <w:rsid w:val="000F4728"/>
    <w:rsid w:val="001000AC"/>
    <w:rsid w:val="001017BC"/>
    <w:rsid w:val="00101E81"/>
    <w:rsid w:val="001138FC"/>
    <w:rsid w:val="00116032"/>
    <w:rsid w:val="001176D4"/>
    <w:rsid w:val="001225F4"/>
    <w:rsid w:val="00127CF2"/>
    <w:rsid w:val="00132739"/>
    <w:rsid w:val="00134168"/>
    <w:rsid w:val="00135698"/>
    <w:rsid w:val="001517DC"/>
    <w:rsid w:val="00151AF7"/>
    <w:rsid w:val="00153DE7"/>
    <w:rsid w:val="00154FB4"/>
    <w:rsid w:val="00160EF1"/>
    <w:rsid w:val="00167010"/>
    <w:rsid w:val="0016704A"/>
    <w:rsid w:val="001753F6"/>
    <w:rsid w:val="00176B4E"/>
    <w:rsid w:val="00176EBD"/>
    <w:rsid w:val="0017726D"/>
    <w:rsid w:val="00181022"/>
    <w:rsid w:val="00181E83"/>
    <w:rsid w:val="00182791"/>
    <w:rsid w:val="00185E33"/>
    <w:rsid w:val="00185EF2"/>
    <w:rsid w:val="0018662B"/>
    <w:rsid w:val="00186E89"/>
    <w:rsid w:val="001935C5"/>
    <w:rsid w:val="00196003"/>
    <w:rsid w:val="001A0407"/>
    <w:rsid w:val="001B2413"/>
    <w:rsid w:val="001B2FCB"/>
    <w:rsid w:val="001B366A"/>
    <w:rsid w:val="001B442A"/>
    <w:rsid w:val="001B5E83"/>
    <w:rsid w:val="001B7E5D"/>
    <w:rsid w:val="001C0640"/>
    <w:rsid w:val="001C1135"/>
    <w:rsid w:val="001C12A9"/>
    <w:rsid w:val="001C6398"/>
    <w:rsid w:val="001C66BB"/>
    <w:rsid w:val="001D2166"/>
    <w:rsid w:val="001D2251"/>
    <w:rsid w:val="001D492C"/>
    <w:rsid w:val="001D5913"/>
    <w:rsid w:val="001E27C2"/>
    <w:rsid w:val="001E42F0"/>
    <w:rsid w:val="001E623C"/>
    <w:rsid w:val="001E69A8"/>
    <w:rsid w:val="0020320F"/>
    <w:rsid w:val="002035BB"/>
    <w:rsid w:val="00205240"/>
    <w:rsid w:val="002072F6"/>
    <w:rsid w:val="00211606"/>
    <w:rsid w:val="00212B83"/>
    <w:rsid w:val="00214D75"/>
    <w:rsid w:val="002200A7"/>
    <w:rsid w:val="00223B14"/>
    <w:rsid w:val="0022723F"/>
    <w:rsid w:val="00227909"/>
    <w:rsid w:val="0023035A"/>
    <w:rsid w:val="00231FA0"/>
    <w:rsid w:val="00240896"/>
    <w:rsid w:val="00240CD3"/>
    <w:rsid w:val="0024594B"/>
    <w:rsid w:val="0025074E"/>
    <w:rsid w:val="00250A3D"/>
    <w:rsid w:val="00250B1D"/>
    <w:rsid w:val="00250C16"/>
    <w:rsid w:val="00251E87"/>
    <w:rsid w:val="0025330B"/>
    <w:rsid w:val="0025740F"/>
    <w:rsid w:val="00257D1B"/>
    <w:rsid w:val="00265154"/>
    <w:rsid w:val="002667E6"/>
    <w:rsid w:val="00266A83"/>
    <w:rsid w:val="0027124D"/>
    <w:rsid w:val="002723D6"/>
    <w:rsid w:val="0027348F"/>
    <w:rsid w:val="00273CEA"/>
    <w:rsid w:val="00274C47"/>
    <w:rsid w:val="002811B9"/>
    <w:rsid w:val="002824A2"/>
    <w:rsid w:val="00282687"/>
    <w:rsid w:val="002829D7"/>
    <w:rsid w:val="0029192F"/>
    <w:rsid w:val="00296D19"/>
    <w:rsid w:val="002A3DF8"/>
    <w:rsid w:val="002A4D94"/>
    <w:rsid w:val="002B0C38"/>
    <w:rsid w:val="002C30FA"/>
    <w:rsid w:val="002C3FB7"/>
    <w:rsid w:val="002C65C9"/>
    <w:rsid w:val="002D0519"/>
    <w:rsid w:val="002D3B2E"/>
    <w:rsid w:val="002E0313"/>
    <w:rsid w:val="002E33AD"/>
    <w:rsid w:val="002E4BCA"/>
    <w:rsid w:val="002E6625"/>
    <w:rsid w:val="002F038B"/>
    <w:rsid w:val="002F49D8"/>
    <w:rsid w:val="002F5716"/>
    <w:rsid w:val="002F6E8C"/>
    <w:rsid w:val="002F6F0A"/>
    <w:rsid w:val="0030153E"/>
    <w:rsid w:val="00301605"/>
    <w:rsid w:val="00311180"/>
    <w:rsid w:val="003164A2"/>
    <w:rsid w:val="00326C61"/>
    <w:rsid w:val="00334235"/>
    <w:rsid w:val="0033593C"/>
    <w:rsid w:val="00340FF7"/>
    <w:rsid w:val="00343AB5"/>
    <w:rsid w:val="00347347"/>
    <w:rsid w:val="00347D47"/>
    <w:rsid w:val="0035421E"/>
    <w:rsid w:val="003553FF"/>
    <w:rsid w:val="00357C7D"/>
    <w:rsid w:val="00360E45"/>
    <w:rsid w:val="00366126"/>
    <w:rsid w:val="00373A03"/>
    <w:rsid w:val="00373D0E"/>
    <w:rsid w:val="0037515C"/>
    <w:rsid w:val="00376475"/>
    <w:rsid w:val="0037663A"/>
    <w:rsid w:val="003811B6"/>
    <w:rsid w:val="00383C52"/>
    <w:rsid w:val="00385046"/>
    <w:rsid w:val="00387187"/>
    <w:rsid w:val="00390F22"/>
    <w:rsid w:val="00391A20"/>
    <w:rsid w:val="00391E75"/>
    <w:rsid w:val="0039345A"/>
    <w:rsid w:val="0039536F"/>
    <w:rsid w:val="003A36A5"/>
    <w:rsid w:val="003A583C"/>
    <w:rsid w:val="003A7D92"/>
    <w:rsid w:val="003B1974"/>
    <w:rsid w:val="003B2582"/>
    <w:rsid w:val="003B293C"/>
    <w:rsid w:val="003B2EC0"/>
    <w:rsid w:val="003B612F"/>
    <w:rsid w:val="003C1910"/>
    <w:rsid w:val="003C568E"/>
    <w:rsid w:val="003D169D"/>
    <w:rsid w:val="003D1AB5"/>
    <w:rsid w:val="003D445C"/>
    <w:rsid w:val="003D48D6"/>
    <w:rsid w:val="003D4DBA"/>
    <w:rsid w:val="003E0639"/>
    <w:rsid w:val="003E08F7"/>
    <w:rsid w:val="003E2C4B"/>
    <w:rsid w:val="003E5FB3"/>
    <w:rsid w:val="003E7761"/>
    <w:rsid w:val="003F0E17"/>
    <w:rsid w:val="003F151B"/>
    <w:rsid w:val="003F2C8A"/>
    <w:rsid w:val="00400AFA"/>
    <w:rsid w:val="00403659"/>
    <w:rsid w:val="004106DB"/>
    <w:rsid w:val="00413F0B"/>
    <w:rsid w:val="00427B49"/>
    <w:rsid w:val="00430EF4"/>
    <w:rsid w:val="00437170"/>
    <w:rsid w:val="00441399"/>
    <w:rsid w:val="00443B20"/>
    <w:rsid w:val="00444C1D"/>
    <w:rsid w:val="00445E9F"/>
    <w:rsid w:val="00447789"/>
    <w:rsid w:val="00452206"/>
    <w:rsid w:val="00454D7B"/>
    <w:rsid w:val="00455B93"/>
    <w:rsid w:val="00463CA7"/>
    <w:rsid w:val="00463FB1"/>
    <w:rsid w:val="00465113"/>
    <w:rsid w:val="0047186F"/>
    <w:rsid w:val="00472725"/>
    <w:rsid w:val="00476D75"/>
    <w:rsid w:val="00480D56"/>
    <w:rsid w:val="004834F3"/>
    <w:rsid w:val="00483C27"/>
    <w:rsid w:val="00484BEB"/>
    <w:rsid w:val="00485BFF"/>
    <w:rsid w:val="004869EE"/>
    <w:rsid w:val="004878E8"/>
    <w:rsid w:val="00487A9D"/>
    <w:rsid w:val="00490521"/>
    <w:rsid w:val="00493800"/>
    <w:rsid w:val="004971AB"/>
    <w:rsid w:val="004A16EA"/>
    <w:rsid w:val="004A6577"/>
    <w:rsid w:val="004B11D8"/>
    <w:rsid w:val="004B217F"/>
    <w:rsid w:val="004B3BF8"/>
    <w:rsid w:val="004B4923"/>
    <w:rsid w:val="004C27E0"/>
    <w:rsid w:val="004C2892"/>
    <w:rsid w:val="004C4A85"/>
    <w:rsid w:val="004D119A"/>
    <w:rsid w:val="004D2696"/>
    <w:rsid w:val="004D3DFF"/>
    <w:rsid w:val="004D6267"/>
    <w:rsid w:val="004E4912"/>
    <w:rsid w:val="004E7922"/>
    <w:rsid w:val="004F1EAB"/>
    <w:rsid w:val="004F3155"/>
    <w:rsid w:val="004F444D"/>
    <w:rsid w:val="004F6B41"/>
    <w:rsid w:val="004F730B"/>
    <w:rsid w:val="004F7444"/>
    <w:rsid w:val="0050599D"/>
    <w:rsid w:val="00507021"/>
    <w:rsid w:val="00510AD2"/>
    <w:rsid w:val="005110C1"/>
    <w:rsid w:val="005113D7"/>
    <w:rsid w:val="00522DC9"/>
    <w:rsid w:val="0052446B"/>
    <w:rsid w:val="005268A4"/>
    <w:rsid w:val="005317BB"/>
    <w:rsid w:val="00554A12"/>
    <w:rsid w:val="00555123"/>
    <w:rsid w:val="00557391"/>
    <w:rsid w:val="00557BA2"/>
    <w:rsid w:val="00561254"/>
    <w:rsid w:val="005628AF"/>
    <w:rsid w:val="00563CAA"/>
    <w:rsid w:val="00570721"/>
    <w:rsid w:val="0057522B"/>
    <w:rsid w:val="00582A63"/>
    <w:rsid w:val="0058384F"/>
    <w:rsid w:val="00584624"/>
    <w:rsid w:val="00585371"/>
    <w:rsid w:val="005922D6"/>
    <w:rsid w:val="005948DA"/>
    <w:rsid w:val="00595CC5"/>
    <w:rsid w:val="005A2FD3"/>
    <w:rsid w:val="005A4A00"/>
    <w:rsid w:val="005A68F0"/>
    <w:rsid w:val="005A79D0"/>
    <w:rsid w:val="005B1F23"/>
    <w:rsid w:val="005B38C8"/>
    <w:rsid w:val="005B487E"/>
    <w:rsid w:val="005B5542"/>
    <w:rsid w:val="005B5B4B"/>
    <w:rsid w:val="005C1113"/>
    <w:rsid w:val="005C2EFD"/>
    <w:rsid w:val="005D10B7"/>
    <w:rsid w:val="005D1D17"/>
    <w:rsid w:val="005D664A"/>
    <w:rsid w:val="005E0629"/>
    <w:rsid w:val="005E3D70"/>
    <w:rsid w:val="005E7623"/>
    <w:rsid w:val="005F2A07"/>
    <w:rsid w:val="005F42D8"/>
    <w:rsid w:val="005F4F5A"/>
    <w:rsid w:val="00601DD6"/>
    <w:rsid w:val="00604053"/>
    <w:rsid w:val="0060533E"/>
    <w:rsid w:val="006058EE"/>
    <w:rsid w:val="00607318"/>
    <w:rsid w:val="00610FF8"/>
    <w:rsid w:val="00611EE6"/>
    <w:rsid w:val="006143FA"/>
    <w:rsid w:val="00614FFD"/>
    <w:rsid w:val="00615640"/>
    <w:rsid w:val="00617D72"/>
    <w:rsid w:val="00622338"/>
    <w:rsid w:val="00625664"/>
    <w:rsid w:val="0063175B"/>
    <w:rsid w:val="006379B5"/>
    <w:rsid w:val="00640C55"/>
    <w:rsid w:val="00645691"/>
    <w:rsid w:val="006505A7"/>
    <w:rsid w:val="00653122"/>
    <w:rsid w:val="0065384F"/>
    <w:rsid w:val="00653C3A"/>
    <w:rsid w:val="00654100"/>
    <w:rsid w:val="0065649A"/>
    <w:rsid w:val="00657E83"/>
    <w:rsid w:val="006641E9"/>
    <w:rsid w:val="00666980"/>
    <w:rsid w:val="00666C41"/>
    <w:rsid w:val="00670140"/>
    <w:rsid w:val="00674DC3"/>
    <w:rsid w:val="00677DA1"/>
    <w:rsid w:val="006818EF"/>
    <w:rsid w:val="00681B67"/>
    <w:rsid w:val="00682FB5"/>
    <w:rsid w:val="0068520E"/>
    <w:rsid w:val="0068583A"/>
    <w:rsid w:val="00685CA4"/>
    <w:rsid w:val="006901E9"/>
    <w:rsid w:val="006942B3"/>
    <w:rsid w:val="00694F7C"/>
    <w:rsid w:val="006957AB"/>
    <w:rsid w:val="00695E81"/>
    <w:rsid w:val="00695E9E"/>
    <w:rsid w:val="006965A7"/>
    <w:rsid w:val="006A09CF"/>
    <w:rsid w:val="006A2585"/>
    <w:rsid w:val="006A29D8"/>
    <w:rsid w:val="006A3A55"/>
    <w:rsid w:val="006A5702"/>
    <w:rsid w:val="006A5AA5"/>
    <w:rsid w:val="006A62E3"/>
    <w:rsid w:val="006B4617"/>
    <w:rsid w:val="006B4A9E"/>
    <w:rsid w:val="006B7BD3"/>
    <w:rsid w:val="006C125B"/>
    <w:rsid w:val="006C4AAF"/>
    <w:rsid w:val="006C61BA"/>
    <w:rsid w:val="006C6244"/>
    <w:rsid w:val="006C6294"/>
    <w:rsid w:val="006D0773"/>
    <w:rsid w:val="006D150B"/>
    <w:rsid w:val="006D31FA"/>
    <w:rsid w:val="006D3A27"/>
    <w:rsid w:val="006D4026"/>
    <w:rsid w:val="006D7961"/>
    <w:rsid w:val="006E003C"/>
    <w:rsid w:val="006F0EA8"/>
    <w:rsid w:val="006F3AD9"/>
    <w:rsid w:val="006F714B"/>
    <w:rsid w:val="00700F1D"/>
    <w:rsid w:val="00701747"/>
    <w:rsid w:val="00701ED7"/>
    <w:rsid w:val="00706E9D"/>
    <w:rsid w:val="007135C4"/>
    <w:rsid w:val="00713E0E"/>
    <w:rsid w:val="007150A0"/>
    <w:rsid w:val="00715D03"/>
    <w:rsid w:val="00717707"/>
    <w:rsid w:val="007356DC"/>
    <w:rsid w:val="0073673A"/>
    <w:rsid w:val="00737168"/>
    <w:rsid w:val="007407D4"/>
    <w:rsid w:val="00742584"/>
    <w:rsid w:val="00743AC5"/>
    <w:rsid w:val="00745BE0"/>
    <w:rsid w:val="00751E43"/>
    <w:rsid w:val="00753009"/>
    <w:rsid w:val="00753ADD"/>
    <w:rsid w:val="007545ED"/>
    <w:rsid w:val="0075595B"/>
    <w:rsid w:val="007671A0"/>
    <w:rsid w:val="00773B99"/>
    <w:rsid w:val="00780363"/>
    <w:rsid w:val="00790B00"/>
    <w:rsid w:val="00796EF7"/>
    <w:rsid w:val="00797E7A"/>
    <w:rsid w:val="007A39A9"/>
    <w:rsid w:val="007A4C42"/>
    <w:rsid w:val="007B3C35"/>
    <w:rsid w:val="007B5D54"/>
    <w:rsid w:val="007B7D1F"/>
    <w:rsid w:val="007C108F"/>
    <w:rsid w:val="007C2D7C"/>
    <w:rsid w:val="007C68E7"/>
    <w:rsid w:val="007D0D61"/>
    <w:rsid w:val="007D4714"/>
    <w:rsid w:val="007D71BC"/>
    <w:rsid w:val="007D7B44"/>
    <w:rsid w:val="007E1665"/>
    <w:rsid w:val="007E1A0F"/>
    <w:rsid w:val="007E3DF5"/>
    <w:rsid w:val="007E61EB"/>
    <w:rsid w:val="007F04B6"/>
    <w:rsid w:val="007F361F"/>
    <w:rsid w:val="007F5A85"/>
    <w:rsid w:val="007F5D62"/>
    <w:rsid w:val="007F6D1C"/>
    <w:rsid w:val="007F7E26"/>
    <w:rsid w:val="008038F8"/>
    <w:rsid w:val="008046DA"/>
    <w:rsid w:val="0081013C"/>
    <w:rsid w:val="008102C1"/>
    <w:rsid w:val="00812344"/>
    <w:rsid w:val="00813116"/>
    <w:rsid w:val="008151D5"/>
    <w:rsid w:val="00816AC3"/>
    <w:rsid w:val="00826C4A"/>
    <w:rsid w:val="0082773D"/>
    <w:rsid w:val="00834AE9"/>
    <w:rsid w:val="00834DDA"/>
    <w:rsid w:val="0083774E"/>
    <w:rsid w:val="00841038"/>
    <w:rsid w:val="00841542"/>
    <w:rsid w:val="00847260"/>
    <w:rsid w:val="0085221B"/>
    <w:rsid w:val="008527F1"/>
    <w:rsid w:val="00853208"/>
    <w:rsid w:val="008561AC"/>
    <w:rsid w:val="00857F3D"/>
    <w:rsid w:val="00865BAD"/>
    <w:rsid w:val="00865BD2"/>
    <w:rsid w:val="00866BF2"/>
    <w:rsid w:val="00867062"/>
    <w:rsid w:val="00875382"/>
    <w:rsid w:val="00883570"/>
    <w:rsid w:val="0088501A"/>
    <w:rsid w:val="00886FAB"/>
    <w:rsid w:val="00890223"/>
    <w:rsid w:val="00895393"/>
    <w:rsid w:val="00895A62"/>
    <w:rsid w:val="00897A6C"/>
    <w:rsid w:val="008A04EB"/>
    <w:rsid w:val="008A060F"/>
    <w:rsid w:val="008A29C5"/>
    <w:rsid w:val="008A3716"/>
    <w:rsid w:val="008A599A"/>
    <w:rsid w:val="008B2F72"/>
    <w:rsid w:val="008B4304"/>
    <w:rsid w:val="008B4811"/>
    <w:rsid w:val="008B54A4"/>
    <w:rsid w:val="008C0940"/>
    <w:rsid w:val="008C6A1C"/>
    <w:rsid w:val="008D0223"/>
    <w:rsid w:val="008D0925"/>
    <w:rsid w:val="008D0966"/>
    <w:rsid w:val="008D1DC2"/>
    <w:rsid w:val="008D2CAD"/>
    <w:rsid w:val="008D3D8B"/>
    <w:rsid w:val="008E0684"/>
    <w:rsid w:val="008E0721"/>
    <w:rsid w:val="008E1F08"/>
    <w:rsid w:val="008E2F06"/>
    <w:rsid w:val="008E50D3"/>
    <w:rsid w:val="008E6C6D"/>
    <w:rsid w:val="008F09A8"/>
    <w:rsid w:val="008F123B"/>
    <w:rsid w:val="008F1760"/>
    <w:rsid w:val="008F5317"/>
    <w:rsid w:val="008F7DF7"/>
    <w:rsid w:val="00902623"/>
    <w:rsid w:val="00910E01"/>
    <w:rsid w:val="00913744"/>
    <w:rsid w:val="00915642"/>
    <w:rsid w:val="009169C6"/>
    <w:rsid w:val="009174F3"/>
    <w:rsid w:val="00920731"/>
    <w:rsid w:val="00924C5A"/>
    <w:rsid w:val="00930BBA"/>
    <w:rsid w:val="009332E5"/>
    <w:rsid w:val="009359F7"/>
    <w:rsid w:val="00943810"/>
    <w:rsid w:val="00943B6E"/>
    <w:rsid w:val="00944F5B"/>
    <w:rsid w:val="009531B4"/>
    <w:rsid w:val="009679B0"/>
    <w:rsid w:val="009706DA"/>
    <w:rsid w:val="00973BFD"/>
    <w:rsid w:val="009752AB"/>
    <w:rsid w:val="0098120D"/>
    <w:rsid w:val="00981273"/>
    <w:rsid w:val="00985943"/>
    <w:rsid w:val="009916E6"/>
    <w:rsid w:val="0099294D"/>
    <w:rsid w:val="0099323D"/>
    <w:rsid w:val="00993403"/>
    <w:rsid w:val="009951AE"/>
    <w:rsid w:val="009967A8"/>
    <w:rsid w:val="009A1609"/>
    <w:rsid w:val="009A2F98"/>
    <w:rsid w:val="009A4EAB"/>
    <w:rsid w:val="009A7288"/>
    <w:rsid w:val="009B186B"/>
    <w:rsid w:val="009B521D"/>
    <w:rsid w:val="009B59EA"/>
    <w:rsid w:val="009B5EC4"/>
    <w:rsid w:val="009B6A74"/>
    <w:rsid w:val="009C30C8"/>
    <w:rsid w:val="009C44EA"/>
    <w:rsid w:val="009C5DB0"/>
    <w:rsid w:val="009C6A22"/>
    <w:rsid w:val="009D0EFE"/>
    <w:rsid w:val="009D1138"/>
    <w:rsid w:val="009D13AB"/>
    <w:rsid w:val="009D568F"/>
    <w:rsid w:val="009D57ED"/>
    <w:rsid w:val="009D6FD2"/>
    <w:rsid w:val="009E1948"/>
    <w:rsid w:val="009E1C81"/>
    <w:rsid w:val="009E4515"/>
    <w:rsid w:val="009E5CD1"/>
    <w:rsid w:val="009E7DC5"/>
    <w:rsid w:val="009F16DB"/>
    <w:rsid w:val="009F589C"/>
    <w:rsid w:val="009F6320"/>
    <w:rsid w:val="009F6EC4"/>
    <w:rsid w:val="009F7CA4"/>
    <w:rsid w:val="00A106DB"/>
    <w:rsid w:val="00A111B7"/>
    <w:rsid w:val="00A14FC5"/>
    <w:rsid w:val="00A17CC6"/>
    <w:rsid w:val="00A21813"/>
    <w:rsid w:val="00A22D38"/>
    <w:rsid w:val="00A238A7"/>
    <w:rsid w:val="00A303E9"/>
    <w:rsid w:val="00A36E66"/>
    <w:rsid w:val="00A444EF"/>
    <w:rsid w:val="00A52E4B"/>
    <w:rsid w:val="00A53140"/>
    <w:rsid w:val="00A6152A"/>
    <w:rsid w:val="00A61535"/>
    <w:rsid w:val="00A61CA0"/>
    <w:rsid w:val="00A62109"/>
    <w:rsid w:val="00A624A7"/>
    <w:rsid w:val="00A6272F"/>
    <w:rsid w:val="00A64E6F"/>
    <w:rsid w:val="00A66536"/>
    <w:rsid w:val="00A704A9"/>
    <w:rsid w:val="00A7214C"/>
    <w:rsid w:val="00A77882"/>
    <w:rsid w:val="00A80CA0"/>
    <w:rsid w:val="00A829DC"/>
    <w:rsid w:val="00A87A1C"/>
    <w:rsid w:val="00A902A8"/>
    <w:rsid w:val="00A90FC2"/>
    <w:rsid w:val="00A92151"/>
    <w:rsid w:val="00AB4CB1"/>
    <w:rsid w:val="00AB5679"/>
    <w:rsid w:val="00AC22A6"/>
    <w:rsid w:val="00AC55C7"/>
    <w:rsid w:val="00AC7B09"/>
    <w:rsid w:val="00AD0482"/>
    <w:rsid w:val="00AD0F93"/>
    <w:rsid w:val="00AD1720"/>
    <w:rsid w:val="00AD2BAD"/>
    <w:rsid w:val="00AD3866"/>
    <w:rsid w:val="00AD7DC6"/>
    <w:rsid w:val="00AE211E"/>
    <w:rsid w:val="00AF2E67"/>
    <w:rsid w:val="00AF43AC"/>
    <w:rsid w:val="00AF5792"/>
    <w:rsid w:val="00AF6075"/>
    <w:rsid w:val="00AF753F"/>
    <w:rsid w:val="00B0046B"/>
    <w:rsid w:val="00B04AE4"/>
    <w:rsid w:val="00B06C1F"/>
    <w:rsid w:val="00B075DC"/>
    <w:rsid w:val="00B21D04"/>
    <w:rsid w:val="00B24CA2"/>
    <w:rsid w:val="00B3079B"/>
    <w:rsid w:val="00B3276A"/>
    <w:rsid w:val="00B32A8F"/>
    <w:rsid w:val="00B33679"/>
    <w:rsid w:val="00B47E13"/>
    <w:rsid w:val="00B62D30"/>
    <w:rsid w:val="00B63829"/>
    <w:rsid w:val="00B67671"/>
    <w:rsid w:val="00B7070F"/>
    <w:rsid w:val="00B73354"/>
    <w:rsid w:val="00B73586"/>
    <w:rsid w:val="00B7384B"/>
    <w:rsid w:val="00B81A62"/>
    <w:rsid w:val="00B831A3"/>
    <w:rsid w:val="00B8360C"/>
    <w:rsid w:val="00B87457"/>
    <w:rsid w:val="00B95FD9"/>
    <w:rsid w:val="00BA1848"/>
    <w:rsid w:val="00BA2292"/>
    <w:rsid w:val="00BA229A"/>
    <w:rsid w:val="00BA3425"/>
    <w:rsid w:val="00BA3907"/>
    <w:rsid w:val="00BA3FC5"/>
    <w:rsid w:val="00BA4014"/>
    <w:rsid w:val="00BA61EA"/>
    <w:rsid w:val="00BB3995"/>
    <w:rsid w:val="00BB497D"/>
    <w:rsid w:val="00BB5A83"/>
    <w:rsid w:val="00BB5EEE"/>
    <w:rsid w:val="00BE2B49"/>
    <w:rsid w:val="00BE47F0"/>
    <w:rsid w:val="00BF173F"/>
    <w:rsid w:val="00BF34C4"/>
    <w:rsid w:val="00BF3708"/>
    <w:rsid w:val="00BF711E"/>
    <w:rsid w:val="00C0063A"/>
    <w:rsid w:val="00C03EA7"/>
    <w:rsid w:val="00C0653B"/>
    <w:rsid w:val="00C06C23"/>
    <w:rsid w:val="00C152FE"/>
    <w:rsid w:val="00C1588B"/>
    <w:rsid w:val="00C20F4D"/>
    <w:rsid w:val="00C216CE"/>
    <w:rsid w:val="00C21DDC"/>
    <w:rsid w:val="00C26F48"/>
    <w:rsid w:val="00C27251"/>
    <w:rsid w:val="00C324B0"/>
    <w:rsid w:val="00C46A0C"/>
    <w:rsid w:val="00C5269A"/>
    <w:rsid w:val="00C54635"/>
    <w:rsid w:val="00C64191"/>
    <w:rsid w:val="00C67C40"/>
    <w:rsid w:val="00C708BF"/>
    <w:rsid w:val="00C74270"/>
    <w:rsid w:val="00C74404"/>
    <w:rsid w:val="00C8784D"/>
    <w:rsid w:val="00C9751B"/>
    <w:rsid w:val="00CA437A"/>
    <w:rsid w:val="00CA5279"/>
    <w:rsid w:val="00CA699B"/>
    <w:rsid w:val="00CB01BE"/>
    <w:rsid w:val="00CB0F96"/>
    <w:rsid w:val="00CB343A"/>
    <w:rsid w:val="00CB5BAA"/>
    <w:rsid w:val="00CD0BB3"/>
    <w:rsid w:val="00CD5B02"/>
    <w:rsid w:val="00CD7B93"/>
    <w:rsid w:val="00CE0730"/>
    <w:rsid w:val="00CE5B2A"/>
    <w:rsid w:val="00CE6181"/>
    <w:rsid w:val="00CE7974"/>
    <w:rsid w:val="00CF2205"/>
    <w:rsid w:val="00CF3FAE"/>
    <w:rsid w:val="00D01B7D"/>
    <w:rsid w:val="00D02106"/>
    <w:rsid w:val="00D02429"/>
    <w:rsid w:val="00D03450"/>
    <w:rsid w:val="00D04F35"/>
    <w:rsid w:val="00D04F83"/>
    <w:rsid w:val="00D05A0A"/>
    <w:rsid w:val="00D05DCF"/>
    <w:rsid w:val="00D06BC2"/>
    <w:rsid w:val="00D1399B"/>
    <w:rsid w:val="00D14E65"/>
    <w:rsid w:val="00D175A5"/>
    <w:rsid w:val="00D22184"/>
    <w:rsid w:val="00D23355"/>
    <w:rsid w:val="00D254F6"/>
    <w:rsid w:val="00D257E9"/>
    <w:rsid w:val="00D335FE"/>
    <w:rsid w:val="00D33780"/>
    <w:rsid w:val="00D35A3C"/>
    <w:rsid w:val="00D42844"/>
    <w:rsid w:val="00D55B7C"/>
    <w:rsid w:val="00D60970"/>
    <w:rsid w:val="00D62F3D"/>
    <w:rsid w:val="00D702DD"/>
    <w:rsid w:val="00D72F37"/>
    <w:rsid w:val="00D7303B"/>
    <w:rsid w:val="00D740F9"/>
    <w:rsid w:val="00D770A5"/>
    <w:rsid w:val="00D86338"/>
    <w:rsid w:val="00D871C6"/>
    <w:rsid w:val="00DA105E"/>
    <w:rsid w:val="00DA286E"/>
    <w:rsid w:val="00DA45D7"/>
    <w:rsid w:val="00DA468E"/>
    <w:rsid w:val="00DA63F4"/>
    <w:rsid w:val="00DA6E02"/>
    <w:rsid w:val="00DB2ADD"/>
    <w:rsid w:val="00DB44D5"/>
    <w:rsid w:val="00DB45B1"/>
    <w:rsid w:val="00DB5394"/>
    <w:rsid w:val="00DB7170"/>
    <w:rsid w:val="00DC1088"/>
    <w:rsid w:val="00DC13B0"/>
    <w:rsid w:val="00DC1851"/>
    <w:rsid w:val="00DC493B"/>
    <w:rsid w:val="00DC751E"/>
    <w:rsid w:val="00DD0964"/>
    <w:rsid w:val="00DD0BC9"/>
    <w:rsid w:val="00DD4770"/>
    <w:rsid w:val="00DD487A"/>
    <w:rsid w:val="00DD76EA"/>
    <w:rsid w:val="00DD787B"/>
    <w:rsid w:val="00DF0437"/>
    <w:rsid w:val="00DF24E9"/>
    <w:rsid w:val="00DF3E9A"/>
    <w:rsid w:val="00DF7E01"/>
    <w:rsid w:val="00E001DE"/>
    <w:rsid w:val="00E00723"/>
    <w:rsid w:val="00E04AEA"/>
    <w:rsid w:val="00E11225"/>
    <w:rsid w:val="00E1202C"/>
    <w:rsid w:val="00E12F47"/>
    <w:rsid w:val="00E150C7"/>
    <w:rsid w:val="00E15F20"/>
    <w:rsid w:val="00E16CF0"/>
    <w:rsid w:val="00E2296A"/>
    <w:rsid w:val="00E247C1"/>
    <w:rsid w:val="00E24861"/>
    <w:rsid w:val="00E31754"/>
    <w:rsid w:val="00E32C5A"/>
    <w:rsid w:val="00E37932"/>
    <w:rsid w:val="00E414B0"/>
    <w:rsid w:val="00E4458D"/>
    <w:rsid w:val="00E44E8E"/>
    <w:rsid w:val="00E455A9"/>
    <w:rsid w:val="00E475E3"/>
    <w:rsid w:val="00E47DF5"/>
    <w:rsid w:val="00E501AB"/>
    <w:rsid w:val="00E50BFD"/>
    <w:rsid w:val="00E50D24"/>
    <w:rsid w:val="00E52E55"/>
    <w:rsid w:val="00E54A9E"/>
    <w:rsid w:val="00E5507A"/>
    <w:rsid w:val="00E601A9"/>
    <w:rsid w:val="00E62FE1"/>
    <w:rsid w:val="00E65FEC"/>
    <w:rsid w:val="00E6761D"/>
    <w:rsid w:val="00E67BCE"/>
    <w:rsid w:val="00E7195A"/>
    <w:rsid w:val="00E722D0"/>
    <w:rsid w:val="00E756EF"/>
    <w:rsid w:val="00E809A9"/>
    <w:rsid w:val="00E810F0"/>
    <w:rsid w:val="00E814E3"/>
    <w:rsid w:val="00E83CFF"/>
    <w:rsid w:val="00E95B92"/>
    <w:rsid w:val="00E968C8"/>
    <w:rsid w:val="00EA1659"/>
    <w:rsid w:val="00EA16CB"/>
    <w:rsid w:val="00EB1027"/>
    <w:rsid w:val="00EB17AE"/>
    <w:rsid w:val="00EB33F9"/>
    <w:rsid w:val="00EB3B0A"/>
    <w:rsid w:val="00EB447C"/>
    <w:rsid w:val="00EB5362"/>
    <w:rsid w:val="00EB5B0B"/>
    <w:rsid w:val="00EB62CF"/>
    <w:rsid w:val="00EB73C3"/>
    <w:rsid w:val="00EC1029"/>
    <w:rsid w:val="00EC1A09"/>
    <w:rsid w:val="00EC3C2B"/>
    <w:rsid w:val="00EC657D"/>
    <w:rsid w:val="00ED2104"/>
    <w:rsid w:val="00ED32B9"/>
    <w:rsid w:val="00ED4E8C"/>
    <w:rsid w:val="00ED6D1B"/>
    <w:rsid w:val="00ED758A"/>
    <w:rsid w:val="00EE738F"/>
    <w:rsid w:val="00EF0C36"/>
    <w:rsid w:val="00EF5E9F"/>
    <w:rsid w:val="00F036E2"/>
    <w:rsid w:val="00F05D94"/>
    <w:rsid w:val="00F06D3B"/>
    <w:rsid w:val="00F07B12"/>
    <w:rsid w:val="00F11197"/>
    <w:rsid w:val="00F12038"/>
    <w:rsid w:val="00F125B5"/>
    <w:rsid w:val="00F127D4"/>
    <w:rsid w:val="00F1530B"/>
    <w:rsid w:val="00F1754A"/>
    <w:rsid w:val="00F17550"/>
    <w:rsid w:val="00F24273"/>
    <w:rsid w:val="00F24DC8"/>
    <w:rsid w:val="00F26B89"/>
    <w:rsid w:val="00F300C3"/>
    <w:rsid w:val="00F32DD1"/>
    <w:rsid w:val="00F403B1"/>
    <w:rsid w:val="00F4496E"/>
    <w:rsid w:val="00F45517"/>
    <w:rsid w:val="00F4642B"/>
    <w:rsid w:val="00F50C03"/>
    <w:rsid w:val="00F51716"/>
    <w:rsid w:val="00F52E85"/>
    <w:rsid w:val="00F55C36"/>
    <w:rsid w:val="00F56A25"/>
    <w:rsid w:val="00F576E0"/>
    <w:rsid w:val="00F61842"/>
    <w:rsid w:val="00F631B4"/>
    <w:rsid w:val="00F64539"/>
    <w:rsid w:val="00F64C11"/>
    <w:rsid w:val="00F65394"/>
    <w:rsid w:val="00F661C3"/>
    <w:rsid w:val="00F66680"/>
    <w:rsid w:val="00F70ADB"/>
    <w:rsid w:val="00F73774"/>
    <w:rsid w:val="00F74DF4"/>
    <w:rsid w:val="00F76A2E"/>
    <w:rsid w:val="00F81761"/>
    <w:rsid w:val="00F82299"/>
    <w:rsid w:val="00F84179"/>
    <w:rsid w:val="00F85C68"/>
    <w:rsid w:val="00F90BFE"/>
    <w:rsid w:val="00F90D06"/>
    <w:rsid w:val="00F918D5"/>
    <w:rsid w:val="00F93165"/>
    <w:rsid w:val="00F93B90"/>
    <w:rsid w:val="00F95982"/>
    <w:rsid w:val="00F966EC"/>
    <w:rsid w:val="00FA1D38"/>
    <w:rsid w:val="00FA350B"/>
    <w:rsid w:val="00FA470F"/>
    <w:rsid w:val="00FA6AED"/>
    <w:rsid w:val="00FB1F36"/>
    <w:rsid w:val="00FB3C98"/>
    <w:rsid w:val="00FB4D36"/>
    <w:rsid w:val="00FC125D"/>
    <w:rsid w:val="00FC1BD4"/>
    <w:rsid w:val="00FC766E"/>
    <w:rsid w:val="00FD3747"/>
    <w:rsid w:val="00FD458A"/>
    <w:rsid w:val="00FD76A5"/>
    <w:rsid w:val="00FD79CF"/>
    <w:rsid w:val="00FD7E09"/>
    <w:rsid w:val="00FE04C7"/>
    <w:rsid w:val="00FE087B"/>
    <w:rsid w:val="00FE3E7C"/>
    <w:rsid w:val="00FE78B2"/>
    <w:rsid w:val="00FF1B0C"/>
    <w:rsid w:val="00FF1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  <w:lang/>
    </w:rPr>
  </w:style>
  <w:style w:type="character" w:default="1" w:styleId="a1">
    <w:name w:val="Default Paragraph Font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4">
    <w:name w:val="Основной текст Знак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Верхний колонтитул Знак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1"/>
  </w:style>
  <w:style w:type="character" w:styleId="a7">
    <w:name w:val="Hyperlink"/>
    <w:rPr>
      <w:color w:val="0000FF"/>
      <w:u w:val="single"/>
    </w:rPr>
  </w:style>
  <w:style w:type="paragraph" w:customStyle="1" w:styleId="a8">
    <w:name w:val="Заголовок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Pr>
      <w:b/>
      <w:bCs/>
      <w:sz w:val="28"/>
      <w:lang/>
    </w:rPr>
  </w:style>
  <w:style w:type="paragraph" w:styleId="a9">
    <w:name w:val="List"/>
    <w:basedOn w:val="a0"/>
    <w:rPr>
      <w:rFonts w:ascii="Arial" w:hAnsi="Arial"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a">
    <w:name w:val="Normal (Web)"/>
    <w:basedOn w:val="a"/>
    <w:pPr>
      <w:spacing w:before="280" w:after="280"/>
    </w:p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styleId="ab">
    <w:name w:val="header"/>
    <w:basedOn w:val="a"/>
    <w:uiPriority w:val="99"/>
    <w:rPr>
      <w:lang/>
    </w:rPr>
  </w:style>
  <w:style w:type="paragraph" w:styleId="ac">
    <w:name w:val="Body Text Indent"/>
    <w:basedOn w:val="a"/>
    <w:pPr>
      <w:spacing w:after="120"/>
      <w:ind w:left="283"/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0"/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Default">
    <w:name w:val="Default"/>
    <w:rsid w:val="0098594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">
    <w:name w:val="Body Text 2"/>
    <w:basedOn w:val="a"/>
    <w:rsid w:val="00790B00"/>
    <w:pPr>
      <w:suppressAutoHyphens w:val="0"/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 w:cs="Times New Roman"/>
      <w:sz w:val="28"/>
      <w:szCs w:val="20"/>
      <w:lang w:eastAsia="ru-RU"/>
    </w:rPr>
  </w:style>
  <w:style w:type="paragraph" w:styleId="af3">
    <w:name w:val="caption"/>
    <w:basedOn w:val="a"/>
    <w:next w:val="a"/>
    <w:uiPriority w:val="35"/>
    <w:semiHidden/>
    <w:unhideWhenUsed/>
    <w:qFormat/>
    <w:rsid w:val="00357C7D"/>
    <w:rPr>
      <w:b/>
      <w:bCs/>
      <w:sz w:val="20"/>
      <w:szCs w:val="20"/>
    </w:rPr>
  </w:style>
  <w:style w:type="table" w:styleId="af4">
    <w:name w:val="Table Grid"/>
    <w:basedOn w:val="a2"/>
    <w:uiPriority w:val="59"/>
    <w:rsid w:val="005A79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9A4EAB"/>
    <w:pPr>
      <w:spacing w:after="120" w:line="48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http://maps.rosreestr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http://maps.rosreestr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MOB;n=139669;fld=134;dst=100108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consultantplus://offline/ref=9436810B65D2A16C2E1504B859A00B2E4B2059CDEB4292A976913532500B7B072E6EC4378C90E047b06AI" TargetMode="External"/><Relationship Id="rId10" Type="http://schemas.openxmlformats.org/officeDocument/2006/relationships/image" Target="media/image2.wmf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20840-BBF0-438D-813A-F2A28324E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9441</Words>
  <Characters>53818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Reanimator Extreme Edition</Company>
  <LinksUpToDate>false</LinksUpToDate>
  <CharactersWithSpaces>63133</CharactersWithSpaces>
  <SharedDoc>false</SharedDoc>
  <HLinks>
    <vt:vector size="48" baseType="variant">
      <vt:variant>
        <vt:i4>6881334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Par840</vt:lpwstr>
      </vt:variant>
      <vt:variant>
        <vt:i4>6488123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Par795</vt:lpwstr>
      </vt:variant>
      <vt:variant>
        <vt:i4>6488123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Par795</vt:lpwstr>
      </vt:variant>
      <vt:variant>
        <vt:i4>6750262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Par741</vt:lpwstr>
      </vt:variant>
      <vt:variant>
        <vt:i4>2621538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consultantplus://offline/ref=9436810B65D2A16C2E1504B859A00B2E4B2059CDEB4292A976913532500B7B072E6EC4378C90E047b06AI</vt:lpwstr>
      </vt:variant>
      <vt:variant>
        <vt:lpwstr/>
      </vt:variant>
      <vt:variant>
        <vt:i4>5177356</vt:i4>
      </vt:variant>
      <vt:variant>
        <vt:i4>18</vt:i4>
      </vt:variant>
      <vt:variant>
        <vt:i4>0</vt:i4>
      </vt:variant>
      <vt:variant>
        <vt:i4>5</vt:i4>
      </vt:variant>
      <vt:variant>
        <vt:lpwstr>http://maps.rosreestr.ru/</vt:lpwstr>
      </vt:variant>
      <vt:variant>
        <vt:lpwstr/>
      </vt:variant>
      <vt:variant>
        <vt:i4>5177356</vt:i4>
      </vt:variant>
      <vt:variant>
        <vt:i4>15</vt:i4>
      </vt:variant>
      <vt:variant>
        <vt:i4>0</vt:i4>
      </vt:variant>
      <vt:variant>
        <vt:i4>5</vt:i4>
      </vt:variant>
      <vt:variant>
        <vt:lpwstr>http://maps.rosreestr.ru/</vt:lpwstr>
      </vt:variant>
      <vt:variant>
        <vt:lpwstr/>
      </vt:variant>
      <vt:variant>
        <vt:i4>2424937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consultantplus://offline/main?base=MOB;n=139669;fld=134;dst=100108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SIPTSOVA</dc:creator>
  <cp:keywords/>
  <cp:lastModifiedBy>User</cp:lastModifiedBy>
  <cp:revision>2</cp:revision>
  <cp:lastPrinted>2016-08-18T12:58:00Z</cp:lastPrinted>
  <dcterms:created xsi:type="dcterms:W3CDTF">2016-08-30T07:55:00Z</dcterms:created>
  <dcterms:modified xsi:type="dcterms:W3CDTF">2016-08-30T07:55:00Z</dcterms:modified>
</cp:coreProperties>
</file>