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40" w:rsidRPr="00A21951" w:rsidRDefault="00917765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 xml:space="preserve"> </w:t>
      </w:r>
      <w:r w:rsidR="00991258">
        <w:rPr>
          <w:rFonts w:ascii="Times New Roman" w:hAnsi="Times New Roman"/>
          <w:lang w:val="en-US"/>
        </w:rPr>
        <w:t xml:space="preserve"> </w:t>
      </w:r>
      <w:r w:rsidR="00107CC3">
        <w:rPr>
          <w:rFonts w:ascii="Times New Roman" w:hAnsi="Times New Roman"/>
          <w:lang w:val="en-US"/>
        </w:rPr>
        <w:t xml:space="preserve"> </w:t>
      </w:r>
      <w:r w:rsidR="002143A6">
        <w:rPr>
          <w:rFonts w:ascii="Times New Roman" w:hAnsi="Times New Roman"/>
          <w:lang w:val="en-US"/>
        </w:rPr>
        <w:t xml:space="preserve"> </w:t>
      </w:r>
      <w:r w:rsidR="001A5546">
        <w:rPr>
          <w:rFonts w:ascii="Times New Roman" w:hAnsi="Times New Roman"/>
          <w:lang w:val="en-US"/>
        </w:rPr>
        <w:t xml:space="preserve"> </w:t>
      </w:r>
      <w:r w:rsidR="00BB7108">
        <w:rPr>
          <w:rFonts w:ascii="Times New Roman" w:hAnsi="Times New Roman"/>
          <w:lang w:val="en-US"/>
        </w:rPr>
        <w:t xml:space="preserve"> </w:t>
      </w:r>
      <w:r w:rsidR="00886614" w:rsidRPr="00A21951">
        <w:rPr>
          <w:rFonts w:ascii="Times New Roman" w:hAnsi="Times New Roman"/>
          <w:lang w:val="en-US"/>
        </w:rPr>
        <w:t xml:space="preserve"> </w:t>
      </w:r>
    </w:p>
    <w:tbl>
      <w:tblPr>
        <w:tblpPr w:leftFromText="180" w:rightFromText="180" w:horzAnchor="margin" w:tblpXSpec="right" w:tblpY="-569"/>
        <w:tblW w:w="4521" w:type="dxa"/>
        <w:tblLook w:val="04A0" w:firstRow="1" w:lastRow="0" w:firstColumn="1" w:lastColumn="0" w:noHBand="0" w:noVBand="1"/>
      </w:tblPr>
      <w:tblGrid>
        <w:gridCol w:w="4521"/>
      </w:tblGrid>
      <w:tr w:rsidR="00E92D5B" w:rsidRPr="003654DE" w:rsidTr="008564CA">
        <w:tc>
          <w:tcPr>
            <w:tcW w:w="4521" w:type="dxa"/>
          </w:tcPr>
          <w:p w:rsidR="00580ADF" w:rsidRPr="00FE004A" w:rsidRDefault="00580ADF" w:rsidP="0012542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1085B" w:rsidRPr="003654DE" w:rsidRDefault="00A13453" w:rsidP="00C10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4DE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A202DF" w:rsidRPr="003654DE" w:rsidRDefault="00A13453" w:rsidP="00C10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4DE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EC2603" w:rsidRPr="003654DE">
              <w:rPr>
                <w:rFonts w:ascii="Times New Roman" w:hAnsi="Times New Roman"/>
                <w:sz w:val="24"/>
                <w:szCs w:val="24"/>
              </w:rPr>
              <w:t>постановлени</w:t>
            </w:r>
            <w:r w:rsidRPr="003654DE">
              <w:rPr>
                <w:rFonts w:ascii="Times New Roman" w:hAnsi="Times New Roman"/>
                <w:sz w:val="24"/>
                <w:szCs w:val="24"/>
              </w:rPr>
              <w:t>ю</w:t>
            </w:r>
            <w:r w:rsidR="00EC2603" w:rsidRPr="0036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5C89" w:rsidRPr="003654DE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:rsidR="008564CA" w:rsidRPr="003654DE" w:rsidRDefault="00A202DF" w:rsidP="00C108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54DE">
              <w:rPr>
                <w:rFonts w:ascii="Times New Roman" w:hAnsi="Times New Roman"/>
                <w:sz w:val="24"/>
                <w:szCs w:val="24"/>
              </w:rPr>
              <w:t>Городского округа Подольск</w:t>
            </w:r>
          </w:p>
          <w:p w:rsidR="008564CA" w:rsidRPr="003654DE" w:rsidRDefault="006F7DBC" w:rsidP="002417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564CA" w:rsidRPr="003654DE">
              <w:rPr>
                <w:rFonts w:ascii="Times New Roman" w:hAnsi="Times New Roman"/>
                <w:sz w:val="24"/>
                <w:szCs w:val="24"/>
              </w:rPr>
              <w:t>т</w:t>
            </w:r>
            <w:r w:rsidRPr="006F7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7BD">
              <w:rPr>
                <w:rFonts w:ascii="Times New Roman" w:hAnsi="Times New Roman"/>
                <w:sz w:val="24"/>
                <w:szCs w:val="24"/>
              </w:rPr>
              <w:t>31.12.2019</w:t>
            </w:r>
            <w:r w:rsidR="00E4223D" w:rsidRPr="0036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4240" w:rsidRPr="003654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BB9" w:rsidRPr="003654DE">
              <w:rPr>
                <w:rFonts w:ascii="Times New Roman" w:hAnsi="Times New Roman"/>
                <w:sz w:val="24"/>
                <w:szCs w:val="24"/>
              </w:rPr>
              <w:t>№</w:t>
            </w:r>
            <w:r w:rsidR="00EA17B5" w:rsidRPr="003654D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417BD">
              <w:rPr>
                <w:rFonts w:ascii="Times New Roman" w:hAnsi="Times New Roman"/>
                <w:sz w:val="26"/>
                <w:szCs w:val="26"/>
              </w:rPr>
              <w:t>1973-П</w:t>
            </w:r>
            <w:bookmarkStart w:id="0" w:name="_GoBack"/>
            <w:bookmarkEnd w:id="0"/>
            <w:r w:rsidR="000F4BB9" w:rsidRPr="003654DE"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8564CA" w:rsidRPr="003654D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B371E5" w:rsidRPr="003654DE" w:rsidRDefault="00B371E5" w:rsidP="006B192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564CA" w:rsidRPr="003654DE" w:rsidRDefault="008564CA" w:rsidP="00E2542C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7A1708" w:rsidRPr="003654DE" w:rsidRDefault="007A1708" w:rsidP="006B192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94D09" w:rsidRPr="003654DE" w:rsidRDefault="006B1929" w:rsidP="006B1929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54DE">
        <w:rPr>
          <w:rFonts w:ascii="Times New Roman" w:hAnsi="Times New Roman"/>
          <w:b/>
          <w:sz w:val="24"/>
          <w:szCs w:val="24"/>
        </w:rPr>
        <w:t>Муниципальная программа</w:t>
      </w:r>
      <w:r w:rsidR="006B39ED" w:rsidRPr="003654DE">
        <w:rPr>
          <w:rFonts w:ascii="Times New Roman" w:hAnsi="Times New Roman"/>
          <w:b/>
          <w:sz w:val="24"/>
          <w:szCs w:val="24"/>
        </w:rPr>
        <w:t xml:space="preserve"> </w:t>
      </w:r>
      <w:r w:rsidR="00BB69B2" w:rsidRPr="003654DE">
        <w:rPr>
          <w:rFonts w:ascii="Times New Roman" w:hAnsi="Times New Roman"/>
          <w:b/>
          <w:sz w:val="24"/>
          <w:szCs w:val="24"/>
        </w:rPr>
        <w:t xml:space="preserve"> </w:t>
      </w:r>
      <w:r w:rsidR="00594D59" w:rsidRPr="003654DE">
        <w:rPr>
          <w:rFonts w:ascii="Times New Roman" w:hAnsi="Times New Roman"/>
          <w:b/>
          <w:sz w:val="24"/>
          <w:szCs w:val="24"/>
        </w:rPr>
        <w:t>Городского округа Подольск</w:t>
      </w:r>
    </w:p>
    <w:p w:rsidR="001F48B7" w:rsidRPr="003654DE" w:rsidRDefault="006B1929" w:rsidP="00E2542C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54DE">
        <w:rPr>
          <w:rFonts w:ascii="Times New Roman" w:hAnsi="Times New Roman"/>
          <w:b/>
          <w:sz w:val="24"/>
          <w:szCs w:val="24"/>
        </w:rPr>
        <w:t>«Образование Подольск</w:t>
      </w:r>
      <w:r w:rsidR="006B39ED" w:rsidRPr="003654DE">
        <w:rPr>
          <w:rFonts w:ascii="Times New Roman" w:hAnsi="Times New Roman"/>
          <w:b/>
          <w:sz w:val="24"/>
          <w:szCs w:val="24"/>
        </w:rPr>
        <w:t>а</w:t>
      </w:r>
      <w:r w:rsidR="00C600B3" w:rsidRPr="003654DE">
        <w:rPr>
          <w:rFonts w:ascii="Times New Roman" w:hAnsi="Times New Roman"/>
          <w:b/>
          <w:sz w:val="24"/>
          <w:szCs w:val="24"/>
        </w:rPr>
        <w:t>»</w:t>
      </w:r>
      <w:r w:rsidR="00E2542C" w:rsidRPr="003654DE">
        <w:rPr>
          <w:rFonts w:ascii="Times New Roman" w:hAnsi="Times New Roman"/>
          <w:b/>
          <w:sz w:val="24"/>
          <w:szCs w:val="24"/>
        </w:rPr>
        <w:t xml:space="preserve"> </w:t>
      </w:r>
    </w:p>
    <w:p w:rsidR="001063DD" w:rsidRPr="003654DE" w:rsidRDefault="001063DD" w:rsidP="00B371E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54DE">
        <w:rPr>
          <w:rFonts w:ascii="Times New Roman" w:hAnsi="Times New Roman"/>
          <w:sz w:val="24"/>
          <w:szCs w:val="24"/>
        </w:rPr>
        <w:t xml:space="preserve">Паспорт </w:t>
      </w:r>
    </w:p>
    <w:p w:rsidR="00594D59" w:rsidRPr="003654DE" w:rsidRDefault="001063DD" w:rsidP="00B371E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654DE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594D59" w:rsidRPr="003654DE">
        <w:rPr>
          <w:rFonts w:ascii="Times New Roman" w:hAnsi="Times New Roman"/>
          <w:sz w:val="24"/>
          <w:szCs w:val="24"/>
        </w:rPr>
        <w:t>Городского округа  Подольск</w:t>
      </w:r>
      <w:r w:rsidR="00A94D09" w:rsidRPr="003654DE">
        <w:rPr>
          <w:rFonts w:ascii="Times New Roman" w:hAnsi="Times New Roman"/>
          <w:sz w:val="24"/>
          <w:szCs w:val="24"/>
        </w:rPr>
        <w:t xml:space="preserve"> </w:t>
      </w:r>
    </w:p>
    <w:p w:rsidR="00616C14" w:rsidRDefault="00A94D09" w:rsidP="00B371E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  <w:r w:rsidRPr="003654DE">
        <w:rPr>
          <w:rFonts w:ascii="Times New Roman" w:hAnsi="Times New Roman"/>
          <w:sz w:val="24"/>
          <w:szCs w:val="24"/>
        </w:rPr>
        <w:t xml:space="preserve"> </w:t>
      </w:r>
      <w:r w:rsidR="001063DD" w:rsidRPr="003654DE">
        <w:rPr>
          <w:rFonts w:ascii="Times New Roman" w:hAnsi="Times New Roman"/>
          <w:sz w:val="24"/>
          <w:szCs w:val="24"/>
        </w:rPr>
        <w:t>«Образование Подольска»</w:t>
      </w:r>
      <w:r w:rsidR="00FD2911" w:rsidRPr="003654DE">
        <w:rPr>
          <w:rFonts w:ascii="Times New Roman" w:hAnsi="Times New Roman"/>
          <w:sz w:val="24"/>
          <w:szCs w:val="24"/>
        </w:rPr>
        <w:t xml:space="preserve"> </w:t>
      </w:r>
    </w:p>
    <w:p w:rsidR="002853AC" w:rsidRPr="002853AC" w:rsidRDefault="002853AC" w:rsidP="00B371E5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190608" w:rsidRPr="003654DE" w:rsidRDefault="00190608" w:rsidP="00AE5B61">
      <w:pPr>
        <w:pStyle w:val="ConsPlusCell"/>
        <w:rPr>
          <w:rFonts w:ascii="Times New Roman" w:hAnsi="Times New Roman" w:cs="Times New Roman"/>
          <w:b/>
          <w:sz w:val="24"/>
          <w:szCs w:val="24"/>
        </w:rPr>
        <w:sectPr w:rsidR="00190608" w:rsidRPr="003654DE" w:rsidSect="00E2542C">
          <w:footerReference w:type="default" r:id="rId9"/>
          <w:footerReference w:type="first" r:id="rId10"/>
          <w:pgSz w:w="11906" w:h="16838"/>
          <w:pgMar w:top="1134" w:right="567" w:bottom="993" w:left="1985" w:header="708" w:footer="227" w:gutter="0"/>
          <w:cols w:space="708"/>
          <w:docGrid w:linePitch="360"/>
        </w:sectPr>
      </w:pPr>
    </w:p>
    <w:tbl>
      <w:tblPr>
        <w:tblW w:w="978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134"/>
        <w:gridCol w:w="851"/>
        <w:gridCol w:w="850"/>
        <w:gridCol w:w="709"/>
        <w:gridCol w:w="567"/>
        <w:gridCol w:w="567"/>
        <w:gridCol w:w="567"/>
      </w:tblGrid>
      <w:tr w:rsidR="00526D60" w:rsidRPr="003654DE" w:rsidTr="005B4773">
        <w:trPr>
          <w:trHeight w:val="52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Координатор муниципал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программы                   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Чуб В.В. – первый заместитель Главы Администрации</w:t>
            </w:r>
          </w:p>
        </w:tc>
      </w:tr>
      <w:tr w:rsidR="00526D60" w:rsidRPr="003654DE" w:rsidTr="005B4773">
        <w:trPr>
          <w:trHeight w:val="5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773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пальный заказчик    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муниципал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</w:t>
            </w:r>
          </w:p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программы   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образованию Администрации Городского округа Подольск.</w:t>
            </w:r>
          </w:p>
        </w:tc>
      </w:tr>
      <w:tr w:rsidR="00526D60" w:rsidRPr="003654DE" w:rsidTr="005B4773">
        <w:trPr>
          <w:trHeight w:val="50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Цели мун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ципальной      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 xml:space="preserve">программы                   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Обеспечение доступного качественного образования и успешной социализации детей</w:t>
            </w:r>
          </w:p>
        </w:tc>
      </w:tr>
      <w:tr w:rsidR="00526D60" w:rsidRPr="003654DE" w:rsidTr="005B4773">
        <w:trPr>
          <w:trHeight w:val="345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Перечень подпрограмм        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– «Дошкольное образование»</w:t>
            </w:r>
          </w:p>
        </w:tc>
      </w:tr>
      <w:tr w:rsidR="00526D60" w:rsidRPr="003654DE" w:rsidTr="005B4773">
        <w:trPr>
          <w:trHeight w:val="33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–«Общее образование»</w:t>
            </w:r>
          </w:p>
        </w:tc>
      </w:tr>
      <w:tr w:rsidR="00526D60" w:rsidRPr="003654DE" w:rsidTr="005B4773">
        <w:trPr>
          <w:trHeight w:val="555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III – «Дополнительное образование, воспитание и психолого-социальное сопровождение детей»</w:t>
            </w:r>
          </w:p>
        </w:tc>
      </w:tr>
      <w:tr w:rsidR="00526D60" w:rsidRPr="003654DE" w:rsidTr="005B4773">
        <w:trPr>
          <w:trHeight w:val="30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IV – «Обеспечивающая подпрограмма»</w:t>
            </w:r>
          </w:p>
        </w:tc>
      </w:tr>
      <w:tr w:rsidR="00526D60" w:rsidRPr="003654DE" w:rsidTr="005B4773">
        <w:trPr>
          <w:trHeight w:val="300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7D8" w:rsidRPr="003654DE" w:rsidRDefault="00526D60" w:rsidP="00AF07D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Источники финансир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вания    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муниципал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  пр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  <w:r w:rsidR="008B615A"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</w:p>
          <w:p w:rsidR="00526D60" w:rsidRPr="003654DE" w:rsidRDefault="008B615A" w:rsidP="00AF07D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 том числе по годам:</w:t>
            </w:r>
          </w:p>
        </w:tc>
        <w:tc>
          <w:tcPr>
            <w:tcW w:w="86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60" w:rsidRPr="003654DE" w:rsidRDefault="00526D60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Расходы (тыс. руб.)                                   </w:t>
            </w:r>
          </w:p>
        </w:tc>
      </w:tr>
      <w:tr w:rsidR="005B4773" w:rsidRPr="003654DE" w:rsidTr="005B4773">
        <w:trPr>
          <w:trHeight w:val="300"/>
        </w:trPr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80E" w:rsidRPr="003654DE" w:rsidRDefault="00B1380E" w:rsidP="00526D6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526D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="00981A2D"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  <w:r w:rsidRPr="003654DE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Pr="003654DE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981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Pr="003654DE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Pr="003654DE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Pr="003654DE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B13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Pr="003654DE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25</w:t>
            </w:r>
          </w:p>
        </w:tc>
      </w:tr>
      <w:tr w:rsidR="005B4773" w:rsidRPr="003654DE" w:rsidTr="005B4773">
        <w:trPr>
          <w:trHeight w:val="4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3654DE" w:rsidRDefault="00B1380E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B1380E" w:rsidRPr="003654DE" w:rsidRDefault="00B1380E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федерального </w:t>
            </w:r>
          </w:p>
          <w:p w:rsidR="00B1380E" w:rsidRPr="003654DE" w:rsidRDefault="00B1380E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AD661E" w:rsidRDefault="00B1380E" w:rsidP="00322D3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14</w:t>
            </w:r>
            <w:r w:rsidR="00322D3D"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8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="00322D3D"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059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,</w:t>
            </w:r>
            <w:r w:rsidR="00322D3D"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63044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AD661E" w:rsidRDefault="00B1380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145 736,63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AD661E" w:rsidRDefault="00B1380E" w:rsidP="0090569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1 119,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16667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AD661E" w:rsidRDefault="00322D3D" w:rsidP="00322D3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1 203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,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83377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AD661E" w:rsidRDefault="00B1380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80E" w:rsidRPr="00AD661E" w:rsidRDefault="00B1380E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AD661E" w:rsidRDefault="00B1380E" w:rsidP="00B1380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B1380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80E" w:rsidRPr="003654DE" w:rsidRDefault="00B1380E" w:rsidP="00B1380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EB6AC5" w:rsidRPr="003654DE" w:rsidTr="005B4773">
        <w:trPr>
          <w:trHeight w:val="42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Московской  </w:t>
            </w:r>
          </w:p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E957D1" w:rsidRDefault="00EB6AC5" w:rsidP="00B90ED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6A4E36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72 590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,96212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5 047 382,04858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0219E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5 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4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54 406,85562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D52BB9" w:rsidRDefault="00EB6AC5" w:rsidP="00B90ED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57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7 157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,77792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624B51" w:rsidP="007F4A7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6 993 640,08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624B5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 800 004,20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AD661E" w:rsidRDefault="00EB6AC5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EB6AC5" w:rsidRPr="003654DE" w:rsidTr="005B4773">
        <w:trPr>
          <w:trHeight w:val="40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580F1F" w:rsidRDefault="00E957D1" w:rsidP="00B90ED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74 728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,27213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1 196 085,63079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0219E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1 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2</w:t>
            </w: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14 448,57146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B90ED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B90ED9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398 609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,78988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624B5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39 500,90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624B5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624B51">
              <w:rPr>
                <w:rFonts w:ascii="Times New Roman" w:hAnsi="Times New Roman"/>
                <w:color w:val="000000"/>
                <w:sz w:val="12"/>
                <w:szCs w:val="12"/>
              </w:rPr>
              <w:t> 626 083,38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AD661E" w:rsidRDefault="00EB6AC5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EB6AC5" w:rsidRPr="003654DE" w:rsidTr="005B4773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1721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1 585 798,00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15 798,00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590 000,00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595 000,00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285 000,00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100 000,00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AD661E" w:rsidRDefault="00EB6AC5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  <w:tr w:rsidR="00EB6AC5" w:rsidRPr="003654DE" w:rsidTr="005B4773">
        <w:trPr>
          <w:trHeight w:val="43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Всего,</w:t>
            </w:r>
            <w:r w:rsidRPr="003654DE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br/>
              <w:t>в том числе</w:t>
            </w:r>
          </w:p>
          <w:p w:rsidR="00EB6AC5" w:rsidRPr="003654DE" w:rsidRDefault="00EB6AC5" w:rsidP="00526D6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3654DE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 по годам: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6A4E36" w:rsidRDefault="00EB6AC5" w:rsidP="00E957D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4</w:t>
            </w:r>
            <w:r w:rsidR="006A4E36">
              <w:rPr>
                <w:rFonts w:ascii="Times New Roman" w:hAnsi="Times New Roman"/>
                <w:color w:val="000000"/>
                <w:sz w:val="12"/>
                <w:szCs w:val="12"/>
              </w:rPr>
              <w:t>0</w:t>
            </w:r>
            <w:r w:rsidR="00E957D1">
              <w:rPr>
                <w:rFonts w:ascii="Times New Roman" w:hAnsi="Times New Roman"/>
                <w:color w:val="000000"/>
                <w:sz w:val="12"/>
                <w:szCs w:val="12"/>
              </w:rPr>
              <w:t> 581 176,86469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6 405 002,30937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7 259 974,59375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7F4A7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 571 971,40157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7F4A73" w:rsidP="006A4E3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8 818 140,98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AC5" w:rsidRPr="00AD661E" w:rsidRDefault="00EB6AC5" w:rsidP="007F4A7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6A4E36">
              <w:rPr>
                <w:rFonts w:ascii="Times New Roman" w:hAnsi="Times New Roman"/>
                <w:color w:val="000000"/>
                <w:sz w:val="12"/>
                <w:szCs w:val="12"/>
              </w:rPr>
              <w:t>52</w:t>
            </w:r>
            <w:r w:rsidR="007F4A73">
              <w:rPr>
                <w:rFonts w:ascii="Times New Roman" w:hAnsi="Times New Roman"/>
                <w:color w:val="000000"/>
                <w:sz w:val="12"/>
                <w:szCs w:val="12"/>
              </w:rPr>
              <w:t>6 087,58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AD661E" w:rsidRDefault="00EB6AC5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AD661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AC5" w:rsidRPr="003654DE" w:rsidRDefault="00EB6AC5" w:rsidP="00981A2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654DE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</w:tr>
    </w:tbl>
    <w:p w:rsidR="00D23084" w:rsidRPr="003654DE" w:rsidRDefault="00D23084" w:rsidP="00D2308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25F82" w:rsidRPr="003654DE" w:rsidRDefault="00E25F82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46DBA" w:rsidRPr="003654DE" w:rsidRDefault="00B46DBA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46DBA" w:rsidRPr="003654DE" w:rsidRDefault="00B46DBA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46DBA" w:rsidRPr="003654DE" w:rsidRDefault="00B46DBA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46DBA" w:rsidRPr="003654DE" w:rsidRDefault="00B46DBA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46DBA" w:rsidRPr="003654DE" w:rsidRDefault="00B46DBA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B46DBA" w:rsidRPr="003654DE" w:rsidRDefault="00B46DBA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3A7FFB" w:rsidRPr="003654DE" w:rsidRDefault="003A7FFB" w:rsidP="003A7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248B" w:rsidRPr="003654DE" w:rsidRDefault="00B3248B" w:rsidP="003A7F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42FF5" w:rsidRPr="003654DE" w:rsidRDefault="003829E1" w:rsidP="000E49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DE">
        <w:rPr>
          <w:rFonts w:ascii="Times New Roman" w:hAnsi="Times New Roman"/>
          <w:b/>
          <w:sz w:val="24"/>
          <w:szCs w:val="24"/>
        </w:rPr>
        <w:lastRenderedPageBreak/>
        <w:t>Общая характеристика сферы реализации муниципальной программы,</w:t>
      </w:r>
    </w:p>
    <w:p w:rsidR="00742FF5" w:rsidRPr="003654DE" w:rsidRDefault="003829E1" w:rsidP="00367B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54DE">
        <w:rPr>
          <w:rFonts w:ascii="Times New Roman" w:hAnsi="Times New Roman"/>
          <w:b/>
          <w:sz w:val="24"/>
          <w:szCs w:val="24"/>
        </w:rPr>
        <w:t xml:space="preserve">в том числе формулировка основных проблем в указанной сфере, </w:t>
      </w:r>
    </w:p>
    <w:p w:rsidR="003829E1" w:rsidRPr="003654DE" w:rsidRDefault="003829E1" w:rsidP="00742FF5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654DE">
        <w:rPr>
          <w:rFonts w:ascii="Times New Roman" w:hAnsi="Times New Roman"/>
          <w:b/>
          <w:sz w:val="24"/>
          <w:szCs w:val="24"/>
        </w:rPr>
        <w:t>инерционный прогноз</w:t>
      </w:r>
      <w:r w:rsidR="00742FF5" w:rsidRPr="003654DE">
        <w:rPr>
          <w:rFonts w:ascii="Times New Roman" w:hAnsi="Times New Roman"/>
          <w:b/>
          <w:sz w:val="24"/>
          <w:szCs w:val="24"/>
        </w:rPr>
        <w:t xml:space="preserve"> </w:t>
      </w:r>
      <w:r w:rsidRPr="003654DE">
        <w:rPr>
          <w:rFonts w:ascii="Times New Roman" w:hAnsi="Times New Roman"/>
          <w:b/>
          <w:sz w:val="24"/>
          <w:szCs w:val="24"/>
        </w:rPr>
        <w:t xml:space="preserve">её </w:t>
      </w:r>
      <w:r w:rsidR="003273E6" w:rsidRPr="003654DE">
        <w:rPr>
          <w:rFonts w:ascii="Times New Roman" w:hAnsi="Times New Roman"/>
          <w:b/>
          <w:sz w:val="24"/>
          <w:szCs w:val="24"/>
        </w:rPr>
        <w:t>развития</w:t>
      </w:r>
    </w:p>
    <w:p w:rsidR="00367BD3" w:rsidRPr="003654DE" w:rsidRDefault="00367BD3" w:rsidP="00367BD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224A9" w:rsidRPr="003654DE" w:rsidRDefault="003224A9" w:rsidP="00367BD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F70ECA" w:rsidRPr="003D425B" w:rsidRDefault="00594D59" w:rsidP="00F70EC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Система образования Городского округа</w:t>
      </w:r>
      <w:r w:rsidR="003829E1" w:rsidRPr="003D425B">
        <w:rPr>
          <w:rFonts w:ascii="Times New Roman" w:hAnsi="Times New Roman"/>
          <w:sz w:val="24"/>
          <w:szCs w:val="24"/>
        </w:rPr>
        <w:t xml:space="preserve"> Подольск представляет собой многофун</w:t>
      </w:r>
      <w:r w:rsidR="003829E1" w:rsidRPr="003D425B">
        <w:rPr>
          <w:rFonts w:ascii="Times New Roman" w:hAnsi="Times New Roman"/>
          <w:sz w:val="24"/>
          <w:szCs w:val="24"/>
        </w:rPr>
        <w:t>к</w:t>
      </w:r>
      <w:r w:rsidR="003829E1" w:rsidRPr="003D425B">
        <w:rPr>
          <w:rFonts w:ascii="Times New Roman" w:hAnsi="Times New Roman"/>
          <w:sz w:val="24"/>
          <w:szCs w:val="24"/>
        </w:rPr>
        <w:t xml:space="preserve">циональную сеть учреждений образования различных типов и видов, </w:t>
      </w:r>
      <w:r w:rsidR="000E0D8E" w:rsidRPr="003D425B">
        <w:rPr>
          <w:rFonts w:ascii="Times New Roman" w:hAnsi="Times New Roman"/>
          <w:sz w:val="24"/>
          <w:szCs w:val="24"/>
        </w:rPr>
        <w:t xml:space="preserve">в том числе </w:t>
      </w:r>
      <w:r w:rsidR="003829E1" w:rsidRPr="003D425B">
        <w:rPr>
          <w:rFonts w:ascii="Times New Roman" w:hAnsi="Times New Roman"/>
          <w:sz w:val="24"/>
          <w:szCs w:val="24"/>
        </w:rPr>
        <w:t>реал</w:t>
      </w:r>
      <w:r w:rsidR="003829E1" w:rsidRPr="003D425B">
        <w:rPr>
          <w:rFonts w:ascii="Times New Roman" w:hAnsi="Times New Roman"/>
          <w:sz w:val="24"/>
          <w:szCs w:val="24"/>
        </w:rPr>
        <w:t>и</w:t>
      </w:r>
      <w:r w:rsidR="003829E1" w:rsidRPr="003D425B">
        <w:rPr>
          <w:rFonts w:ascii="Times New Roman" w:hAnsi="Times New Roman"/>
          <w:sz w:val="24"/>
          <w:szCs w:val="24"/>
        </w:rPr>
        <w:t xml:space="preserve">зующих вариативные образовательные программы, позволяющие удовлетворять </w:t>
      </w:r>
      <w:r w:rsidR="000E0D8E" w:rsidRPr="003D425B">
        <w:rPr>
          <w:rFonts w:ascii="Times New Roman" w:hAnsi="Times New Roman"/>
          <w:sz w:val="24"/>
          <w:szCs w:val="24"/>
        </w:rPr>
        <w:t>спрос</w:t>
      </w:r>
      <w:r w:rsidR="003829E1" w:rsidRPr="003D425B">
        <w:rPr>
          <w:rFonts w:ascii="Times New Roman" w:hAnsi="Times New Roman"/>
          <w:sz w:val="24"/>
          <w:szCs w:val="24"/>
        </w:rPr>
        <w:t xml:space="preserve"> населения </w:t>
      </w:r>
      <w:r w:rsidR="000E0D8E" w:rsidRPr="003D425B">
        <w:rPr>
          <w:rFonts w:ascii="Times New Roman" w:hAnsi="Times New Roman"/>
          <w:sz w:val="24"/>
          <w:szCs w:val="24"/>
        </w:rPr>
        <w:t xml:space="preserve">на образовательные услуги </w:t>
      </w:r>
      <w:r w:rsidR="003829E1" w:rsidRPr="003D425B">
        <w:rPr>
          <w:rFonts w:ascii="Times New Roman" w:hAnsi="Times New Roman"/>
          <w:sz w:val="24"/>
          <w:szCs w:val="24"/>
        </w:rPr>
        <w:t xml:space="preserve">в соответствии с интересами, склонностями детей, состоянием </w:t>
      </w:r>
      <w:r w:rsidR="00E172B7" w:rsidRPr="003D425B">
        <w:rPr>
          <w:rFonts w:ascii="Times New Roman" w:hAnsi="Times New Roman"/>
          <w:sz w:val="24"/>
          <w:szCs w:val="24"/>
        </w:rPr>
        <w:t xml:space="preserve">их </w:t>
      </w:r>
      <w:r w:rsidR="003829E1" w:rsidRPr="003D425B">
        <w:rPr>
          <w:rFonts w:ascii="Times New Roman" w:hAnsi="Times New Roman"/>
          <w:sz w:val="24"/>
          <w:szCs w:val="24"/>
        </w:rPr>
        <w:t xml:space="preserve">здоровья. </w:t>
      </w:r>
    </w:p>
    <w:p w:rsidR="00313035" w:rsidRPr="003D425B" w:rsidRDefault="00CF2696" w:rsidP="005911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 состоянию на 01.09.201</w:t>
      </w:r>
      <w:r w:rsidR="007C1802" w:rsidRPr="003D425B">
        <w:rPr>
          <w:rFonts w:ascii="Times New Roman" w:hAnsi="Times New Roman"/>
          <w:sz w:val="24"/>
          <w:szCs w:val="24"/>
        </w:rPr>
        <w:t>9</w:t>
      </w:r>
      <w:r w:rsidRPr="003D425B">
        <w:rPr>
          <w:rFonts w:ascii="Times New Roman" w:hAnsi="Times New Roman"/>
          <w:sz w:val="24"/>
          <w:szCs w:val="24"/>
        </w:rPr>
        <w:t xml:space="preserve"> сеть образовательных организаций, реализующих о</w:t>
      </w:r>
      <w:r w:rsidRPr="003D425B">
        <w:rPr>
          <w:rFonts w:ascii="Times New Roman" w:hAnsi="Times New Roman"/>
          <w:sz w:val="24"/>
          <w:szCs w:val="24"/>
        </w:rPr>
        <w:t>с</w:t>
      </w:r>
      <w:r w:rsidRPr="003D425B">
        <w:rPr>
          <w:rFonts w:ascii="Times New Roman" w:hAnsi="Times New Roman"/>
          <w:sz w:val="24"/>
          <w:szCs w:val="24"/>
        </w:rPr>
        <w:t xml:space="preserve">новную образовательную программу дошкольного образования, </w:t>
      </w:r>
      <w:r w:rsidR="00B75C72" w:rsidRPr="003D425B">
        <w:rPr>
          <w:rFonts w:ascii="Times New Roman" w:hAnsi="Times New Roman"/>
          <w:sz w:val="24"/>
          <w:szCs w:val="24"/>
        </w:rPr>
        <w:t xml:space="preserve">включала </w:t>
      </w:r>
      <w:r w:rsidR="007C1802" w:rsidRPr="003D425B">
        <w:rPr>
          <w:rFonts w:ascii="Times New Roman" w:hAnsi="Times New Roman"/>
          <w:sz w:val="24"/>
          <w:szCs w:val="24"/>
        </w:rPr>
        <w:t>86</w:t>
      </w:r>
      <w:r w:rsidR="00313035" w:rsidRPr="003D425B">
        <w:rPr>
          <w:rFonts w:ascii="Times New Roman" w:hAnsi="Times New Roman"/>
          <w:sz w:val="24"/>
          <w:szCs w:val="24"/>
        </w:rPr>
        <w:t xml:space="preserve"> организ</w:t>
      </w:r>
      <w:r w:rsidR="00313035" w:rsidRPr="003D425B">
        <w:rPr>
          <w:rFonts w:ascii="Times New Roman" w:hAnsi="Times New Roman"/>
          <w:sz w:val="24"/>
          <w:szCs w:val="24"/>
        </w:rPr>
        <w:t>а</w:t>
      </w:r>
      <w:r w:rsidR="00313035" w:rsidRPr="003D425B">
        <w:rPr>
          <w:rFonts w:ascii="Times New Roman" w:hAnsi="Times New Roman"/>
          <w:sz w:val="24"/>
          <w:szCs w:val="24"/>
        </w:rPr>
        <w:t>ци</w:t>
      </w:r>
      <w:r w:rsidR="006C77A1" w:rsidRPr="003D425B">
        <w:rPr>
          <w:rFonts w:ascii="Times New Roman" w:hAnsi="Times New Roman"/>
          <w:sz w:val="24"/>
          <w:szCs w:val="24"/>
        </w:rPr>
        <w:t>и</w:t>
      </w:r>
      <w:r w:rsidR="000D2CAF" w:rsidRPr="003D425B">
        <w:rPr>
          <w:rFonts w:ascii="Times New Roman" w:hAnsi="Times New Roman"/>
          <w:sz w:val="24"/>
          <w:szCs w:val="24"/>
        </w:rPr>
        <w:t>,</w:t>
      </w:r>
      <w:r w:rsidR="00D64FB1" w:rsidRPr="003D425B">
        <w:rPr>
          <w:rFonts w:ascii="Times New Roman" w:hAnsi="Times New Roman"/>
          <w:sz w:val="24"/>
          <w:szCs w:val="24"/>
        </w:rPr>
        <w:t xml:space="preserve"> с охватом </w:t>
      </w:r>
      <w:r w:rsidR="007C1802" w:rsidRPr="003D425B">
        <w:rPr>
          <w:rFonts w:ascii="Times New Roman" w:hAnsi="Times New Roman"/>
          <w:sz w:val="24"/>
          <w:szCs w:val="24"/>
        </w:rPr>
        <w:t>20</w:t>
      </w:r>
      <w:r w:rsidR="00B44870" w:rsidRPr="003D425B">
        <w:rPr>
          <w:rFonts w:ascii="Times New Roman" w:hAnsi="Times New Roman"/>
          <w:sz w:val="24"/>
          <w:szCs w:val="24"/>
        </w:rPr>
        <w:t> </w:t>
      </w:r>
      <w:r w:rsidR="007C1802" w:rsidRPr="003D425B">
        <w:rPr>
          <w:rFonts w:ascii="Times New Roman" w:hAnsi="Times New Roman"/>
          <w:sz w:val="24"/>
          <w:szCs w:val="24"/>
        </w:rPr>
        <w:t>217</w:t>
      </w:r>
      <w:r w:rsidR="00B44870" w:rsidRPr="003D425B">
        <w:rPr>
          <w:rFonts w:ascii="Times New Roman" w:hAnsi="Times New Roman"/>
          <w:sz w:val="24"/>
          <w:szCs w:val="24"/>
        </w:rPr>
        <w:t xml:space="preserve"> </w:t>
      </w:r>
      <w:r w:rsidR="00D64FB1" w:rsidRPr="003D425B">
        <w:rPr>
          <w:rFonts w:ascii="Times New Roman" w:hAnsi="Times New Roman"/>
          <w:sz w:val="24"/>
          <w:szCs w:val="24"/>
        </w:rPr>
        <w:t>детей</w:t>
      </w:r>
      <w:r w:rsidR="00313035" w:rsidRPr="003D425B">
        <w:rPr>
          <w:rFonts w:ascii="Times New Roman" w:hAnsi="Times New Roman"/>
          <w:sz w:val="24"/>
          <w:szCs w:val="24"/>
        </w:rPr>
        <w:t>:</w:t>
      </w:r>
    </w:p>
    <w:p w:rsidR="00313035" w:rsidRPr="003D425B" w:rsidRDefault="00313035" w:rsidP="005911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-</w:t>
      </w:r>
      <w:r w:rsidR="00CF2696" w:rsidRPr="003D425B">
        <w:rPr>
          <w:rFonts w:ascii="Times New Roman" w:hAnsi="Times New Roman"/>
          <w:sz w:val="24"/>
          <w:szCs w:val="24"/>
        </w:rPr>
        <w:t xml:space="preserve"> </w:t>
      </w:r>
      <w:r w:rsidR="007C1802" w:rsidRPr="003D425B">
        <w:rPr>
          <w:rFonts w:ascii="Times New Roman" w:hAnsi="Times New Roman"/>
          <w:sz w:val="24"/>
          <w:szCs w:val="24"/>
        </w:rPr>
        <w:t>78</w:t>
      </w:r>
      <w:r w:rsidR="00CF2696" w:rsidRPr="003D425B">
        <w:rPr>
          <w:rFonts w:ascii="Times New Roman" w:hAnsi="Times New Roman"/>
          <w:sz w:val="24"/>
          <w:szCs w:val="24"/>
        </w:rPr>
        <w:t xml:space="preserve"> муниципальных дошкольных образовательных учреждени</w:t>
      </w:r>
      <w:r w:rsidR="00274EDE" w:rsidRPr="003D425B">
        <w:rPr>
          <w:rFonts w:ascii="Times New Roman" w:hAnsi="Times New Roman"/>
          <w:sz w:val="24"/>
          <w:szCs w:val="24"/>
        </w:rPr>
        <w:t>й</w:t>
      </w:r>
      <w:r w:rsidR="00D64FB1" w:rsidRPr="003D425B">
        <w:rPr>
          <w:rFonts w:ascii="Times New Roman" w:hAnsi="Times New Roman"/>
          <w:sz w:val="24"/>
          <w:szCs w:val="24"/>
        </w:rPr>
        <w:t xml:space="preserve"> (</w:t>
      </w:r>
      <w:r w:rsidR="00B44870" w:rsidRPr="003D425B">
        <w:rPr>
          <w:rFonts w:ascii="Times New Roman" w:hAnsi="Times New Roman"/>
          <w:sz w:val="24"/>
          <w:szCs w:val="24"/>
        </w:rPr>
        <w:t>1</w:t>
      </w:r>
      <w:r w:rsidR="007C1802" w:rsidRPr="003D425B">
        <w:rPr>
          <w:rFonts w:ascii="Times New Roman" w:hAnsi="Times New Roman"/>
          <w:sz w:val="24"/>
          <w:szCs w:val="24"/>
        </w:rPr>
        <w:t>9</w:t>
      </w:r>
      <w:r w:rsidR="00B44870" w:rsidRPr="003D425B">
        <w:rPr>
          <w:rFonts w:ascii="Times New Roman" w:hAnsi="Times New Roman"/>
          <w:sz w:val="24"/>
          <w:szCs w:val="24"/>
        </w:rPr>
        <w:t> </w:t>
      </w:r>
      <w:r w:rsidR="007C1802" w:rsidRPr="003D425B">
        <w:rPr>
          <w:rFonts w:ascii="Times New Roman" w:hAnsi="Times New Roman"/>
          <w:sz w:val="24"/>
          <w:szCs w:val="24"/>
        </w:rPr>
        <w:t>458</w:t>
      </w:r>
      <w:r w:rsidR="00B44870" w:rsidRPr="003D425B">
        <w:rPr>
          <w:rFonts w:ascii="Times New Roman" w:hAnsi="Times New Roman"/>
          <w:sz w:val="24"/>
          <w:szCs w:val="24"/>
        </w:rPr>
        <w:t xml:space="preserve"> </w:t>
      </w:r>
      <w:r w:rsidR="00D64FB1" w:rsidRPr="003D425B">
        <w:rPr>
          <w:rFonts w:ascii="Times New Roman" w:hAnsi="Times New Roman"/>
          <w:sz w:val="24"/>
          <w:szCs w:val="24"/>
        </w:rPr>
        <w:t>воспита</w:t>
      </w:r>
      <w:r w:rsidR="00D64FB1" w:rsidRPr="003D425B">
        <w:rPr>
          <w:rFonts w:ascii="Times New Roman" w:hAnsi="Times New Roman"/>
          <w:sz w:val="24"/>
          <w:szCs w:val="24"/>
        </w:rPr>
        <w:t>н</w:t>
      </w:r>
      <w:r w:rsidR="00D64FB1" w:rsidRPr="003D425B">
        <w:rPr>
          <w:rFonts w:ascii="Times New Roman" w:hAnsi="Times New Roman"/>
          <w:sz w:val="24"/>
          <w:szCs w:val="24"/>
        </w:rPr>
        <w:t>ник</w:t>
      </w:r>
      <w:r w:rsidR="00B44870" w:rsidRPr="003D425B">
        <w:rPr>
          <w:rFonts w:ascii="Times New Roman" w:hAnsi="Times New Roman"/>
          <w:sz w:val="24"/>
          <w:szCs w:val="24"/>
        </w:rPr>
        <w:t>а</w:t>
      </w:r>
      <w:r w:rsidR="00D64FB1" w:rsidRPr="003D425B">
        <w:rPr>
          <w:rFonts w:ascii="Times New Roman" w:hAnsi="Times New Roman"/>
          <w:sz w:val="24"/>
          <w:szCs w:val="24"/>
        </w:rPr>
        <w:t>)</w:t>
      </w:r>
      <w:r w:rsidRPr="003D425B">
        <w:rPr>
          <w:rFonts w:ascii="Times New Roman" w:hAnsi="Times New Roman"/>
          <w:sz w:val="24"/>
          <w:szCs w:val="24"/>
        </w:rPr>
        <w:t>;</w:t>
      </w:r>
    </w:p>
    <w:p w:rsidR="007C1802" w:rsidRPr="003D425B" w:rsidRDefault="007C1802" w:rsidP="0059110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- 2 начальные школы-детские сады (№ 53, № 58) – 3 332 ребенка;</w:t>
      </w:r>
    </w:p>
    <w:p w:rsidR="007C1802" w:rsidRPr="003D425B" w:rsidRDefault="007C1802" w:rsidP="007C180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- 2общеобразовательные школы с дошкольными отделениями (СОШ № 16, Сы</w:t>
      </w:r>
      <w:r w:rsidRPr="003D425B">
        <w:rPr>
          <w:rFonts w:ascii="Times New Roman" w:hAnsi="Times New Roman"/>
          <w:sz w:val="24"/>
          <w:szCs w:val="24"/>
        </w:rPr>
        <w:t>н</w:t>
      </w:r>
      <w:r w:rsidRPr="003D425B">
        <w:rPr>
          <w:rFonts w:ascii="Times New Roman" w:hAnsi="Times New Roman"/>
          <w:sz w:val="24"/>
          <w:szCs w:val="24"/>
        </w:rPr>
        <w:t>ковская СОШ) – 228 детей;</w:t>
      </w:r>
    </w:p>
    <w:p w:rsidR="00B75C72" w:rsidRPr="003D425B" w:rsidRDefault="00313035" w:rsidP="00D64FB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- </w:t>
      </w:r>
      <w:r w:rsidR="006C77A1" w:rsidRPr="003D425B">
        <w:rPr>
          <w:rFonts w:ascii="Times New Roman" w:hAnsi="Times New Roman"/>
          <w:sz w:val="24"/>
          <w:szCs w:val="24"/>
        </w:rPr>
        <w:t>4</w:t>
      </w:r>
      <w:r w:rsidR="00CF2696" w:rsidRPr="003D425B">
        <w:rPr>
          <w:rFonts w:ascii="Times New Roman" w:hAnsi="Times New Roman"/>
          <w:sz w:val="24"/>
          <w:szCs w:val="24"/>
        </w:rPr>
        <w:t xml:space="preserve"> негосударственны</w:t>
      </w:r>
      <w:r w:rsidR="00D64FB1" w:rsidRPr="003D425B">
        <w:rPr>
          <w:rFonts w:ascii="Times New Roman" w:hAnsi="Times New Roman"/>
          <w:sz w:val="24"/>
          <w:szCs w:val="24"/>
        </w:rPr>
        <w:t>х</w:t>
      </w:r>
      <w:r w:rsidR="00CF2696" w:rsidRPr="003D425B">
        <w:rPr>
          <w:rFonts w:ascii="Times New Roman" w:hAnsi="Times New Roman"/>
          <w:sz w:val="24"/>
          <w:szCs w:val="24"/>
        </w:rPr>
        <w:t xml:space="preserve"> д</w:t>
      </w:r>
      <w:r w:rsidR="00D64FB1" w:rsidRPr="003D425B">
        <w:rPr>
          <w:rFonts w:ascii="Times New Roman" w:hAnsi="Times New Roman"/>
          <w:sz w:val="24"/>
          <w:szCs w:val="24"/>
        </w:rPr>
        <w:t xml:space="preserve">ошкольных образовательных </w:t>
      </w:r>
      <w:r w:rsidR="00D321DF" w:rsidRPr="003D425B">
        <w:rPr>
          <w:rFonts w:ascii="Times New Roman" w:hAnsi="Times New Roman"/>
          <w:sz w:val="24"/>
          <w:szCs w:val="24"/>
        </w:rPr>
        <w:t xml:space="preserve">организаций </w:t>
      </w:r>
      <w:r w:rsidR="00CF2696" w:rsidRPr="003D425B">
        <w:rPr>
          <w:rFonts w:ascii="Times New Roman" w:hAnsi="Times New Roman"/>
          <w:sz w:val="24"/>
          <w:szCs w:val="24"/>
        </w:rPr>
        <w:t>(</w:t>
      </w:r>
      <w:r w:rsidR="00D64FB1" w:rsidRPr="003D425B">
        <w:rPr>
          <w:rFonts w:ascii="Times New Roman" w:hAnsi="Times New Roman"/>
          <w:sz w:val="24"/>
          <w:szCs w:val="24"/>
        </w:rPr>
        <w:t xml:space="preserve">детские сады </w:t>
      </w:r>
      <w:r w:rsidR="00CF2696" w:rsidRPr="003D425B">
        <w:rPr>
          <w:rFonts w:ascii="Times New Roman" w:hAnsi="Times New Roman"/>
          <w:sz w:val="24"/>
          <w:szCs w:val="24"/>
        </w:rPr>
        <w:t>«Светики», «Обыкновенное чудо», «Аленка»</w:t>
      </w:r>
      <w:r w:rsidR="006C77A1" w:rsidRPr="003D425B">
        <w:rPr>
          <w:rFonts w:ascii="Times New Roman" w:hAnsi="Times New Roman"/>
          <w:sz w:val="24"/>
          <w:szCs w:val="24"/>
        </w:rPr>
        <w:t>, «Чудо-город»</w:t>
      </w:r>
      <w:r w:rsidR="00D64FB1" w:rsidRPr="003D425B">
        <w:rPr>
          <w:rFonts w:ascii="Times New Roman" w:hAnsi="Times New Roman"/>
          <w:sz w:val="24"/>
          <w:szCs w:val="24"/>
        </w:rPr>
        <w:t xml:space="preserve"> - </w:t>
      </w:r>
      <w:r w:rsidR="00B44870" w:rsidRPr="003D425B">
        <w:rPr>
          <w:rFonts w:ascii="Times New Roman" w:hAnsi="Times New Roman"/>
          <w:sz w:val="24"/>
          <w:szCs w:val="24"/>
        </w:rPr>
        <w:t>1</w:t>
      </w:r>
      <w:r w:rsidR="006C77A1" w:rsidRPr="003D425B">
        <w:rPr>
          <w:rFonts w:ascii="Times New Roman" w:hAnsi="Times New Roman"/>
          <w:sz w:val="24"/>
          <w:szCs w:val="24"/>
        </w:rPr>
        <w:t>99</w:t>
      </w:r>
      <w:r w:rsidR="00D64FB1" w:rsidRPr="003D425B">
        <w:rPr>
          <w:rFonts w:ascii="Times New Roman" w:hAnsi="Times New Roman"/>
          <w:sz w:val="24"/>
          <w:szCs w:val="24"/>
        </w:rPr>
        <w:t xml:space="preserve"> воспитанников</w:t>
      </w:r>
      <w:r w:rsidR="00CF2696" w:rsidRPr="003D425B">
        <w:rPr>
          <w:rFonts w:ascii="Times New Roman" w:hAnsi="Times New Roman"/>
          <w:sz w:val="24"/>
          <w:szCs w:val="24"/>
        </w:rPr>
        <w:t xml:space="preserve">). </w:t>
      </w:r>
    </w:p>
    <w:p w:rsidR="00DE38B4" w:rsidRPr="003D425B" w:rsidRDefault="00DE38B4" w:rsidP="00591104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D425B">
        <w:rPr>
          <w:rFonts w:ascii="Times New Roman" w:hAnsi="Times New Roman"/>
          <w:sz w:val="24"/>
          <w:szCs w:val="24"/>
        </w:rPr>
        <w:t xml:space="preserve">В дошкольных </w:t>
      </w:r>
      <w:r w:rsidR="00D321DF" w:rsidRPr="003D425B">
        <w:rPr>
          <w:rFonts w:ascii="Times New Roman" w:hAnsi="Times New Roman"/>
          <w:sz w:val="24"/>
          <w:szCs w:val="24"/>
        </w:rPr>
        <w:t xml:space="preserve">образовательных организациях </w:t>
      </w:r>
      <w:r w:rsidRPr="003D425B">
        <w:rPr>
          <w:rFonts w:ascii="Times New Roman" w:hAnsi="Times New Roman"/>
          <w:sz w:val="24"/>
          <w:szCs w:val="24"/>
        </w:rPr>
        <w:t xml:space="preserve">воспитывается </w:t>
      </w:r>
      <w:r w:rsidR="007C1802" w:rsidRPr="003D425B">
        <w:rPr>
          <w:rFonts w:ascii="Times New Roman" w:hAnsi="Times New Roman"/>
          <w:sz w:val="24"/>
          <w:szCs w:val="24"/>
        </w:rPr>
        <w:t>20</w:t>
      </w:r>
      <w:r w:rsidR="001D4483" w:rsidRPr="003D425B">
        <w:rPr>
          <w:rFonts w:ascii="Times New Roman" w:hAnsi="Times New Roman"/>
          <w:sz w:val="24"/>
          <w:szCs w:val="24"/>
        </w:rPr>
        <w:t> </w:t>
      </w:r>
      <w:r w:rsidR="007C1802" w:rsidRPr="003D425B">
        <w:rPr>
          <w:rFonts w:ascii="Times New Roman" w:hAnsi="Times New Roman"/>
          <w:sz w:val="24"/>
          <w:szCs w:val="24"/>
        </w:rPr>
        <w:t>217</w:t>
      </w:r>
      <w:r w:rsidR="00B44870" w:rsidRPr="003D425B">
        <w:rPr>
          <w:rFonts w:ascii="Times New Roman" w:hAnsi="Times New Roman"/>
          <w:sz w:val="24"/>
          <w:szCs w:val="24"/>
        </w:rPr>
        <w:t xml:space="preserve"> </w:t>
      </w:r>
      <w:r w:rsidR="00381450" w:rsidRPr="003D425B">
        <w:rPr>
          <w:rFonts w:ascii="Times New Roman" w:hAnsi="Times New Roman"/>
          <w:sz w:val="24"/>
          <w:szCs w:val="24"/>
        </w:rPr>
        <w:t xml:space="preserve">детей </w:t>
      </w:r>
      <w:r w:rsidRPr="003D425B">
        <w:rPr>
          <w:rFonts w:ascii="Times New Roman" w:hAnsi="Times New Roman"/>
          <w:sz w:val="24"/>
          <w:szCs w:val="24"/>
        </w:rPr>
        <w:t>в во</w:t>
      </w:r>
      <w:r w:rsidRPr="003D425B">
        <w:rPr>
          <w:rFonts w:ascii="Times New Roman" w:hAnsi="Times New Roman"/>
          <w:sz w:val="24"/>
          <w:szCs w:val="24"/>
        </w:rPr>
        <w:t>з</w:t>
      </w:r>
      <w:r w:rsidRPr="003D425B">
        <w:rPr>
          <w:rFonts w:ascii="Times New Roman" w:hAnsi="Times New Roman"/>
          <w:sz w:val="24"/>
          <w:szCs w:val="24"/>
        </w:rPr>
        <w:t>расте от 1,5 до 7 лет, из них</w:t>
      </w:r>
      <w:r w:rsidR="00D67BC5" w:rsidRPr="003D425B">
        <w:rPr>
          <w:rFonts w:ascii="Times New Roman" w:hAnsi="Times New Roman"/>
          <w:sz w:val="24"/>
          <w:szCs w:val="24"/>
        </w:rPr>
        <w:t xml:space="preserve"> </w:t>
      </w:r>
      <w:r w:rsidR="00B44870" w:rsidRPr="003D425B">
        <w:rPr>
          <w:rFonts w:ascii="Times New Roman" w:hAnsi="Times New Roman"/>
          <w:sz w:val="24"/>
          <w:szCs w:val="24"/>
        </w:rPr>
        <w:t>2 </w:t>
      </w:r>
      <w:r w:rsidR="006C77A1" w:rsidRPr="003D425B">
        <w:rPr>
          <w:rFonts w:ascii="Times New Roman" w:hAnsi="Times New Roman"/>
          <w:sz w:val="24"/>
          <w:szCs w:val="24"/>
        </w:rPr>
        <w:t>7</w:t>
      </w:r>
      <w:r w:rsidR="00B44870" w:rsidRPr="003D425B">
        <w:rPr>
          <w:rFonts w:ascii="Times New Roman" w:hAnsi="Times New Roman"/>
          <w:sz w:val="24"/>
          <w:szCs w:val="24"/>
        </w:rPr>
        <w:t>7</w:t>
      </w:r>
      <w:r w:rsidR="007C1802" w:rsidRPr="003D425B">
        <w:rPr>
          <w:rFonts w:ascii="Times New Roman" w:hAnsi="Times New Roman"/>
          <w:sz w:val="24"/>
          <w:szCs w:val="24"/>
        </w:rPr>
        <w:t>1</w:t>
      </w:r>
      <w:r w:rsidR="00B44870" w:rsidRPr="003D425B">
        <w:rPr>
          <w:rFonts w:ascii="Times New Roman" w:hAnsi="Times New Roman"/>
          <w:sz w:val="24"/>
          <w:szCs w:val="24"/>
        </w:rPr>
        <w:t xml:space="preserve"> </w:t>
      </w:r>
      <w:r w:rsidR="00D64FB1" w:rsidRPr="003D425B">
        <w:rPr>
          <w:rFonts w:ascii="Times New Roman" w:hAnsi="Times New Roman"/>
          <w:sz w:val="24"/>
          <w:szCs w:val="24"/>
        </w:rPr>
        <w:t xml:space="preserve">детей в возрасте </w:t>
      </w:r>
      <w:r w:rsidR="00B75C72" w:rsidRPr="003D425B">
        <w:rPr>
          <w:rFonts w:ascii="Times New Roman" w:hAnsi="Times New Roman"/>
          <w:sz w:val="24"/>
          <w:szCs w:val="24"/>
        </w:rPr>
        <w:t xml:space="preserve">от </w:t>
      </w:r>
      <w:r w:rsidR="00D67BC5" w:rsidRPr="003D425B">
        <w:rPr>
          <w:rFonts w:ascii="Times New Roman" w:hAnsi="Times New Roman"/>
          <w:sz w:val="24"/>
          <w:szCs w:val="24"/>
        </w:rPr>
        <w:t>1,5</w:t>
      </w:r>
      <w:r w:rsidR="00B75C72" w:rsidRPr="003D425B">
        <w:rPr>
          <w:rFonts w:ascii="Times New Roman" w:hAnsi="Times New Roman"/>
          <w:sz w:val="24"/>
          <w:szCs w:val="24"/>
        </w:rPr>
        <w:t xml:space="preserve"> до 3 лет.</w:t>
      </w:r>
      <w:r w:rsidRPr="003D425B">
        <w:rPr>
          <w:rFonts w:ascii="Times New Roman" w:hAnsi="Times New Roman"/>
          <w:sz w:val="24"/>
          <w:szCs w:val="24"/>
        </w:rPr>
        <w:t xml:space="preserve"> На протяжении 5 лет осуществляется 100% охват детей  старшего дошкольного возраста (от 5 до 7 лет) </w:t>
      </w:r>
      <w:r w:rsidR="001D4483" w:rsidRPr="003D425B">
        <w:rPr>
          <w:rFonts w:ascii="Times New Roman" w:hAnsi="Times New Roman"/>
          <w:sz w:val="24"/>
          <w:szCs w:val="24"/>
        </w:rPr>
        <w:t>образ</w:t>
      </w:r>
      <w:r w:rsidR="001D4483" w:rsidRPr="003D425B">
        <w:rPr>
          <w:rFonts w:ascii="Times New Roman" w:hAnsi="Times New Roman"/>
          <w:sz w:val="24"/>
          <w:szCs w:val="24"/>
        </w:rPr>
        <w:t>о</w:t>
      </w:r>
      <w:r w:rsidR="001D4483" w:rsidRPr="003D425B">
        <w:rPr>
          <w:rFonts w:ascii="Times New Roman" w:hAnsi="Times New Roman"/>
          <w:sz w:val="24"/>
          <w:szCs w:val="24"/>
        </w:rPr>
        <w:t>вательными программами дошкольного образования</w:t>
      </w:r>
      <w:r w:rsidRPr="003D425B">
        <w:rPr>
          <w:rFonts w:ascii="Times New Roman" w:hAnsi="Times New Roman"/>
          <w:sz w:val="24"/>
          <w:szCs w:val="24"/>
        </w:rPr>
        <w:t>.</w:t>
      </w:r>
    </w:p>
    <w:p w:rsidR="00CF2696" w:rsidRPr="003D425B" w:rsidRDefault="009F2FC0" w:rsidP="007C180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 01.09.201</w:t>
      </w:r>
      <w:r w:rsidR="007C1802" w:rsidRPr="003D425B">
        <w:rPr>
          <w:rFonts w:ascii="Times New Roman" w:hAnsi="Times New Roman"/>
          <w:sz w:val="24"/>
          <w:szCs w:val="24"/>
        </w:rPr>
        <w:t>9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D43D33" w:rsidRPr="003D425B">
        <w:rPr>
          <w:rFonts w:ascii="Times New Roman" w:hAnsi="Times New Roman"/>
          <w:sz w:val="24"/>
          <w:szCs w:val="24"/>
        </w:rPr>
        <w:t xml:space="preserve">образовательные услуги </w:t>
      </w:r>
      <w:r w:rsidR="008D4EB8" w:rsidRPr="003D425B">
        <w:rPr>
          <w:rFonts w:ascii="Times New Roman" w:hAnsi="Times New Roman"/>
          <w:sz w:val="24"/>
          <w:szCs w:val="24"/>
        </w:rPr>
        <w:t xml:space="preserve">в сфере общего образования </w:t>
      </w:r>
      <w:r w:rsidR="00D43D33" w:rsidRPr="003D425B">
        <w:rPr>
          <w:rFonts w:ascii="Times New Roman" w:hAnsi="Times New Roman"/>
          <w:sz w:val="24"/>
          <w:szCs w:val="24"/>
        </w:rPr>
        <w:t xml:space="preserve">в Городском округе </w:t>
      </w:r>
      <w:r w:rsidR="00831E4D" w:rsidRPr="003D425B">
        <w:rPr>
          <w:rFonts w:ascii="Times New Roman" w:hAnsi="Times New Roman"/>
          <w:sz w:val="24"/>
          <w:szCs w:val="24"/>
        </w:rPr>
        <w:t xml:space="preserve">Подольск </w:t>
      </w:r>
      <w:r w:rsidR="00D43D33" w:rsidRPr="003D425B">
        <w:rPr>
          <w:rFonts w:ascii="Times New Roman" w:hAnsi="Times New Roman"/>
          <w:sz w:val="24"/>
          <w:szCs w:val="24"/>
        </w:rPr>
        <w:t>оказыва</w:t>
      </w:r>
      <w:r w:rsidRPr="003D425B">
        <w:rPr>
          <w:rFonts w:ascii="Times New Roman" w:hAnsi="Times New Roman"/>
          <w:sz w:val="24"/>
          <w:szCs w:val="24"/>
        </w:rPr>
        <w:t>ли</w:t>
      </w:r>
      <w:r w:rsidR="00D43D33" w:rsidRPr="003D425B">
        <w:rPr>
          <w:rFonts w:ascii="Times New Roman" w:hAnsi="Times New Roman"/>
          <w:sz w:val="24"/>
          <w:szCs w:val="24"/>
        </w:rPr>
        <w:t xml:space="preserve"> </w:t>
      </w:r>
      <w:r w:rsidR="007C1802" w:rsidRPr="003D425B">
        <w:rPr>
          <w:rFonts w:ascii="Times New Roman" w:hAnsi="Times New Roman"/>
          <w:sz w:val="24"/>
          <w:szCs w:val="24"/>
        </w:rPr>
        <w:t>51</w:t>
      </w:r>
      <w:r w:rsidR="00D43D33" w:rsidRPr="003D425B">
        <w:rPr>
          <w:rFonts w:ascii="Times New Roman" w:hAnsi="Times New Roman"/>
          <w:sz w:val="24"/>
          <w:szCs w:val="24"/>
        </w:rPr>
        <w:t xml:space="preserve"> </w:t>
      </w:r>
      <w:r w:rsidR="007C1802" w:rsidRPr="003D425B">
        <w:rPr>
          <w:rFonts w:ascii="Times New Roman" w:hAnsi="Times New Roman"/>
          <w:sz w:val="24"/>
          <w:szCs w:val="24"/>
        </w:rPr>
        <w:t xml:space="preserve">муниципальная </w:t>
      </w:r>
      <w:r w:rsidR="006F3AE9" w:rsidRPr="003D425B">
        <w:rPr>
          <w:rFonts w:ascii="Times New Roman" w:hAnsi="Times New Roman"/>
          <w:sz w:val="24"/>
          <w:szCs w:val="24"/>
        </w:rPr>
        <w:t>общеобразовательн</w:t>
      </w:r>
      <w:r w:rsidR="007C1802" w:rsidRPr="003D425B">
        <w:rPr>
          <w:rFonts w:ascii="Times New Roman" w:hAnsi="Times New Roman"/>
          <w:sz w:val="24"/>
          <w:szCs w:val="24"/>
        </w:rPr>
        <w:t>ая</w:t>
      </w:r>
      <w:r w:rsidR="006F3AE9" w:rsidRPr="003D425B">
        <w:rPr>
          <w:rFonts w:ascii="Times New Roman" w:hAnsi="Times New Roman"/>
          <w:sz w:val="24"/>
          <w:szCs w:val="24"/>
        </w:rPr>
        <w:t xml:space="preserve"> организаци</w:t>
      </w:r>
      <w:r w:rsidR="007C1802" w:rsidRPr="003D425B">
        <w:rPr>
          <w:rFonts w:ascii="Times New Roman" w:hAnsi="Times New Roman"/>
          <w:sz w:val="24"/>
          <w:szCs w:val="24"/>
        </w:rPr>
        <w:t>я, 1 орг</w:t>
      </w:r>
      <w:r w:rsidR="007C1802" w:rsidRPr="003D425B">
        <w:rPr>
          <w:rFonts w:ascii="Times New Roman" w:hAnsi="Times New Roman"/>
          <w:sz w:val="24"/>
          <w:szCs w:val="24"/>
        </w:rPr>
        <w:t>а</w:t>
      </w:r>
      <w:r w:rsidR="007C1802" w:rsidRPr="003D425B">
        <w:rPr>
          <w:rFonts w:ascii="Times New Roman" w:hAnsi="Times New Roman"/>
          <w:sz w:val="24"/>
          <w:szCs w:val="24"/>
        </w:rPr>
        <w:t>низация для детей-сирот и детей, оставшихся без попечения родителей и 4</w:t>
      </w:r>
      <w:r w:rsidR="00D43D33" w:rsidRPr="003D425B">
        <w:rPr>
          <w:rFonts w:ascii="Times New Roman" w:hAnsi="Times New Roman"/>
          <w:sz w:val="24"/>
          <w:szCs w:val="24"/>
        </w:rPr>
        <w:t xml:space="preserve"> негосуда</w:t>
      </w:r>
      <w:r w:rsidR="00D43D33" w:rsidRPr="003D425B">
        <w:rPr>
          <w:rFonts w:ascii="Times New Roman" w:hAnsi="Times New Roman"/>
          <w:sz w:val="24"/>
          <w:szCs w:val="24"/>
        </w:rPr>
        <w:t>р</w:t>
      </w:r>
      <w:r w:rsidR="00D43D33" w:rsidRPr="003D425B">
        <w:rPr>
          <w:rFonts w:ascii="Times New Roman" w:hAnsi="Times New Roman"/>
          <w:sz w:val="24"/>
          <w:szCs w:val="24"/>
        </w:rPr>
        <w:t>ственны</w:t>
      </w:r>
      <w:r w:rsidR="00F51757" w:rsidRPr="003D425B">
        <w:rPr>
          <w:rFonts w:ascii="Times New Roman" w:hAnsi="Times New Roman"/>
          <w:sz w:val="24"/>
          <w:szCs w:val="24"/>
        </w:rPr>
        <w:t>е</w:t>
      </w:r>
      <w:r w:rsidR="007C1802" w:rsidRPr="003D425B">
        <w:rPr>
          <w:rFonts w:ascii="Times New Roman" w:hAnsi="Times New Roman"/>
          <w:sz w:val="24"/>
          <w:szCs w:val="24"/>
        </w:rPr>
        <w:t xml:space="preserve"> школы</w:t>
      </w:r>
      <w:r w:rsidR="00D43D33" w:rsidRPr="003D425B">
        <w:rPr>
          <w:rFonts w:ascii="Times New Roman" w:hAnsi="Times New Roman"/>
          <w:sz w:val="24"/>
          <w:szCs w:val="24"/>
        </w:rPr>
        <w:t xml:space="preserve"> </w:t>
      </w:r>
      <w:r w:rsidR="007C1802" w:rsidRPr="003D425B">
        <w:rPr>
          <w:rFonts w:ascii="Times New Roman" w:hAnsi="Times New Roman"/>
          <w:sz w:val="24"/>
          <w:szCs w:val="24"/>
        </w:rPr>
        <w:t>(</w:t>
      </w:r>
      <w:r w:rsidR="00D43D33" w:rsidRPr="003D425B">
        <w:rPr>
          <w:rFonts w:ascii="Times New Roman" w:hAnsi="Times New Roman"/>
          <w:sz w:val="24"/>
          <w:szCs w:val="24"/>
        </w:rPr>
        <w:t>СОШ «Старт», лицей «ЭКУС», СОШ «Русская школа Марии Аверьян</w:t>
      </w:r>
      <w:r w:rsidR="00D43D33" w:rsidRPr="003D425B">
        <w:rPr>
          <w:rFonts w:ascii="Times New Roman" w:hAnsi="Times New Roman"/>
          <w:sz w:val="24"/>
          <w:szCs w:val="24"/>
        </w:rPr>
        <w:t>о</w:t>
      </w:r>
      <w:r w:rsidR="00D43D33" w:rsidRPr="003D425B">
        <w:rPr>
          <w:rFonts w:ascii="Times New Roman" w:hAnsi="Times New Roman"/>
          <w:sz w:val="24"/>
          <w:szCs w:val="24"/>
        </w:rPr>
        <w:t>вой»,  лицей «Парус»</w:t>
      </w:r>
      <w:r w:rsidR="00D23743" w:rsidRPr="003D425B">
        <w:rPr>
          <w:rFonts w:ascii="Times New Roman" w:hAnsi="Times New Roman"/>
          <w:sz w:val="24"/>
          <w:szCs w:val="24"/>
        </w:rPr>
        <w:t>)</w:t>
      </w:r>
      <w:r w:rsidR="00D43D33" w:rsidRPr="003D425B">
        <w:rPr>
          <w:rFonts w:ascii="Times New Roman" w:hAnsi="Times New Roman"/>
          <w:sz w:val="24"/>
          <w:szCs w:val="24"/>
        </w:rPr>
        <w:t>.</w:t>
      </w:r>
    </w:p>
    <w:p w:rsidR="004B1312" w:rsidRPr="003D425B" w:rsidRDefault="004B1312" w:rsidP="004B1312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hAnsi="Times New Roman"/>
          <w:sz w:val="24"/>
          <w:szCs w:val="24"/>
        </w:rPr>
        <w:t xml:space="preserve">В </w:t>
      </w:r>
      <w:r w:rsidR="00A408C8" w:rsidRPr="003D425B">
        <w:rPr>
          <w:rFonts w:ascii="Times New Roman" w:hAnsi="Times New Roman"/>
          <w:sz w:val="24"/>
          <w:szCs w:val="24"/>
        </w:rPr>
        <w:t xml:space="preserve">сентябре </w:t>
      </w:r>
      <w:r w:rsidRPr="003D425B">
        <w:rPr>
          <w:rFonts w:ascii="Times New Roman" w:hAnsi="Times New Roman"/>
          <w:sz w:val="24"/>
          <w:szCs w:val="24"/>
        </w:rPr>
        <w:t>201</w:t>
      </w:r>
      <w:r w:rsidR="00FD392E" w:rsidRPr="003D425B">
        <w:rPr>
          <w:rFonts w:ascii="Times New Roman" w:hAnsi="Times New Roman"/>
          <w:sz w:val="24"/>
          <w:szCs w:val="24"/>
        </w:rPr>
        <w:t>7</w:t>
      </w:r>
      <w:r w:rsidRPr="003D425B">
        <w:rPr>
          <w:rFonts w:ascii="Times New Roman" w:hAnsi="Times New Roman"/>
          <w:sz w:val="24"/>
          <w:szCs w:val="24"/>
        </w:rPr>
        <w:t xml:space="preserve"> год</w:t>
      </w:r>
      <w:r w:rsidR="00A408C8"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A408C8" w:rsidRPr="003D425B">
        <w:rPr>
          <w:rFonts w:ascii="Times New Roman" w:hAnsi="Times New Roman"/>
          <w:sz w:val="24"/>
          <w:szCs w:val="24"/>
        </w:rPr>
        <w:t xml:space="preserve">открылась </w:t>
      </w:r>
      <w:r w:rsidRPr="003D425B">
        <w:rPr>
          <w:rFonts w:ascii="Times New Roman" w:hAnsi="Times New Roman"/>
          <w:sz w:val="24"/>
          <w:szCs w:val="24"/>
        </w:rPr>
        <w:t>общеобразовательн</w:t>
      </w:r>
      <w:r w:rsidR="00A408C8" w:rsidRPr="003D425B">
        <w:rPr>
          <w:rFonts w:ascii="Times New Roman" w:hAnsi="Times New Roman"/>
          <w:sz w:val="24"/>
          <w:szCs w:val="24"/>
        </w:rPr>
        <w:t>ая</w:t>
      </w:r>
      <w:r w:rsidRPr="003D425B">
        <w:rPr>
          <w:rFonts w:ascii="Times New Roman" w:hAnsi="Times New Roman"/>
          <w:sz w:val="24"/>
          <w:szCs w:val="24"/>
        </w:rPr>
        <w:t xml:space="preserve"> школ</w:t>
      </w:r>
      <w:r w:rsidR="00A408C8"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на 825 ученических мест с пристройкой для дополнительного образования на 275 мест и спортивным ядром по адресу: </w:t>
      </w:r>
      <w:r w:rsidR="0060440D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Городской округ Подольск, 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г. Подольск, микрорайон Кузнечики, ул. Генерала Стрельбицкого, д.11. </w:t>
      </w:r>
    </w:p>
    <w:p w:rsidR="000A5091" w:rsidRPr="003D425B" w:rsidRDefault="008D4EB8" w:rsidP="00D237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Дополнительные образовательные услуги в Городском округе Подольск оказывают </w:t>
      </w:r>
      <w:r w:rsidR="007C1802" w:rsidRPr="003D425B">
        <w:rPr>
          <w:rFonts w:ascii="Times New Roman" w:hAnsi="Times New Roman"/>
          <w:sz w:val="24"/>
          <w:szCs w:val="24"/>
        </w:rPr>
        <w:t>2</w:t>
      </w:r>
      <w:r w:rsidRPr="003D425B">
        <w:rPr>
          <w:rFonts w:ascii="Times New Roman" w:hAnsi="Times New Roman"/>
          <w:sz w:val="24"/>
          <w:szCs w:val="24"/>
        </w:rPr>
        <w:t xml:space="preserve"> организации дополнительного образования</w:t>
      </w:r>
      <w:r w:rsidR="00493E86" w:rsidRPr="003D425B">
        <w:rPr>
          <w:rFonts w:ascii="Times New Roman" w:hAnsi="Times New Roman"/>
          <w:sz w:val="24"/>
          <w:szCs w:val="24"/>
        </w:rPr>
        <w:t xml:space="preserve"> в сфере образования</w:t>
      </w:r>
      <w:r w:rsidR="001A0358" w:rsidRPr="003D425B">
        <w:rPr>
          <w:rFonts w:ascii="Times New Roman" w:hAnsi="Times New Roman"/>
          <w:sz w:val="24"/>
          <w:szCs w:val="24"/>
        </w:rPr>
        <w:t xml:space="preserve">, в которых </w:t>
      </w:r>
      <w:r w:rsidR="00385923" w:rsidRPr="003D425B">
        <w:rPr>
          <w:rFonts w:ascii="Times New Roman" w:hAnsi="Times New Roman"/>
          <w:sz w:val="24"/>
          <w:szCs w:val="24"/>
        </w:rPr>
        <w:t xml:space="preserve">создано </w:t>
      </w:r>
      <w:r w:rsidR="007C1802" w:rsidRPr="003D425B">
        <w:rPr>
          <w:rFonts w:ascii="Times New Roman" w:hAnsi="Times New Roman"/>
          <w:sz w:val="24"/>
          <w:szCs w:val="24"/>
        </w:rPr>
        <w:lastRenderedPageBreak/>
        <w:t>3</w:t>
      </w:r>
      <w:r w:rsidR="00385923" w:rsidRPr="003D425B">
        <w:rPr>
          <w:rFonts w:ascii="Times New Roman" w:hAnsi="Times New Roman"/>
          <w:sz w:val="24"/>
          <w:szCs w:val="24"/>
        </w:rPr>
        <w:t> </w:t>
      </w:r>
      <w:r w:rsidR="007C1802" w:rsidRPr="003D425B">
        <w:rPr>
          <w:rFonts w:ascii="Times New Roman" w:hAnsi="Times New Roman"/>
          <w:sz w:val="24"/>
          <w:szCs w:val="24"/>
        </w:rPr>
        <w:t>225</w:t>
      </w:r>
      <w:r w:rsidR="00385923" w:rsidRPr="003D425B">
        <w:rPr>
          <w:rFonts w:ascii="Times New Roman" w:hAnsi="Times New Roman"/>
          <w:sz w:val="24"/>
          <w:szCs w:val="24"/>
        </w:rPr>
        <w:t xml:space="preserve"> мест </w:t>
      </w:r>
      <w:r w:rsidR="007C1802" w:rsidRPr="003D425B">
        <w:rPr>
          <w:rFonts w:ascii="Times New Roman" w:hAnsi="Times New Roman"/>
          <w:sz w:val="24"/>
          <w:szCs w:val="24"/>
        </w:rPr>
        <w:t>в рамках выполнения муниципального задания и 10 130 мест в рамках внедр</w:t>
      </w:r>
      <w:r w:rsidR="007C1802" w:rsidRPr="003D425B">
        <w:rPr>
          <w:rFonts w:ascii="Times New Roman" w:hAnsi="Times New Roman"/>
          <w:sz w:val="24"/>
          <w:szCs w:val="24"/>
        </w:rPr>
        <w:t>е</w:t>
      </w:r>
      <w:r w:rsidR="007C1802" w:rsidRPr="003D425B">
        <w:rPr>
          <w:rFonts w:ascii="Times New Roman" w:hAnsi="Times New Roman"/>
          <w:sz w:val="24"/>
          <w:szCs w:val="24"/>
        </w:rPr>
        <w:t>ния персонифицированной модели дополнительного образования детей в Городском округе Подольск.</w:t>
      </w:r>
    </w:p>
    <w:p w:rsidR="002D704D" w:rsidRPr="003D425B" w:rsidRDefault="002D704D" w:rsidP="00D237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В систему образования Городского округа Подольск также входят:</w:t>
      </w:r>
    </w:p>
    <w:p w:rsidR="002D704D" w:rsidRPr="003D425B" w:rsidRDefault="002D704D" w:rsidP="002D704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-  </w:t>
      </w:r>
      <w:r w:rsidR="00153310" w:rsidRPr="003D425B">
        <w:rPr>
          <w:rFonts w:ascii="Times New Roman" w:hAnsi="Times New Roman"/>
          <w:sz w:val="24"/>
          <w:szCs w:val="24"/>
        </w:rPr>
        <w:t xml:space="preserve">муниципальное образовательное </w:t>
      </w:r>
      <w:r w:rsidRPr="003D425B">
        <w:rPr>
          <w:rFonts w:ascii="Times New Roman" w:hAnsi="Times New Roman"/>
          <w:sz w:val="24"/>
          <w:szCs w:val="24"/>
        </w:rPr>
        <w:t>учреждение дополнительного профессионал</w:t>
      </w:r>
      <w:r w:rsidRPr="003D425B">
        <w:rPr>
          <w:rFonts w:ascii="Times New Roman" w:hAnsi="Times New Roman"/>
          <w:sz w:val="24"/>
          <w:szCs w:val="24"/>
        </w:rPr>
        <w:t>ь</w:t>
      </w:r>
      <w:r w:rsidRPr="003D425B">
        <w:rPr>
          <w:rFonts w:ascii="Times New Roman" w:hAnsi="Times New Roman"/>
          <w:sz w:val="24"/>
          <w:szCs w:val="24"/>
        </w:rPr>
        <w:t xml:space="preserve">ного образования «Информационно-методический центр»; </w:t>
      </w:r>
    </w:p>
    <w:p w:rsidR="002D704D" w:rsidRPr="003D425B" w:rsidRDefault="002D704D" w:rsidP="002D704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- </w:t>
      </w:r>
      <w:r w:rsidR="00FD392E" w:rsidRPr="003D425B">
        <w:rPr>
          <w:rFonts w:ascii="Times New Roman" w:hAnsi="Times New Roman"/>
          <w:sz w:val="24"/>
          <w:szCs w:val="24"/>
        </w:rPr>
        <w:t xml:space="preserve">  </w:t>
      </w:r>
      <w:r w:rsidRPr="003D425B">
        <w:rPr>
          <w:rFonts w:ascii="Times New Roman" w:hAnsi="Times New Roman"/>
          <w:sz w:val="24"/>
          <w:szCs w:val="24"/>
        </w:rPr>
        <w:t>муниципальное казенное учреждение «Центр технического обслуживания мун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>ципальных образовательных учреждений</w:t>
      </w:r>
      <w:r w:rsidR="00153310" w:rsidRPr="003D425B">
        <w:rPr>
          <w:rFonts w:ascii="Times New Roman" w:hAnsi="Times New Roman"/>
          <w:sz w:val="24"/>
          <w:szCs w:val="24"/>
        </w:rPr>
        <w:t>»</w:t>
      </w:r>
      <w:r w:rsidRPr="003D425B">
        <w:rPr>
          <w:rFonts w:ascii="Times New Roman" w:hAnsi="Times New Roman"/>
          <w:sz w:val="24"/>
          <w:szCs w:val="24"/>
        </w:rPr>
        <w:t xml:space="preserve">. </w:t>
      </w:r>
    </w:p>
    <w:p w:rsidR="003829E1" w:rsidRPr="003D425B" w:rsidRDefault="003829E1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Анализ состояния системы образования позволяет обозначить ряд проблем, реш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 xml:space="preserve">ние которых </w:t>
      </w:r>
      <w:r w:rsidR="00C248AA" w:rsidRPr="003D425B">
        <w:rPr>
          <w:rFonts w:ascii="Times New Roman" w:hAnsi="Times New Roman"/>
          <w:sz w:val="24"/>
          <w:szCs w:val="24"/>
        </w:rPr>
        <w:t>необходи</w:t>
      </w:r>
      <w:r w:rsidRPr="003D425B">
        <w:rPr>
          <w:rFonts w:ascii="Times New Roman" w:hAnsi="Times New Roman"/>
          <w:sz w:val="24"/>
          <w:szCs w:val="24"/>
        </w:rPr>
        <w:t>м</w:t>
      </w:r>
      <w:r w:rsidR="007B37DB"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 xml:space="preserve"> в рамках муниципальной программы</w:t>
      </w:r>
      <w:r w:rsidR="009647F6" w:rsidRPr="003D425B">
        <w:rPr>
          <w:rFonts w:ascii="Times New Roman" w:hAnsi="Times New Roman"/>
          <w:sz w:val="24"/>
          <w:szCs w:val="24"/>
        </w:rPr>
        <w:t>:</w:t>
      </w:r>
    </w:p>
    <w:p w:rsidR="003829E1" w:rsidRPr="003D425B" w:rsidRDefault="003829E1" w:rsidP="009412B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</w:rPr>
        <w:t>1</w:t>
      </w:r>
      <w:r w:rsidRPr="003D425B">
        <w:rPr>
          <w:rFonts w:ascii="Times New Roman" w:hAnsi="Times New Roman"/>
          <w:sz w:val="24"/>
          <w:szCs w:val="24"/>
        </w:rPr>
        <w:t xml:space="preserve">) </w:t>
      </w:r>
      <w:r w:rsidR="00D47E55" w:rsidRPr="003D425B">
        <w:rPr>
          <w:rFonts w:ascii="Times New Roman" w:hAnsi="Times New Roman"/>
          <w:sz w:val="24"/>
          <w:szCs w:val="24"/>
        </w:rPr>
        <w:t>Д</w:t>
      </w:r>
      <w:r w:rsidRPr="003D425B">
        <w:rPr>
          <w:rFonts w:ascii="Times New Roman" w:hAnsi="Times New Roman"/>
          <w:sz w:val="24"/>
          <w:szCs w:val="24"/>
        </w:rPr>
        <w:t>о</w:t>
      </w:r>
      <w:r w:rsidR="00E31B30" w:rsidRPr="003D425B">
        <w:rPr>
          <w:rFonts w:ascii="Times New Roman" w:hAnsi="Times New Roman"/>
          <w:sz w:val="24"/>
          <w:szCs w:val="24"/>
        </w:rPr>
        <w:t>с</w:t>
      </w:r>
      <w:r w:rsidRPr="003D425B">
        <w:rPr>
          <w:rFonts w:ascii="Times New Roman" w:hAnsi="Times New Roman"/>
          <w:sz w:val="24"/>
          <w:szCs w:val="24"/>
        </w:rPr>
        <w:t xml:space="preserve">тупность </w:t>
      </w:r>
      <w:r w:rsidR="009647F6" w:rsidRPr="003D425B">
        <w:rPr>
          <w:rFonts w:ascii="Times New Roman" w:hAnsi="Times New Roman"/>
          <w:sz w:val="24"/>
          <w:szCs w:val="24"/>
        </w:rPr>
        <w:t xml:space="preserve">качественного </w:t>
      </w:r>
      <w:r w:rsidRPr="003D425B">
        <w:rPr>
          <w:rFonts w:ascii="Times New Roman" w:hAnsi="Times New Roman"/>
          <w:sz w:val="24"/>
          <w:szCs w:val="24"/>
        </w:rPr>
        <w:t>дошкольного образования.</w:t>
      </w:r>
    </w:p>
    <w:p w:rsidR="00E2542C" w:rsidRPr="003D425B" w:rsidRDefault="000E2000" w:rsidP="009412B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Вопрос обеспечения местами детей в детских садах остается по-прежнему актуал</w:t>
      </w:r>
      <w:r w:rsidRPr="003D425B">
        <w:rPr>
          <w:rFonts w:ascii="Times New Roman" w:hAnsi="Times New Roman"/>
          <w:sz w:val="24"/>
          <w:szCs w:val="24"/>
        </w:rPr>
        <w:t>ь</w:t>
      </w:r>
      <w:r w:rsidRPr="003D425B">
        <w:rPr>
          <w:rFonts w:ascii="Times New Roman" w:hAnsi="Times New Roman"/>
          <w:sz w:val="24"/>
          <w:szCs w:val="24"/>
        </w:rPr>
        <w:t>ным, т.к. в</w:t>
      </w:r>
      <w:r w:rsidR="003829E1" w:rsidRPr="003D425B">
        <w:rPr>
          <w:rFonts w:ascii="Times New Roman" w:hAnsi="Times New Roman"/>
          <w:sz w:val="24"/>
          <w:szCs w:val="24"/>
        </w:rPr>
        <w:t xml:space="preserve"> </w:t>
      </w:r>
      <w:r w:rsidR="004B7364" w:rsidRPr="003D425B">
        <w:rPr>
          <w:rFonts w:ascii="Times New Roman" w:hAnsi="Times New Roman"/>
          <w:sz w:val="24"/>
          <w:szCs w:val="24"/>
        </w:rPr>
        <w:t xml:space="preserve">Городском округе </w:t>
      </w:r>
      <w:r w:rsidR="003829E1" w:rsidRPr="003D425B">
        <w:rPr>
          <w:rFonts w:ascii="Times New Roman" w:hAnsi="Times New Roman"/>
          <w:sz w:val="24"/>
          <w:szCs w:val="24"/>
        </w:rPr>
        <w:t xml:space="preserve"> </w:t>
      </w:r>
      <w:r w:rsidR="005F6752" w:rsidRPr="003D425B">
        <w:rPr>
          <w:rFonts w:ascii="Times New Roman" w:hAnsi="Times New Roman"/>
          <w:sz w:val="24"/>
          <w:szCs w:val="24"/>
        </w:rPr>
        <w:t xml:space="preserve">Подольск </w:t>
      </w:r>
      <w:r w:rsidR="003829E1" w:rsidRPr="003D425B">
        <w:rPr>
          <w:rFonts w:ascii="Times New Roman" w:hAnsi="Times New Roman"/>
          <w:sz w:val="24"/>
          <w:szCs w:val="24"/>
        </w:rPr>
        <w:t xml:space="preserve">прогнозируется рост численности детей </w:t>
      </w:r>
      <w:r w:rsidR="00593B03" w:rsidRPr="003D425B">
        <w:rPr>
          <w:rFonts w:ascii="Times New Roman" w:hAnsi="Times New Roman"/>
          <w:sz w:val="24"/>
          <w:szCs w:val="24"/>
        </w:rPr>
        <w:t>дошкол</w:t>
      </w:r>
      <w:r w:rsidR="00593B03" w:rsidRPr="003D425B">
        <w:rPr>
          <w:rFonts w:ascii="Times New Roman" w:hAnsi="Times New Roman"/>
          <w:sz w:val="24"/>
          <w:szCs w:val="24"/>
        </w:rPr>
        <w:t>ь</w:t>
      </w:r>
      <w:r w:rsidR="00593B03" w:rsidRPr="003D425B">
        <w:rPr>
          <w:rFonts w:ascii="Times New Roman" w:hAnsi="Times New Roman"/>
          <w:sz w:val="24"/>
          <w:szCs w:val="24"/>
        </w:rPr>
        <w:t>ного возрас</w:t>
      </w:r>
      <w:r w:rsidR="00117D6E" w:rsidRPr="003D425B">
        <w:rPr>
          <w:rFonts w:ascii="Times New Roman" w:hAnsi="Times New Roman"/>
          <w:sz w:val="24"/>
          <w:szCs w:val="24"/>
        </w:rPr>
        <w:t xml:space="preserve">та, в том числе </w:t>
      </w:r>
      <w:r w:rsidR="003829E1" w:rsidRPr="003D425B">
        <w:rPr>
          <w:rFonts w:ascii="Times New Roman" w:hAnsi="Times New Roman"/>
          <w:sz w:val="24"/>
          <w:szCs w:val="24"/>
        </w:rPr>
        <w:t xml:space="preserve">в возрасте от </w:t>
      </w:r>
      <w:r w:rsidR="00593B03" w:rsidRPr="003D425B">
        <w:rPr>
          <w:rFonts w:ascii="Times New Roman" w:hAnsi="Times New Roman"/>
          <w:sz w:val="24"/>
          <w:szCs w:val="24"/>
        </w:rPr>
        <w:t>3</w:t>
      </w:r>
      <w:r w:rsidR="003829E1" w:rsidRPr="003D425B">
        <w:rPr>
          <w:rFonts w:ascii="Times New Roman" w:hAnsi="Times New Roman"/>
          <w:sz w:val="24"/>
          <w:szCs w:val="24"/>
        </w:rPr>
        <w:t xml:space="preserve"> до 7 лет, что усилит потребность семей в усл</w:t>
      </w:r>
      <w:r w:rsidR="003829E1" w:rsidRPr="003D425B">
        <w:rPr>
          <w:rFonts w:ascii="Times New Roman" w:hAnsi="Times New Roman"/>
          <w:sz w:val="24"/>
          <w:szCs w:val="24"/>
        </w:rPr>
        <w:t>у</w:t>
      </w:r>
      <w:r w:rsidR="003829E1" w:rsidRPr="003D425B">
        <w:rPr>
          <w:rFonts w:ascii="Times New Roman" w:hAnsi="Times New Roman"/>
          <w:sz w:val="24"/>
          <w:szCs w:val="24"/>
        </w:rPr>
        <w:t xml:space="preserve">гах дошкольного образования. </w:t>
      </w:r>
    </w:p>
    <w:p w:rsidR="009647F6" w:rsidRPr="003D425B" w:rsidRDefault="00AA679C" w:rsidP="009412B3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2)</w:t>
      </w:r>
      <w:r w:rsidR="009647F6" w:rsidRPr="003D425B">
        <w:rPr>
          <w:color w:val="auto"/>
        </w:rPr>
        <w:t xml:space="preserve"> </w:t>
      </w:r>
      <w:r w:rsidR="00D47E55" w:rsidRPr="003D425B">
        <w:rPr>
          <w:color w:val="auto"/>
        </w:rPr>
        <w:t>Д</w:t>
      </w:r>
      <w:r w:rsidR="009647F6" w:rsidRPr="003D425B">
        <w:rPr>
          <w:color w:val="auto"/>
        </w:rPr>
        <w:t>оступность качественного школьного образования.</w:t>
      </w:r>
    </w:p>
    <w:p w:rsidR="009412B3" w:rsidRPr="003D425B" w:rsidRDefault="009647F6" w:rsidP="009412B3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D425B">
        <w:rPr>
          <w:rFonts w:ascii="Times New Roman" w:hAnsi="Times New Roman"/>
          <w:bCs/>
          <w:sz w:val="24"/>
          <w:szCs w:val="24"/>
        </w:rPr>
        <w:t xml:space="preserve">Занятия во </w:t>
      </w:r>
      <w:r w:rsidR="00091472" w:rsidRPr="003D425B">
        <w:rPr>
          <w:rFonts w:ascii="Times New Roman" w:hAnsi="Times New Roman"/>
          <w:bCs/>
          <w:sz w:val="24"/>
          <w:szCs w:val="24"/>
        </w:rPr>
        <w:t>вторую</w:t>
      </w:r>
      <w:r w:rsidRPr="003D425B">
        <w:rPr>
          <w:rFonts w:ascii="Times New Roman" w:hAnsi="Times New Roman"/>
          <w:bCs/>
          <w:sz w:val="24"/>
          <w:szCs w:val="24"/>
        </w:rPr>
        <w:t xml:space="preserve"> смену </w:t>
      </w:r>
      <w:r w:rsidR="00B44870" w:rsidRPr="003D425B">
        <w:rPr>
          <w:rFonts w:ascii="Times New Roman" w:hAnsi="Times New Roman"/>
          <w:bCs/>
          <w:sz w:val="24"/>
          <w:szCs w:val="24"/>
        </w:rPr>
        <w:t>на 01.09.201</w:t>
      </w:r>
      <w:r w:rsidR="007C1802" w:rsidRPr="003D425B">
        <w:rPr>
          <w:rFonts w:ascii="Times New Roman" w:hAnsi="Times New Roman"/>
          <w:bCs/>
          <w:sz w:val="24"/>
          <w:szCs w:val="24"/>
        </w:rPr>
        <w:t>9</w:t>
      </w:r>
      <w:r w:rsidR="00B44870" w:rsidRPr="003D425B">
        <w:rPr>
          <w:rFonts w:ascii="Times New Roman" w:hAnsi="Times New Roman"/>
          <w:bCs/>
          <w:sz w:val="24"/>
          <w:szCs w:val="24"/>
        </w:rPr>
        <w:t xml:space="preserve"> </w:t>
      </w:r>
      <w:r w:rsidRPr="003D425B">
        <w:rPr>
          <w:rFonts w:ascii="Times New Roman" w:hAnsi="Times New Roman"/>
          <w:bCs/>
          <w:sz w:val="24"/>
          <w:szCs w:val="24"/>
        </w:rPr>
        <w:t>вели 2</w:t>
      </w:r>
      <w:r w:rsidR="00B44870" w:rsidRPr="003D425B">
        <w:rPr>
          <w:rFonts w:ascii="Times New Roman" w:hAnsi="Times New Roman"/>
          <w:bCs/>
          <w:sz w:val="24"/>
          <w:szCs w:val="24"/>
        </w:rPr>
        <w:t>1</w:t>
      </w:r>
      <w:r w:rsidRPr="003D425B">
        <w:rPr>
          <w:rFonts w:ascii="Times New Roman" w:hAnsi="Times New Roman"/>
          <w:bCs/>
          <w:sz w:val="24"/>
          <w:szCs w:val="24"/>
        </w:rPr>
        <w:t xml:space="preserve"> </w:t>
      </w:r>
      <w:r w:rsidR="00D23743" w:rsidRPr="003D425B">
        <w:rPr>
          <w:rFonts w:ascii="Times New Roman" w:hAnsi="Times New Roman"/>
          <w:bCs/>
          <w:sz w:val="24"/>
          <w:szCs w:val="24"/>
        </w:rPr>
        <w:t xml:space="preserve">общеобразовательные организации </w:t>
      </w:r>
      <w:r w:rsidRPr="003D425B">
        <w:rPr>
          <w:rFonts w:ascii="Times New Roman" w:hAnsi="Times New Roman"/>
          <w:bCs/>
          <w:sz w:val="24"/>
          <w:szCs w:val="24"/>
        </w:rPr>
        <w:t>Городского округа Подольск</w:t>
      </w:r>
      <w:r w:rsidR="004804C4" w:rsidRPr="003D425B">
        <w:rPr>
          <w:rFonts w:ascii="Times New Roman" w:hAnsi="Times New Roman"/>
          <w:bCs/>
          <w:sz w:val="24"/>
          <w:szCs w:val="24"/>
        </w:rPr>
        <w:t>, в которых</w:t>
      </w:r>
      <w:r w:rsidRPr="003D425B">
        <w:rPr>
          <w:rFonts w:ascii="Times New Roman" w:hAnsi="Times New Roman"/>
          <w:bCs/>
          <w:sz w:val="24"/>
          <w:szCs w:val="24"/>
        </w:rPr>
        <w:t xml:space="preserve"> </w:t>
      </w:r>
      <w:r w:rsidR="004804C4" w:rsidRPr="003D425B">
        <w:rPr>
          <w:rFonts w:ascii="Times New Roman" w:hAnsi="Times New Roman"/>
          <w:bCs/>
          <w:sz w:val="24"/>
          <w:szCs w:val="24"/>
        </w:rPr>
        <w:t>в</w:t>
      </w:r>
      <w:r w:rsidRPr="003D425B">
        <w:rPr>
          <w:rFonts w:ascii="Times New Roman" w:hAnsi="Times New Roman"/>
          <w:bCs/>
          <w:sz w:val="24"/>
          <w:szCs w:val="24"/>
        </w:rPr>
        <w:t xml:space="preserve">о вторую смену обучались </w:t>
      </w:r>
      <w:r w:rsidR="007C1802" w:rsidRPr="003D425B">
        <w:rPr>
          <w:rFonts w:ascii="Times New Roman" w:hAnsi="Times New Roman"/>
          <w:bCs/>
          <w:sz w:val="24"/>
          <w:szCs w:val="24"/>
        </w:rPr>
        <w:t>6</w:t>
      </w:r>
      <w:r w:rsidR="00385923" w:rsidRPr="003D425B">
        <w:rPr>
          <w:rFonts w:ascii="Times New Roman" w:hAnsi="Times New Roman"/>
          <w:bCs/>
          <w:sz w:val="24"/>
          <w:szCs w:val="24"/>
        </w:rPr>
        <w:t xml:space="preserve"> </w:t>
      </w:r>
      <w:r w:rsidR="007C1802" w:rsidRPr="003D425B">
        <w:rPr>
          <w:rFonts w:ascii="Times New Roman" w:hAnsi="Times New Roman"/>
          <w:bCs/>
          <w:sz w:val="24"/>
          <w:szCs w:val="24"/>
        </w:rPr>
        <w:t>048</w:t>
      </w:r>
      <w:r w:rsidR="004804C4" w:rsidRPr="003D425B">
        <w:rPr>
          <w:rFonts w:ascii="Times New Roman" w:hAnsi="Times New Roman"/>
          <w:bCs/>
          <w:sz w:val="24"/>
          <w:szCs w:val="24"/>
        </w:rPr>
        <w:t xml:space="preserve"> учеников</w:t>
      </w:r>
      <w:r w:rsidR="007C1802" w:rsidRPr="003D425B">
        <w:rPr>
          <w:rFonts w:ascii="Times New Roman" w:hAnsi="Times New Roman"/>
          <w:bCs/>
          <w:sz w:val="24"/>
          <w:szCs w:val="24"/>
        </w:rPr>
        <w:t xml:space="preserve"> (доля обучающихся во вторую смену 13,7%)</w:t>
      </w:r>
      <w:r w:rsidRPr="003D425B">
        <w:rPr>
          <w:rFonts w:ascii="Times New Roman" w:hAnsi="Times New Roman"/>
          <w:bCs/>
          <w:sz w:val="24"/>
          <w:szCs w:val="24"/>
        </w:rPr>
        <w:t>. Значительное увеличение доли детей, обучающи</w:t>
      </w:r>
      <w:r w:rsidRPr="003D425B">
        <w:rPr>
          <w:rFonts w:ascii="Times New Roman" w:hAnsi="Times New Roman"/>
          <w:bCs/>
          <w:sz w:val="24"/>
          <w:szCs w:val="24"/>
        </w:rPr>
        <w:t>х</w:t>
      </w:r>
      <w:r w:rsidRPr="003D425B">
        <w:rPr>
          <w:rFonts w:ascii="Times New Roman" w:hAnsi="Times New Roman"/>
          <w:bCs/>
          <w:sz w:val="24"/>
          <w:szCs w:val="24"/>
        </w:rPr>
        <w:t>ся в первую смену и ликвидация второй смены возможны только при вводе в эксплуат</w:t>
      </w:r>
      <w:r w:rsidRPr="003D425B">
        <w:rPr>
          <w:rFonts w:ascii="Times New Roman" w:hAnsi="Times New Roman"/>
          <w:bCs/>
          <w:sz w:val="24"/>
          <w:szCs w:val="24"/>
        </w:rPr>
        <w:t>а</w:t>
      </w:r>
      <w:r w:rsidRPr="003D425B">
        <w:rPr>
          <w:rFonts w:ascii="Times New Roman" w:hAnsi="Times New Roman"/>
          <w:bCs/>
          <w:sz w:val="24"/>
          <w:szCs w:val="24"/>
        </w:rPr>
        <w:t>цию дополнительных учебных мест.</w:t>
      </w:r>
    </w:p>
    <w:p w:rsidR="003829E1" w:rsidRPr="003D425B" w:rsidRDefault="00AA679C" w:rsidP="009412B3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3</w:t>
      </w:r>
      <w:r w:rsidR="003829E1" w:rsidRPr="003D425B">
        <w:rPr>
          <w:rFonts w:ascii="Times New Roman" w:hAnsi="Times New Roman"/>
          <w:sz w:val="24"/>
          <w:szCs w:val="24"/>
        </w:rPr>
        <w:t xml:space="preserve">) </w:t>
      </w:r>
      <w:r w:rsidR="00D47E55" w:rsidRPr="003D425B">
        <w:rPr>
          <w:rFonts w:ascii="Times New Roman" w:hAnsi="Times New Roman"/>
          <w:sz w:val="24"/>
          <w:szCs w:val="24"/>
        </w:rPr>
        <w:t>С</w:t>
      </w:r>
      <w:r w:rsidR="003829E1" w:rsidRPr="003D425B">
        <w:rPr>
          <w:rFonts w:ascii="Times New Roman" w:hAnsi="Times New Roman"/>
          <w:sz w:val="24"/>
          <w:szCs w:val="24"/>
        </w:rPr>
        <w:t xml:space="preserve">овременное качество дошкольного и общего образования. </w:t>
      </w:r>
    </w:p>
    <w:p w:rsidR="000E2000" w:rsidRPr="003D425B" w:rsidRDefault="003829E1" w:rsidP="009412B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Внедрение федерального государственного образовательного стандарта </w:t>
      </w:r>
      <w:r w:rsidR="000E2000" w:rsidRPr="003D425B">
        <w:rPr>
          <w:rFonts w:ascii="Times New Roman" w:hAnsi="Times New Roman"/>
          <w:sz w:val="24"/>
          <w:szCs w:val="24"/>
        </w:rPr>
        <w:t xml:space="preserve">каждого уровня образования </w:t>
      </w:r>
      <w:r w:rsidRPr="003D425B">
        <w:rPr>
          <w:rFonts w:ascii="Times New Roman" w:hAnsi="Times New Roman"/>
          <w:sz w:val="24"/>
          <w:szCs w:val="24"/>
        </w:rPr>
        <w:t>потребует в ближайшей перспективе укреплени</w:t>
      </w:r>
      <w:r w:rsidR="00D23743" w:rsidRPr="003D425B">
        <w:rPr>
          <w:rFonts w:ascii="Times New Roman" w:hAnsi="Times New Roman"/>
          <w:sz w:val="24"/>
          <w:szCs w:val="24"/>
        </w:rPr>
        <w:t>я</w:t>
      </w:r>
      <w:r w:rsidRPr="003D425B">
        <w:rPr>
          <w:rFonts w:ascii="Times New Roman" w:hAnsi="Times New Roman"/>
          <w:sz w:val="24"/>
          <w:szCs w:val="24"/>
        </w:rPr>
        <w:t xml:space="preserve"> материально-технической базы и обеспечения всех необходимых по стандарту условий </w:t>
      </w:r>
      <w:r w:rsidR="00D23743" w:rsidRPr="003D425B">
        <w:rPr>
          <w:rFonts w:ascii="Times New Roman" w:hAnsi="Times New Roman"/>
          <w:sz w:val="24"/>
          <w:szCs w:val="24"/>
        </w:rPr>
        <w:t>образовател</w:t>
      </w:r>
      <w:r w:rsidR="00D23743" w:rsidRPr="003D425B">
        <w:rPr>
          <w:rFonts w:ascii="Times New Roman" w:hAnsi="Times New Roman"/>
          <w:sz w:val="24"/>
          <w:szCs w:val="24"/>
        </w:rPr>
        <w:t>ь</w:t>
      </w:r>
      <w:r w:rsidR="00D23743" w:rsidRPr="003D425B">
        <w:rPr>
          <w:rFonts w:ascii="Times New Roman" w:hAnsi="Times New Roman"/>
          <w:sz w:val="24"/>
          <w:szCs w:val="24"/>
        </w:rPr>
        <w:t xml:space="preserve">ного процесса </w:t>
      </w:r>
      <w:r w:rsidRPr="003D425B">
        <w:rPr>
          <w:rFonts w:ascii="Times New Roman" w:hAnsi="Times New Roman"/>
          <w:sz w:val="24"/>
          <w:szCs w:val="24"/>
        </w:rPr>
        <w:t xml:space="preserve">в </w:t>
      </w:r>
      <w:r w:rsidR="00D23743" w:rsidRPr="003D425B">
        <w:rPr>
          <w:rFonts w:ascii="Times New Roman" w:hAnsi="Times New Roman"/>
          <w:sz w:val="24"/>
          <w:szCs w:val="24"/>
        </w:rPr>
        <w:t>обще</w:t>
      </w:r>
      <w:r w:rsidRPr="003D425B">
        <w:rPr>
          <w:rFonts w:ascii="Times New Roman" w:hAnsi="Times New Roman"/>
          <w:sz w:val="24"/>
          <w:szCs w:val="24"/>
        </w:rPr>
        <w:t xml:space="preserve">образовательных </w:t>
      </w:r>
      <w:r w:rsidR="00D23743" w:rsidRPr="003D425B">
        <w:rPr>
          <w:rFonts w:ascii="Times New Roman" w:hAnsi="Times New Roman"/>
          <w:sz w:val="24"/>
          <w:szCs w:val="24"/>
        </w:rPr>
        <w:t xml:space="preserve">организациях </w:t>
      </w:r>
      <w:r w:rsidR="005F6752" w:rsidRPr="003D425B">
        <w:rPr>
          <w:rFonts w:ascii="Times New Roman" w:hAnsi="Times New Roman"/>
          <w:sz w:val="24"/>
          <w:szCs w:val="24"/>
        </w:rPr>
        <w:t>Городского округа Подольск</w:t>
      </w:r>
      <w:r w:rsidR="00305084" w:rsidRPr="003D425B">
        <w:rPr>
          <w:rFonts w:ascii="Times New Roman" w:hAnsi="Times New Roman"/>
          <w:sz w:val="24"/>
          <w:szCs w:val="24"/>
        </w:rPr>
        <w:t>.</w:t>
      </w:r>
    </w:p>
    <w:p w:rsidR="00D47E55" w:rsidRPr="003D425B" w:rsidRDefault="00AA679C" w:rsidP="00D47E5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4</w:t>
      </w:r>
      <w:r w:rsidR="003829E1" w:rsidRPr="003D425B">
        <w:rPr>
          <w:rFonts w:ascii="Times New Roman" w:hAnsi="Times New Roman"/>
          <w:sz w:val="24"/>
          <w:szCs w:val="24"/>
        </w:rPr>
        <w:t xml:space="preserve">) </w:t>
      </w:r>
      <w:r w:rsidR="00D47E55" w:rsidRPr="003D425B">
        <w:rPr>
          <w:rFonts w:ascii="Times New Roman" w:hAnsi="Times New Roman"/>
          <w:sz w:val="24"/>
          <w:szCs w:val="24"/>
        </w:rPr>
        <w:t xml:space="preserve">Воспитание и социализация детей и подростков, защиты их прав и интересов. </w:t>
      </w:r>
    </w:p>
    <w:p w:rsidR="00D47E55" w:rsidRPr="003D425B" w:rsidRDefault="00D47E55" w:rsidP="00D47E5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Несмотря на реализуемые в системе образования Городского округа Подольск м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ры, в подростковой и молодежной среде продолжается распространение алкоголизма, наркомании, насилия, ксенофобии. Значительным ресурсом в преодолении и профилакт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>ке указанных проблем обладает система дополнительного образования</w:t>
      </w:r>
    </w:p>
    <w:p w:rsidR="003829E1" w:rsidRPr="003D425B" w:rsidRDefault="00D47E55" w:rsidP="000A50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5) П</w:t>
      </w:r>
      <w:r w:rsidR="003829E1" w:rsidRPr="003D425B">
        <w:rPr>
          <w:rFonts w:ascii="Times New Roman" w:hAnsi="Times New Roman"/>
          <w:sz w:val="24"/>
          <w:szCs w:val="24"/>
        </w:rPr>
        <w:t>едагогически</w:t>
      </w:r>
      <w:r w:rsidR="00091472" w:rsidRPr="003D425B">
        <w:rPr>
          <w:rFonts w:ascii="Times New Roman" w:hAnsi="Times New Roman"/>
          <w:sz w:val="24"/>
          <w:szCs w:val="24"/>
        </w:rPr>
        <w:t>е</w:t>
      </w:r>
      <w:r w:rsidR="003829E1" w:rsidRPr="003D425B">
        <w:rPr>
          <w:rFonts w:ascii="Times New Roman" w:hAnsi="Times New Roman"/>
          <w:sz w:val="24"/>
          <w:szCs w:val="24"/>
        </w:rPr>
        <w:t xml:space="preserve"> к</w:t>
      </w:r>
      <w:r w:rsidR="00091472" w:rsidRPr="003D425B">
        <w:rPr>
          <w:rFonts w:ascii="Times New Roman" w:hAnsi="Times New Roman"/>
          <w:sz w:val="24"/>
          <w:szCs w:val="24"/>
        </w:rPr>
        <w:t>адры.</w:t>
      </w:r>
    </w:p>
    <w:p w:rsidR="009647F6" w:rsidRPr="003D425B" w:rsidRDefault="003829E1" w:rsidP="000A509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4B7364" w:rsidRPr="003D425B">
        <w:rPr>
          <w:rFonts w:ascii="Times New Roman" w:hAnsi="Times New Roman"/>
          <w:sz w:val="24"/>
          <w:szCs w:val="24"/>
        </w:rPr>
        <w:t xml:space="preserve">Городском округе 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D61EC4" w:rsidRPr="003D425B">
        <w:rPr>
          <w:rFonts w:ascii="Times New Roman" w:hAnsi="Times New Roman"/>
          <w:sz w:val="24"/>
          <w:szCs w:val="24"/>
        </w:rPr>
        <w:t xml:space="preserve">Подольск </w:t>
      </w:r>
      <w:r w:rsidRPr="003D425B">
        <w:rPr>
          <w:rFonts w:ascii="Times New Roman" w:hAnsi="Times New Roman"/>
          <w:sz w:val="24"/>
          <w:szCs w:val="24"/>
        </w:rPr>
        <w:t>созданы благоприятные условия для педагогич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ских работников. В настоящее время средняя заработная плата педагогических работн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>ков общеобразовательных организаций находится на уровне средней заработной платы по экономике региона и является одной из самых высоких по отрасли в Московск</w:t>
      </w:r>
      <w:r w:rsidR="009647F6" w:rsidRPr="003D425B">
        <w:rPr>
          <w:rFonts w:ascii="Times New Roman" w:hAnsi="Times New Roman"/>
          <w:sz w:val="24"/>
          <w:szCs w:val="24"/>
        </w:rPr>
        <w:t>ой области. В перспективе до 202</w:t>
      </w:r>
      <w:r w:rsidR="00642332" w:rsidRPr="003D425B">
        <w:rPr>
          <w:rFonts w:ascii="Times New Roman" w:hAnsi="Times New Roman"/>
          <w:sz w:val="24"/>
          <w:szCs w:val="24"/>
        </w:rPr>
        <w:t>5</w:t>
      </w:r>
      <w:r w:rsidRPr="003D425B">
        <w:rPr>
          <w:rFonts w:ascii="Times New Roman" w:hAnsi="Times New Roman"/>
          <w:sz w:val="24"/>
          <w:szCs w:val="24"/>
        </w:rPr>
        <w:t xml:space="preserve"> года необходимо обеспечить сохранение данного показателя </w:t>
      </w:r>
      <w:r w:rsidR="00305C7E" w:rsidRPr="003D425B">
        <w:rPr>
          <w:rFonts w:ascii="Times New Roman" w:hAnsi="Times New Roman"/>
          <w:sz w:val="24"/>
          <w:szCs w:val="24"/>
        </w:rPr>
        <w:t>на</w:t>
      </w:r>
      <w:r w:rsidRPr="003D425B">
        <w:rPr>
          <w:rFonts w:ascii="Times New Roman" w:hAnsi="Times New Roman"/>
          <w:sz w:val="24"/>
          <w:szCs w:val="24"/>
        </w:rPr>
        <w:t xml:space="preserve"> д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стигнуто</w:t>
      </w:r>
      <w:r w:rsidR="00305C7E" w:rsidRPr="003D425B">
        <w:rPr>
          <w:rFonts w:ascii="Times New Roman" w:hAnsi="Times New Roman"/>
          <w:sz w:val="24"/>
          <w:szCs w:val="24"/>
        </w:rPr>
        <w:t>м</w:t>
      </w:r>
      <w:r w:rsidRPr="003D425B">
        <w:rPr>
          <w:rFonts w:ascii="Times New Roman" w:hAnsi="Times New Roman"/>
          <w:sz w:val="24"/>
          <w:szCs w:val="24"/>
        </w:rPr>
        <w:t xml:space="preserve"> уровн</w:t>
      </w:r>
      <w:r w:rsidR="00305C7E"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.</w:t>
      </w:r>
      <w:r w:rsidR="00191996" w:rsidRPr="003D425B">
        <w:rPr>
          <w:rFonts w:ascii="Times New Roman" w:hAnsi="Times New Roman"/>
          <w:sz w:val="24"/>
          <w:szCs w:val="24"/>
        </w:rPr>
        <w:t xml:space="preserve"> А</w:t>
      </w:r>
      <w:r w:rsidRPr="003D425B">
        <w:rPr>
          <w:rFonts w:ascii="Times New Roman" w:hAnsi="Times New Roman"/>
          <w:sz w:val="24"/>
          <w:szCs w:val="24"/>
        </w:rPr>
        <w:t>ктуальн</w:t>
      </w:r>
      <w:r w:rsidR="00D23743" w:rsidRPr="003D425B">
        <w:rPr>
          <w:rFonts w:ascii="Times New Roman" w:hAnsi="Times New Roman"/>
          <w:sz w:val="24"/>
          <w:szCs w:val="24"/>
        </w:rPr>
        <w:t>ой</w:t>
      </w:r>
      <w:r w:rsidRPr="003D425B">
        <w:rPr>
          <w:rFonts w:ascii="Times New Roman" w:hAnsi="Times New Roman"/>
          <w:sz w:val="24"/>
          <w:szCs w:val="24"/>
        </w:rPr>
        <w:t xml:space="preserve"> оста</w:t>
      </w:r>
      <w:r w:rsidR="00D23743"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тся проблем</w:t>
      </w:r>
      <w:r w:rsidR="00D23743"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59350A" w:rsidRPr="003D425B">
        <w:rPr>
          <w:rFonts w:ascii="Times New Roman" w:hAnsi="Times New Roman"/>
          <w:sz w:val="24"/>
          <w:szCs w:val="24"/>
        </w:rPr>
        <w:t xml:space="preserve">обновления </w:t>
      </w:r>
      <w:r w:rsidRPr="003D425B">
        <w:rPr>
          <w:rFonts w:ascii="Times New Roman" w:hAnsi="Times New Roman"/>
          <w:sz w:val="24"/>
          <w:szCs w:val="24"/>
        </w:rPr>
        <w:t xml:space="preserve">педагогических кадров, </w:t>
      </w:r>
      <w:r w:rsidR="00D23743" w:rsidRPr="003D425B">
        <w:rPr>
          <w:rFonts w:ascii="Times New Roman" w:hAnsi="Times New Roman"/>
          <w:sz w:val="24"/>
          <w:szCs w:val="24"/>
        </w:rPr>
        <w:t xml:space="preserve">а также </w:t>
      </w:r>
      <w:r w:rsidRPr="003D425B">
        <w:rPr>
          <w:rFonts w:ascii="Times New Roman" w:hAnsi="Times New Roman"/>
          <w:sz w:val="24"/>
          <w:szCs w:val="24"/>
        </w:rPr>
        <w:t>недостаточн</w:t>
      </w:r>
      <w:r w:rsidR="00D23743" w:rsidRPr="003D425B">
        <w:rPr>
          <w:rFonts w:ascii="Times New Roman" w:hAnsi="Times New Roman"/>
          <w:sz w:val="24"/>
          <w:szCs w:val="24"/>
        </w:rPr>
        <w:t>ая</w:t>
      </w:r>
      <w:r w:rsidRPr="003D425B">
        <w:rPr>
          <w:rFonts w:ascii="Times New Roman" w:hAnsi="Times New Roman"/>
          <w:sz w:val="24"/>
          <w:szCs w:val="24"/>
        </w:rPr>
        <w:t xml:space="preserve"> привлекательност</w:t>
      </w:r>
      <w:r w:rsidR="00D23743" w:rsidRPr="003D425B">
        <w:rPr>
          <w:rFonts w:ascii="Times New Roman" w:hAnsi="Times New Roman"/>
          <w:sz w:val="24"/>
          <w:szCs w:val="24"/>
        </w:rPr>
        <w:t>ь</w:t>
      </w:r>
      <w:r w:rsidRPr="003D425B">
        <w:rPr>
          <w:rFonts w:ascii="Times New Roman" w:hAnsi="Times New Roman"/>
          <w:sz w:val="24"/>
          <w:szCs w:val="24"/>
        </w:rPr>
        <w:t xml:space="preserve"> профессии педагога для молодых талантливых выпускников образовательных организаций высшего образования</w:t>
      </w:r>
      <w:r w:rsidR="009647F6" w:rsidRPr="003D425B">
        <w:rPr>
          <w:rFonts w:ascii="Times New Roman" w:hAnsi="Times New Roman"/>
          <w:sz w:val="24"/>
          <w:szCs w:val="24"/>
        </w:rPr>
        <w:t>.</w:t>
      </w:r>
    </w:p>
    <w:p w:rsidR="002A727E" w:rsidRPr="003D425B" w:rsidRDefault="002A727E" w:rsidP="005500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20F67" w:rsidRPr="003D425B" w:rsidRDefault="003829E1" w:rsidP="005500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Прогноз развития с учетом реализации </w:t>
      </w:r>
      <w:r w:rsidR="006C7109" w:rsidRPr="003D425B">
        <w:rPr>
          <w:rFonts w:ascii="Times New Roman" w:hAnsi="Times New Roman"/>
          <w:b/>
          <w:sz w:val="24"/>
          <w:szCs w:val="24"/>
        </w:rPr>
        <w:t>муниципальной</w:t>
      </w:r>
      <w:r w:rsidRPr="003D425B">
        <w:rPr>
          <w:rFonts w:ascii="Times New Roman" w:hAnsi="Times New Roman"/>
          <w:b/>
          <w:sz w:val="24"/>
          <w:szCs w:val="24"/>
        </w:rPr>
        <w:t xml:space="preserve"> программы, включая </w:t>
      </w:r>
    </w:p>
    <w:p w:rsidR="00A20F67" w:rsidRPr="003D425B" w:rsidRDefault="003829E1" w:rsidP="005500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возможные варианты решения проблемы, оценку преимуществ </w:t>
      </w:r>
      <w:r w:rsidR="0055006A" w:rsidRPr="003D425B">
        <w:rPr>
          <w:rFonts w:ascii="Times New Roman" w:hAnsi="Times New Roman"/>
          <w:b/>
          <w:sz w:val="24"/>
          <w:szCs w:val="24"/>
        </w:rPr>
        <w:t xml:space="preserve">и рисков, </w:t>
      </w:r>
    </w:p>
    <w:p w:rsidR="003829E1" w:rsidRPr="003D425B" w:rsidRDefault="0055006A" w:rsidP="0055006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возникающих при выборе</w:t>
      </w:r>
      <w:r w:rsidR="003829E1" w:rsidRPr="003D425B">
        <w:rPr>
          <w:rFonts w:ascii="Times New Roman" w:hAnsi="Times New Roman"/>
          <w:b/>
          <w:sz w:val="24"/>
          <w:szCs w:val="24"/>
        </w:rPr>
        <w:t xml:space="preserve"> различных вариантов решения проблемы</w:t>
      </w:r>
    </w:p>
    <w:p w:rsidR="00602FFF" w:rsidRPr="003D425B" w:rsidRDefault="003829E1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 </w:t>
      </w:r>
    </w:p>
    <w:p w:rsidR="003829E1" w:rsidRPr="003D425B" w:rsidRDefault="003829E1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Важнейшим вызовом для развития дошкольного, общего и дополнительного обр</w:t>
      </w:r>
      <w:r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 xml:space="preserve">зования детей в </w:t>
      </w:r>
      <w:r w:rsidR="00F67F01" w:rsidRPr="003D425B">
        <w:rPr>
          <w:rFonts w:ascii="Times New Roman" w:hAnsi="Times New Roman"/>
          <w:sz w:val="24"/>
          <w:szCs w:val="24"/>
        </w:rPr>
        <w:t>Г</w:t>
      </w:r>
      <w:r w:rsidRPr="003D425B">
        <w:rPr>
          <w:rFonts w:ascii="Times New Roman" w:hAnsi="Times New Roman"/>
          <w:sz w:val="24"/>
          <w:szCs w:val="24"/>
        </w:rPr>
        <w:t>ород</w:t>
      </w:r>
      <w:r w:rsidR="00F67F01" w:rsidRPr="003D425B">
        <w:rPr>
          <w:rFonts w:ascii="Times New Roman" w:hAnsi="Times New Roman"/>
          <w:sz w:val="24"/>
          <w:szCs w:val="24"/>
        </w:rPr>
        <w:t>ском округе Подольск</w:t>
      </w:r>
      <w:r w:rsidRPr="003D425B">
        <w:rPr>
          <w:rFonts w:ascii="Times New Roman" w:hAnsi="Times New Roman"/>
          <w:sz w:val="24"/>
          <w:szCs w:val="24"/>
        </w:rPr>
        <w:t xml:space="preserve"> до 20</w:t>
      </w:r>
      <w:r w:rsidR="00B10E89" w:rsidRPr="003D425B">
        <w:rPr>
          <w:rFonts w:ascii="Times New Roman" w:hAnsi="Times New Roman"/>
          <w:sz w:val="24"/>
          <w:szCs w:val="24"/>
        </w:rPr>
        <w:t>2</w:t>
      </w:r>
      <w:r w:rsidR="00D97B6D" w:rsidRPr="003D425B">
        <w:rPr>
          <w:rFonts w:ascii="Times New Roman" w:hAnsi="Times New Roman"/>
          <w:sz w:val="24"/>
          <w:szCs w:val="24"/>
        </w:rPr>
        <w:t>5</w:t>
      </w:r>
      <w:r w:rsidRPr="003D425B">
        <w:rPr>
          <w:rFonts w:ascii="Times New Roman" w:hAnsi="Times New Roman"/>
          <w:sz w:val="24"/>
          <w:szCs w:val="24"/>
        </w:rPr>
        <w:t xml:space="preserve"> года станет рост численности детей. Это потребует существенного роста расходов на строительство и содержание зданий о</w:t>
      </w:r>
      <w:r w:rsidRPr="003D425B">
        <w:rPr>
          <w:rFonts w:ascii="Times New Roman" w:hAnsi="Times New Roman"/>
          <w:sz w:val="24"/>
          <w:szCs w:val="24"/>
        </w:rPr>
        <w:t>б</w:t>
      </w:r>
      <w:r w:rsidRPr="003D425B">
        <w:rPr>
          <w:rFonts w:ascii="Times New Roman" w:hAnsi="Times New Roman"/>
          <w:sz w:val="24"/>
          <w:szCs w:val="24"/>
        </w:rPr>
        <w:t>разовательных учреждений, развитие инфраструктуры и кадрового потенциала системы образования.</w:t>
      </w:r>
    </w:p>
    <w:p w:rsidR="005C641E" w:rsidRPr="003D425B" w:rsidRDefault="003829E1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Основн</w:t>
      </w:r>
      <w:r w:rsidR="00F503D8" w:rsidRPr="003D425B">
        <w:rPr>
          <w:rFonts w:ascii="Times New Roman" w:hAnsi="Times New Roman"/>
          <w:sz w:val="24"/>
          <w:szCs w:val="24"/>
        </w:rPr>
        <w:t>ой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DF4A1D" w:rsidRPr="003D425B">
        <w:rPr>
          <w:rFonts w:ascii="Times New Roman" w:hAnsi="Times New Roman"/>
          <w:sz w:val="24"/>
          <w:szCs w:val="24"/>
        </w:rPr>
        <w:t>мер</w:t>
      </w:r>
      <w:r w:rsidR="00F503D8" w:rsidRPr="003D425B">
        <w:rPr>
          <w:rFonts w:ascii="Times New Roman" w:hAnsi="Times New Roman"/>
          <w:sz w:val="24"/>
          <w:szCs w:val="24"/>
        </w:rPr>
        <w:t>ой</w:t>
      </w:r>
      <w:r w:rsidR="00DF4A1D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>обеспечения доступности услуг дошкольного образования для д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 xml:space="preserve">тей в возрасте от </w:t>
      </w:r>
      <w:r w:rsidR="005C641E" w:rsidRPr="003D425B">
        <w:rPr>
          <w:rFonts w:ascii="Times New Roman" w:hAnsi="Times New Roman"/>
          <w:sz w:val="24"/>
          <w:szCs w:val="24"/>
        </w:rPr>
        <w:t>1,5</w:t>
      </w:r>
      <w:r w:rsidRPr="003D425B">
        <w:rPr>
          <w:rFonts w:ascii="Times New Roman" w:hAnsi="Times New Roman"/>
          <w:sz w:val="24"/>
          <w:szCs w:val="24"/>
        </w:rPr>
        <w:t xml:space="preserve"> до 7 лет </w:t>
      </w:r>
      <w:r w:rsidR="00F503D8" w:rsidRPr="003D425B">
        <w:rPr>
          <w:rFonts w:ascii="Times New Roman" w:hAnsi="Times New Roman"/>
          <w:sz w:val="24"/>
          <w:szCs w:val="24"/>
        </w:rPr>
        <w:t>является</w:t>
      </w:r>
      <w:r w:rsidR="00DF4A1D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 xml:space="preserve">строительство </w:t>
      </w:r>
      <w:r w:rsidR="00F503D8" w:rsidRPr="003D425B">
        <w:rPr>
          <w:rFonts w:ascii="Times New Roman" w:hAnsi="Times New Roman"/>
          <w:sz w:val="24"/>
          <w:szCs w:val="24"/>
        </w:rPr>
        <w:t xml:space="preserve">и капитальный ремонт </w:t>
      </w:r>
      <w:r w:rsidRPr="003D425B">
        <w:rPr>
          <w:rFonts w:ascii="Times New Roman" w:hAnsi="Times New Roman"/>
          <w:sz w:val="24"/>
          <w:szCs w:val="24"/>
        </w:rPr>
        <w:t>зданий д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 xml:space="preserve">школьных образовательных учреждений. </w:t>
      </w:r>
      <w:r w:rsidR="00FE7D23" w:rsidRPr="003D425B">
        <w:rPr>
          <w:rFonts w:ascii="Times New Roman" w:hAnsi="Times New Roman"/>
          <w:sz w:val="24"/>
          <w:szCs w:val="24"/>
        </w:rPr>
        <w:t>В  рамках реализации мероприятий муниц</w:t>
      </w:r>
      <w:r w:rsidR="00FE7D23" w:rsidRPr="003D425B">
        <w:rPr>
          <w:rFonts w:ascii="Times New Roman" w:hAnsi="Times New Roman"/>
          <w:sz w:val="24"/>
          <w:szCs w:val="24"/>
        </w:rPr>
        <w:t>и</w:t>
      </w:r>
      <w:r w:rsidR="00FE7D23" w:rsidRPr="003D425B">
        <w:rPr>
          <w:rFonts w:ascii="Times New Roman" w:hAnsi="Times New Roman"/>
          <w:sz w:val="24"/>
          <w:szCs w:val="24"/>
        </w:rPr>
        <w:t xml:space="preserve">пальной программы «Образование Подольска» в сфере строительства </w:t>
      </w:r>
      <w:r w:rsidR="006900DB" w:rsidRPr="003D425B">
        <w:rPr>
          <w:rFonts w:ascii="Times New Roman" w:hAnsi="Times New Roman"/>
          <w:sz w:val="24"/>
          <w:szCs w:val="24"/>
        </w:rPr>
        <w:t>объектов дошкол</w:t>
      </w:r>
      <w:r w:rsidR="006900DB" w:rsidRPr="003D425B">
        <w:rPr>
          <w:rFonts w:ascii="Times New Roman" w:hAnsi="Times New Roman"/>
          <w:sz w:val="24"/>
          <w:szCs w:val="24"/>
        </w:rPr>
        <w:t>ь</w:t>
      </w:r>
      <w:r w:rsidR="006900DB" w:rsidRPr="003D425B">
        <w:rPr>
          <w:rFonts w:ascii="Times New Roman" w:hAnsi="Times New Roman"/>
          <w:sz w:val="24"/>
          <w:szCs w:val="24"/>
        </w:rPr>
        <w:t xml:space="preserve">ного образования </w:t>
      </w:r>
      <w:r w:rsidR="00374574" w:rsidRPr="003D425B">
        <w:rPr>
          <w:rFonts w:ascii="Times New Roman" w:hAnsi="Times New Roman"/>
          <w:sz w:val="24"/>
          <w:szCs w:val="24"/>
        </w:rPr>
        <w:t>запланирован ввод</w:t>
      </w:r>
      <w:r w:rsidR="006900DB" w:rsidRPr="003D425B">
        <w:rPr>
          <w:rFonts w:ascii="Times New Roman" w:hAnsi="Times New Roman"/>
          <w:sz w:val="24"/>
          <w:szCs w:val="24"/>
        </w:rPr>
        <w:t xml:space="preserve"> </w:t>
      </w:r>
      <w:r w:rsidR="00060EA6" w:rsidRPr="003D425B">
        <w:rPr>
          <w:rFonts w:ascii="Times New Roman" w:hAnsi="Times New Roman"/>
          <w:sz w:val="24"/>
          <w:szCs w:val="24"/>
        </w:rPr>
        <w:t xml:space="preserve">объектов: </w:t>
      </w:r>
      <w:r w:rsidR="006900DB" w:rsidRPr="003D425B">
        <w:rPr>
          <w:rFonts w:ascii="Times New Roman" w:hAnsi="Times New Roman"/>
          <w:sz w:val="24"/>
          <w:szCs w:val="24"/>
        </w:rPr>
        <w:t>в</w:t>
      </w:r>
      <w:r w:rsidR="00374574" w:rsidRPr="003D425B">
        <w:rPr>
          <w:rFonts w:ascii="Times New Roman" w:hAnsi="Times New Roman"/>
          <w:sz w:val="24"/>
          <w:szCs w:val="24"/>
        </w:rPr>
        <w:t xml:space="preserve"> 20</w:t>
      </w:r>
      <w:r w:rsidR="00A408C8" w:rsidRPr="003D425B">
        <w:rPr>
          <w:rFonts w:ascii="Times New Roman" w:hAnsi="Times New Roman"/>
          <w:sz w:val="24"/>
          <w:szCs w:val="24"/>
        </w:rPr>
        <w:t>20</w:t>
      </w:r>
      <w:r w:rsidR="006900DB" w:rsidRPr="003D425B">
        <w:rPr>
          <w:rFonts w:ascii="Times New Roman" w:hAnsi="Times New Roman"/>
          <w:sz w:val="24"/>
          <w:szCs w:val="24"/>
        </w:rPr>
        <w:t xml:space="preserve"> году</w:t>
      </w:r>
      <w:r w:rsidR="00374574" w:rsidRPr="003D425B">
        <w:rPr>
          <w:rFonts w:ascii="Times New Roman" w:hAnsi="Times New Roman"/>
          <w:sz w:val="24"/>
          <w:szCs w:val="24"/>
        </w:rPr>
        <w:t xml:space="preserve"> – </w:t>
      </w:r>
      <w:r w:rsidR="000403BD" w:rsidRPr="003D425B">
        <w:rPr>
          <w:rFonts w:ascii="Times New Roman" w:hAnsi="Times New Roman"/>
          <w:sz w:val="24"/>
          <w:szCs w:val="24"/>
        </w:rPr>
        <w:t>один</w:t>
      </w:r>
      <w:r w:rsidR="00374574" w:rsidRPr="003D425B">
        <w:rPr>
          <w:rFonts w:ascii="Times New Roman" w:hAnsi="Times New Roman"/>
          <w:sz w:val="24"/>
          <w:szCs w:val="24"/>
        </w:rPr>
        <w:t xml:space="preserve"> объект</w:t>
      </w:r>
      <w:r w:rsidR="00BB7738" w:rsidRPr="003D425B">
        <w:rPr>
          <w:rFonts w:ascii="Times New Roman" w:hAnsi="Times New Roman"/>
          <w:sz w:val="24"/>
          <w:szCs w:val="24"/>
        </w:rPr>
        <w:t>, 2021 год</w:t>
      </w:r>
      <w:r w:rsidR="006900DB" w:rsidRPr="003D425B">
        <w:rPr>
          <w:rFonts w:ascii="Times New Roman" w:hAnsi="Times New Roman"/>
          <w:sz w:val="24"/>
          <w:szCs w:val="24"/>
        </w:rPr>
        <w:t>у</w:t>
      </w:r>
      <w:r w:rsidR="00BB7738" w:rsidRPr="003D425B">
        <w:rPr>
          <w:rFonts w:ascii="Times New Roman" w:hAnsi="Times New Roman"/>
          <w:sz w:val="24"/>
          <w:szCs w:val="24"/>
        </w:rPr>
        <w:t xml:space="preserve"> – </w:t>
      </w:r>
      <w:r w:rsidR="000403BD" w:rsidRPr="003D425B">
        <w:rPr>
          <w:rFonts w:ascii="Times New Roman" w:hAnsi="Times New Roman"/>
          <w:sz w:val="24"/>
          <w:szCs w:val="24"/>
        </w:rPr>
        <w:t>ч</w:t>
      </w:r>
      <w:r w:rsidR="000403BD" w:rsidRPr="003D425B">
        <w:rPr>
          <w:rFonts w:ascii="Times New Roman" w:hAnsi="Times New Roman"/>
          <w:sz w:val="24"/>
          <w:szCs w:val="24"/>
        </w:rPr>
        <w:t>е</w:t>
      </w:r>
      <w:r w:rsidR="000403BD" w:rsidRPr="003D425B">
        <w:rPr>
          <w:rFonts w:ascii="Times New Roman" w:hAnsi="Times New Roman"/>
          <w:sz w:val="24"/>
          <w:szCs w:val="24"/>
        </w:rPr>
        <w:t>тыре</w:t>
      </w:r>
      <w:r w:rsidR="00BB7738" w:rsidRPr="003D425B">
        <w:rPr>
          <w:rFonts w:ascii="Times New Roman" w:hAnsi="Times New Roman"/>
          <w:sz w:val="24"/>
          <w:szCs w:val="24"/>
        </w:rPr>
        <w:t xml:space="preserve"> объект</w:t>
      </w:r>
      <w:r w:rsidR="000403BD" w:rsidRPr="003D425B">
        <w:rPr>
          <w:rFonts w:ascii="Times New Roman" w:hAnsi="Times New Roman"/>
          <w:sz w:val="24"/>
          <w:szCs w:val="24"/>
        </w:rPr>
        <w:t>а, 2022 году – два объекта</w:t>
      </w:r>
      <w:r w:rsidR="00374574" w:rsidRPr="003D425B">
        <w:rPr>
          <w:rFonts w:ascii="Times New Roman" w:hAnsi="Times New Roman"/>
          <w:sz w:val="24"/>
          <w:szCs w:val="24"/>
        </w:rPr>
        <w:t>.</w:t>
      </w:r>
    </w:p>
    <w:p w:rsidR="005C641E" w:rsidRPr="003D425B" w:rsidRDefault="000F4275" w:rsidP="001936D4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 xml:space="preserve">В целях ликвидации обучения во вторую смену в образовательных организациях Городского округа Подольск </w:t>
      </w:r>
      <w:r w:rsidR="00537B03" w:rsidRPr="003D425B">
        <w:rPr>
          <w:color w:val="auto"/>
        </w:rPr>
        <w:t xml:space="preserve">Комитетом по образованию </w:t>
      </w:r>
      <w:r w:rsidRPr="003D425B">
        <w:rPr>
          <w:color w:val="auto"/>
        </w:rPr>
        <w:t xml:space="preserve">Администрации </w:t>
      </w:r>
      <w:r w:rsidR="000B5D46" w:rsidRPr="003D425B">
        <w:rPr>
          <w:color w:val="auto"/>
        </w:rPr>
        <w:t>Г</w:t>
      </w:r>
      <w:r w:rsidRPr="003D425B">
        <w:rPr>
          <w:color w:val="auto"/>
        </w:rPr>
        <w:t xml:space="preserve">ородского округа Подольск </w:t>
      </w:r>
      <w:r w:rsidR="00537B03" w:rsidRPr="003D425B">
        <w:rPr>
          <w:color w:val="auto"/>
        </w:rPr>
        <w:t>разработана «дорожная карта» комплекса мер по ликвидации второй смены</w:t>
      </w:r>
      <w:r w:rsidR="00F503D8" w:rsidRPr="003D425B">
        <w:rPr>
          <w:color w:val="auto"/>
        </w:rPr>
        <w:t xml:space="preserve"> до 2021 года</w:t>
      </w:r>
      <w:r w:rsidR="00537B03" w:rsidRPr="003D425B">
        <w:rPr>
          <w:color w:val="auto"/>
        </w:rPr>
        <w:t>.</w:t>
      </w:r>
      <w:r w:rsidRPr="003D425B">
        <w:rPr>
          <w:color w:val="auto"/>
        </w:rPr>
        <w:t xml:space="preserve"> </w:t>
      </w:r>
      <w:r w:rsidR="00F503D8" w:rsidRPr="003D425B">
        <w:rPr>
          <w:color w:val="auto"/>
        </w:rPr>
        <w:t>В соответствии с</w:t>
      </w:r>
      <w:r w:rsidRPr="003D425B">
        <w:rPr>
          <w:color w:val="auto"/>
        </w:rPr>
        <w:t xml:space="preserve"> государственной программ</w:t>
      </w:r>
      <w:r w:rsidR="00F503D8" w:rsidRPr="003D425B">
        <w:rPr>
          <w:color w:val="auto"/>
        </w:rPr>
        <w:t>ой</w:t>
      </w:r>
      <w:r w:rsidRPr="003D425B">
        <w:rPr>
          <w:color w:val="auto"/>
        </w:rPr>
        <w:t xml:space="preserve"> «</w:t>
      </w:r>
      <w:r w:rsidR="00537B03" w:rsidRPr="003D425B">
        <w:rPr>
          <w:color w:val="auto"/>
        </w:rPr>
        <w:t>Образование По</w:t>
      </w:r>
      <w:r w:rsidR="00537B03" w:rsidRPr="003D425B">
        <w:rPr>
          <w:color w:val="auto"/>
        </w:rPr>
        <w:t>д</w:t>
      </w:r>
      <w:r w:rsidR="00537B03" w:rsidRPr="003D425B">
        <w:rPr>
          <w:color w:val="auto"/>
        </w:rPr>
        <w:t>московья</w:t>
      </w:r>
      <w:r w:rsidRPr="003D425B">
        <w:rPr>
          <w:color w:val="auto"/>
        </w:rPr>
        <w:t>»</w:t>
      </w:r>
      <w:r w:rsidR="00537B03" w:rsidRPr="003D425B">
        <w:rPr>
          <w:color w:val="auto"/>
        </w:rPr>
        <w:t xml:space="preserve"> на 201</w:t>
      </w:r>
      <w:r w:rsidRPr="003D425B">
        <w:rPr>
          <w:color w:val="auto"/>
        </w:rPr>
        <w:t>7</w:t>
      </w:r>
      <w:r w:rsidR="00537B03" w:rsidRPr="003D425B">
        <w:rPr>
          <w:color w:val="auto"/>
        </w:rPr>
        <w:t>-2025 годы</w:t>
      </w:r>
      <w:r w:rsidRPr="003D425B">
        <w:rPr>
          <w:color w:val="auto"/>
        </w:rPr>
        <w:t>,</w:t>
      </w:r>
      <w:r w:rsidR="00537B03" w:rsidRPr="003D425B">
        <w:rPr>
          <w:color w:val="auto"/>
        </w:rPr>
        <w:t xml:space="preserve"> </w:t>
      </w:r>
      <w:r w:rsidRPr="003D425B">
        <w:rPr>
          <w:color w:val="auto"/>
        </w:rPr>
        <w:t xml:space="preserve">в </w:t>
      </w:r>
      <w:r w:rsidR="00A408C8" w:rsidRPr="003D425B">
        <w:rPr>
          <w:color w:val="auto"/>
        </w:rPr>
        <w:t xml:space="preserve">конце </w:t>
      </w:r>
      <w:r w:rsidRPr="003D425B">
        <w:rPr>
          <w:color w:val="auto"/>
        </w:rPr>
        <w:t>201</w:t>
      </w:r>
      <w:r w:rsidR="00A408C8" w:rsidRPr="003D425B">
        <w:rPr>
          <w:color w:val="auto"/>
        </w:rPr>
        <w:t>7</w:t>
      </w:r>
      <w:r w:rsidRPr="003D425B">
        <w:rPr>
          <w:color w:val="auto"/>
        </w:rPr>
        <w:t xml:space="preserve"> год</w:t>
      </w:r>
      <w:r w:rsidR="00A408C8" w:rsidRPr="003D425B">
        <w:rPr>
          <w:color w:val="auto"/>
        </w:rPr>
        <w:t>а</w:t>
      </w:r>
      <w:r w:rsidR="00FC7CC7" w:rsidRPr="003D425B">
        <w:rPr>
          <w:color w:val="auto"/>
        </w:rPr>
        <w:t xml:space="preserve"> осуществлен </w:t>
      </w:r>
      <w:r w:rsidRPr="003D425B">
        <w:rPr>
          <w:color w:val="auto"/>
        </w:rPr>
        <w:t xml:space="preserve"> в</w:t>
      </w:r>
      <w:r w:rsidR="00537B03" w:rsidRPr="003D425B">
        <w:rPr>
          <w:color w:val="auto"/>
        </w:rPr>
        <w:t xml:space="preserve">вод в эксплуатацию </w:t>
      </w:r>
      <w:r w:rsidRPr="003D425B">
        <w:rPr>
          <w:color w:val="auto"/>
        </w:rPr>
        <w:t>шк</w:t>
      </w:r>
      <w:r w:rsidRPr="003D425B">
        <w:rPr>
          <w:color w:val="auto"/>
        </w:rPr>
        <w:t>о</w:t>
      </w:r>
      <w:r w:rsidRPr="003D425B">
        <w:rPr>
          <w:color w:val="auto"/>
        </w:rPr>
        <w:t xml:space="preserve">лы </w:t>
      </w:r>
      <w:r w:rsidR="00537B03" w:rsidRPr="003D425B">
        <w:rPr>
          <w:color w:val="auto"/>
        </w:rPr>
        <w:t xml:space="preserve">по адресу: </w:t>
      </w:r>
      <w:r w:rsidR="00E70B40" w:rsidRPr="003D425B">
        <w:rPr>
          <w:color w:val="auto"/>
        </w:rPr>
        <w:t xml:space="preserve">Городской округ Подольск, </w:t>
      </w:r>
      <w:r w:rsidR="00537B03" w:rsidRPr="003D425B">
        <w:rPr>
          <w:color w:val="auto"/>
        </w:rPr>
        <w:t xml:space="preserve">г. Подольск, </w:t>
      </w:r>
      <w:r w:rsidR="00E70B40" w:rsidRPr="003D425B">
        <w:rPr>
          <w:color w:val="auto"/>
        </w:rPr>
        <w:t xml:space="preserve">микрорайон Кузнечики, </w:t>
      </w:r>
      <w:r w:rsidR="00537B03" w:rsidRPr="003D425B">
        <w:rPr>
          <w:color w:val="auto"/>
        </w:rPr>
        <w:t>ул. Ген</w:t>
      </w:r>
      <w:r w:rsidR="00537B03" w:rsidRPr="003D425B">
        <w:rPr>
          <w:color w:val="auto"/>
        </w:rPr>
        <w:t>е</w:t>
      </w:r>
      <w:r w:rsidR="00537B03" w:rsidRPr="003D425B">
        <w:rPr>
          <w:color w:val="auto"/>
        </w:rPr>
        <w:t>рала Стрельбиц</w:t>
      </w:r>
      <w:r w:rsidRPr="003D425B">
        <w:rPr>
          <w:color w:val="auto"/>
        </w:rPr>
        <w:t>кого, д.5-а</w:t>
      </w:r>
      <w:r w:rsidR="00F503D8" w:rsidRPr="003D425B">
        <w:rPr>
          <w:color w:val="auto"/>
        </w:rPr>
        <w:t>, а до 202</w:t>
      </w:r>
      <w:r w:rsidR="00642332" w:rsidRPr="003D425B">
        <w:rPr>
          <w:color w:val="auto"/>
        </w:rPr>
        <w:t>1</w:t>
      </w:r>
      <w:r w:rsidR="00F503D8" w:rsidRPr="003D425B">
        <w:rPr>
          <w:color w:val="auto"/>
        </w:rPr>
        <w:t xml:space="preserve"> года </w:t>
      </w:r>
      <w:r w:rsidR="00CD4844" w:rsidRPr="003D425B">
        <w:rPr>
          <w:color w:val="auto"/>
        </w:rPr>
        <w:t xml:space="preserve">еще </w:t>
      </w:r>
      <w:r w:rsidR="00F503D8" w:rsidRPr="003D425B">
        <w:rPr>
          <w:color w:val="auto"/>
        </w:rPr>
        <w:t xml:space="preserve">запланировано строительство </w:t>
      </w:r>
      <w:r w:rsidR="00FA6B9A" w:rsidRPr="003D425B">
        <w:rPr>
          <w:color w:val="auto"/>
        </w:rPr>
        <w:t>семи</w:t>
      </w:r>
      <w:r w:rsidR="00F503D8" w:rsidRPr="003D425B">
        <w:rPr>
          <w:color w:val="auto"/>
        </w:rPr>
        <w:t xml:space="preserve"> общео</w:t>
      </w:r>
      <w:r w:rsidR="00F503D8" w:rsidRPr="003D425B">
        <w:rPr>
          <w:color w:val="auto"/>
        </w:rPr>
        <w:t>б</w:t>
      </w:r>
      <w:r w:rsidR="00F503D8" w:rsidRPr="003D425B">
        <w:rPr>
          <w:color w:val="auto"/>
        </w:rPr>
        <w:t xml:space="preserve">разовательных </w:t>
      </w:r>
      <w:r w:rsidR="004E5D0D" w:rsidRPr="003D425B">
        <w:rPr>
          <w:color w:val="auto"/>
        </w:rPr>
        <w:t>организаций</w:t>
      </w:r>
      <w:r w:rsidR="00537B03" w:rsidRPr="003D425B">
        <w:rPr>
          <w:color w:val="auto"/>
        </w:rPr>
        <w:t>.</w:t>
      </w:r>
    </w:p>
    <w:p w:rsidR="003829E1" w:rsidRPr="003D425B" w:rsidRDefault="003829E1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Для </w:t>
      </w:r>
      <w:r w:rsidR="001936D4" w:rsidRPr="003D425B">
        <w:rPr>
          <w:rFonts w:ascii="Times New Roman" w:hAnsi="Times New Roman"/>
          <w:sz w:val="24"/>
          <w:szCs w:val="24"/>
        </w:rPr>
        <w:t>обеспечения высокого</w:t>
      </w:r>
      <w:r w:rsidRPr="003D425B">
        <w:rPr>
          <w:rFonts w:ascii="Times New Roman" w:hAnsi="Times New Roman"/>
          <w:sz w:val="24"/>
          <w:szCs w:val="24"/>
        </w:rPr>
        <w:t xml:space="preserve"> качеств</w:t>
      </w:r>
      <w:r w:rsidR="001936D4"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 xml:space="preserve"> условий обучения</w:t>
      </w:r>
      <w:r w:rsidR="001936D4" w:rsidRPr="003D425B">
        <w:rPr>
          <w:rFonts w:ascii="Times New Roman" w:hAnsi="Times New Roman"/>
          <w:sz w:val="24"/>
          <w:szCs w:val="24"/>
        </w:rPr>
        <w:t xml:space="preserve"> в образовательных орган</w:t>
      </w:r>
      <w:r w:rsidR="001936D4" w:rsidRPr="003D425B">
        <w:rPr>
          <w:rFonts w:ascii="Times New Roman" w:hAnsi="Times New Roman"/>
          <w:sz w:val="24"/>
          <w:szCs w:val="24"/>
        </w:rPr>
        <w:t>и</w:t>
      </w:r>
      <w:r w:rsidR="001936D4" w:rsidRPr="003D425B">
        <w:rPr>
          <w:rFonts w:ascii="Times New Roman" w:hAnsi="Times New Roman"/>
          <w:sz w:val="24"/>
          <w:szCs w:val="24"/>
        </w:rPr>
        <w:t>зация</w:t>
      </w:r>
      <w:r w:rsidR="000516F0" w:rsidRPr="003D425B">
        <w:rPr>
          <w:rFonts w:ascii="Times New Roman" w:hAnsi="Times New Roman"/>
          <w:sz w:val="24"/>
          <w:szCs w:val="24"/>
        </w:rPr>
        <w:t>х</w:t>
      </w:r>
      <w:r w:rsidR="001936D4" w:rsidRPr="003D425B">
        <w:rPr>
          <w:rFonts w:ascii="Times New Roman" w:hAnsi="Times New Roman"/>
          <w:sz w:val="24"/>
          <w:szCs w:val="24"/>
        </w:rPr>
        <w:t xml:space="preserve"> Городского округа Подольск,</w:t>
      </w:r>
      <w:r w:rsidRPr="003D425B">
        <w:rPr>
          <w:rFonts w:ascii="Times New Roman" w:hAnsi="Times New Roman"/>
          <w:sz w:val="24"/>
          <w:szCs w:val="24"/>
        </w:rPr>
        <w:t xml:space="preserve"> во всех образовательных организациях будет создана </w:t>
      </w:r>
      <w:r w:rsidRPr="003D425B">
        <w:rPr>
          <w:rFonts w:ascii="Times New Roman" w:hAnsi="Times New Roman"/>
          <w:sz w:val="24"/>
          <w:szCs w:val="24"/>
        </w:rPr>
        <w:lastRenderedPageBreak/>
        <w:t>современная инфраструктура для учебы, занятий физкультурой и спортом, питания об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 xml:space="preserve">чающихся, в том числе – обеспечен </w:t>
      </w:r>
      <w:r w:rsidR="00AC1477" w:rsidRPr="003D425B">
        <w:rPr>
          <w:rFonts w:ascii="Times New Roman" w:hAnsi="Times New Roman"/>
          <w:sz w:val="24"/>
          <w:szCs w:val="24"/>
        </w:rPr>
        <w:t xml:space="preserve">доступ к </w:t>
      </w:r>
      <w:r w:rsidRPr="003D425B">
        <w:rPr>
          <w:rFonts w:ascii="Times New Roman" w:hAnsi="Times New Roman"/>
          <w:sz w:val="24"/>
          <w:szCs w:val="24"/>
        </w:rPr>
        <w:t>высокоскоростно</w:t>
      </w:r>
      <w:r w:rsidR="00AC1477" w:rsidRPr="003D425B">
        <w:rPr>
          <w:rFonts w:ascii="Times New Roman" w:hAnsi="Times New Roman"/>
          <w:sz w:val="24"/>
          <w:szCs w:val="24"/>
        </w:rPr>
        <w:t>му</w:t>
      </w:r>
      <w:r w:rsidRPr="003D425B">
        <w:rPr>
          <w:rFonts w:ascii="Times New Roman" w:hAnsi="Times New Roman"/>
          <w:sz w:val="24"/>
          <w:szCs w:val="24"/>
        </w:rPr>
        <w:t xml:space="preserve"> интернет</w:t>
      </w:r>
      <w:r w:rsidR="00AC1477"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>.</w:t>
      </w:r>
    </w:p>
    <w:p w:rsidR="003829E1" w:rsidRPr="003D425B" w:rsidRDefault="001936D4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Для </w:t>
      </w:r>
      <w:r w:rsidR="00682BA2" w:rsidRPr="003D425B">
        <w:rPr>
          <w:rFonts w:ascii="Times New Roman" w:hAnsi="Times New Roman"/>
          <w:sz w:val="24"/>
          <w:szCs w:val="24"/>
        </w:rPr>
        <w:t xml:space="preserve">поддержания </w:t>
      </w:r>
      <w:r w:rsidRPr="003D425B">
        <w:rPr>
          <w:rFonts w:ascii="Times New Roman" w:hAnsi="Times New Roman"/>
          <w:sz w:val="24"/>
          <w:szCs w:val="24"/>
        </w:rPr>
        <w:t xml:space="preserve">востребованности </w:t>
      </w:r>
      <w:r w:rsidR="003829E1" w:rsidRPr="003D425B">
        <w:rPr>
          <w:rFonts w:ascii="Times New Roman" w:hAnsi="Times New Roman"/>
          <w:sz w:val="24"/>
          <w:szCs w:val="24"/>
        </w:rPr>
        <w:t xml:space="preserve">услуг дополнительного образования детей  </w:t>
      </w:r>
      <w:r w:rsidR="00D92CCE" w:rsidRPr="003D425B">
        <w:rPr>
          <w:rFonts w:ascii="Times New Roman" w:hAnsi="Times New Roman"/>
          <w:sz w:val="24"/>
          <w:szCs w:val="24"/>
        </w:rPr>
        <w:t>б</w:t>
      </w:r>
      <w:r w:rsidR="00D92CCE" w:rsidRPr="003D425B">
        <w:rPr>
          <w:rFonts w:ascii="Times New Roman" w:hAnsi="Times New Roman"/>
          <w:sz w:val="24"/>
          <w:szCs w:val="24"/>
        </w:rPr>
        <w:t>у</w:t>
      </w:r>
      <w:r w:rsidR="00D92CCE" w:rsidRPr="003D425B">
        <w:rPr>
          <w:rFonts w:ascii="Times New Roman" w:hAnsi="Times New Roman"/>
          <w:sz w:val="24"/>
          <w:szCs w:val="24"/>
        </w:rPr>
        <w:t xml:space="preserve">дет постоянно реализовываться </w:t>
      </w:r>
      <w:r w:rsidR="003829E1" w:rsidRPr="003D425B">
        <w:rPr>
          <w:rFonts w:ascii="Times New Roman" w:hAnsi="Times New Roman"/>
          <w:sz w:val="24"/>
          <w:szCs w:val="24"/>
        </w:rPr>
        <w:t>комплекс мер по развитию сети организаций дополн</w:t>
      </w:r>
      <w:r w:rsidR="003829E1" w:rsidRPr="003D425B">
        <w:rPr>
          <w:rFonts w:ascii="Times New Roman" w:hAnsi="Times New Roman"/>
          <w:sz w:val="24"/>
          <w:szCs w:val="24"/>
        </w:rPr>
        <w:t>и</w:t>
      </w:r>
      <w:r w:rsidR="003829E1" w:rsidRPr="003D425B">
        <w:rPr>
          <w:rFonts w:ascii="Times New Roman" w:hAnsi="Times New Roman"/>
          <w:sz w:val="24"/>
          <w:szCs w:val="24"/>
        </w:rPr>
        <w:t>тельного образования и ее инфраструк</w:t>
      </w:r>
      <w:r w:rsidR="00D92CCE" w:rsidRPr="003D425B">
        <w:rPr>
          <w:rFonts w:ascii="Times New Roman" w:hAnsi="Times New Roman"/>
          <w:sz w:val="24"/>
          <w:szCs w:val="24"/>
        </w:rPr>
        <w:t xml:space="preserve">туры, в том числе </w:t>
      </w:r>
      <w:r w:rsidR="003829E1" w:rsidRPr="003D425B">
        <w:rPr>
          <w:rFonts w:ascii="Times New Roman" w:hAnsi="Times New Roman"/>
          <w:sz w:val="24"/>
          <w:szCs w:val="24"/>
        </w:rPr>
        <w:t xml:space="preserve">создание </w:t>
      </w:r>
      <w:r w:rsidR="00D92CCE" w:rsidRPr="003D425B">
        <w:rPr>
          <w:rFonts w:ascii="Times New Roman" w:hAnsi="Times New Roman"/>
          <w:sz w:val="24"/>
          <w:szCs w:val="24"/>
        </w:rPr>
        <w:t xml:space="preserve">эффективного </w:t>
      </w:r>
      <w:r w:rsidR="003829E1" w:rsidRPr="003D425B">
        <w:rPr>
          <w:rFonts w:ascii="Times New Roman" w:hAnsi="Times New Roman"/>
          <w:sz w:val="24"/>
          <w:szCs w:val="24"/>
        </w:rPr>
        <w:t>механи</w:t>
      </w:r>
      <w:r w:rsidR="003829E1" w:rsidRPr="003D425B">
        <w:rPr>
          <w:rFonts w:ascii="Times New Roman" w:hAnsi="Times New Roman"/>
          <w:sz w:val="24"/>
          <w:szCs w:val="24"/>
        </w:rPr>
        <w:t>з</w:t>
      </w:r>
      <w:r w:rsidR="003829E1" w:rsidRPr="003D425B">
        <w:rPr>
          <w:rFonts w:ascii="Times New Roman" w:hAnsi="Times New Roman"/>
          <w:sz w:val="24"/>
          <w:szCs w:val="24"/>
        </w:rPr>
        <w:t>м</w:t>
      </w:r>
      <w:r w:rsidR="00D92CCE" w:rsidRPr="003D425B">
        <w:rPr>
          <w:rFonts w:ascii="Times New Roman" w:hAnsi="Times New Roman"/>
          <w:sz w:val="24"/>
          <w:szCs w:val="24"/>
        </w:rPr>
        <w:t>а</w:t>
      </w:r>
      <w:r w:rsidR="003829E1" w:rsidRPr="003D425B">
        <w:rPr>
          <w:rFonts w:ascii="Times New Roman" w:hAnsi="Times New Roman"/>
          <w:sz w:val="24"/>
          <w:szCs w:val="24"/>
        </w:rPr>
        <w:t xml:space="preserve"> </w:t>
      </w:r>
      <w:r w:rsidR="00BE0E82" w:rsidRPr="003D425B">
        <w:rPr>
          <w:rFonts w:ascii="Times New Roman" w:hAnsi="Times New Roman"/>
          <w:sz w:val="24"/>
          <w:szCs w:val="24"/>
        </w:rPr>
        <w:t>финансового обеспечени</w:t>
      </w:r>
      <w:r w:rsidR="00D92CCE" w:rsidRPr="003D425B">
        <w:rPr>
          <w:rFonts w:ascii="Times New Roman" w:hAnsi="Times New Roman"/>
          <w:sz w:val="24"/>
          <w:szCs w:val="24"/>
        </w:rPr>
        <w:t>я</w:t>
      </w:r>
      <w:r w:rsidR="00BE0E82" w:rsidRPr="003D425B">
        <w:rPr>
          <w:rFonts w:ascii="Times New Roman" w:hAnsi="Times New Roman"/>
          <w:sz w:val="24"/>
          <w:szCs w:val="24"/>
        </w:rPr>
        <w:t>,</w:t>
      </w:r>
      <w:r w:rsidR="003829E1" w:rsidRPr="003D425B">
        <w:rPr>
          <w:rFonts w:ascii="Times New Roman" w:hAnsi="Times New Roman"/>
          <w:sz w:val="24"/>
          <w:szCs w:val="24"/>
        </w:rPr>
        <w:t xml:space="preserve"> поддержка инноваций, подготовка кадров.</w:t>
      </w:r>
    </w:p>
    <w:p w:rsidR="003829E1" w:rsidRPr="003D425B" w:rsidRDefault="003829E1" w:rsidP="00A91AE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Для решения проблемы</w:t>
      </w:r>
      <w:r w:rsidR="000A589B" w:rsidRPr="003D425B">
        <w:rPr>
          <w:rFonts w:ascii="Times New Roman" w:hAnsi="Times New Roman"/>
          <w:sz w:val="24"/>
          <w:szCs w:val="24"/>
        </w:rPr>
        <w:t xml:space="preserve"> с</w:t>
      </w:r>
      <w:r w:rsidR="008F237F" w:rsidRPr="003D425B">
        <w:rPr>
          <w:rFonts w:ascii="Times New Roman" w:hAnsi="Times New Roman"/>
          <w:sz w:val="24"/>
          <w:szCs w:val="24"/>
        </w:rPr>
        <w:t>окращения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D40FE7" w:rsidRPr="003D425B">
        <w:rPr>
          <w:rFonts w:ascii="Times New Roman" w:hAnsi="Times New Roman"/>
          <w:sz w:val="24"/>
          <w:szCs w:val="24"/>
        </w:rPr>
        <w:t xml:space="preserve">уровня </w:t>
      </w:r>
      <w:r w:rsidRPr="003D425B">
        <w:rPr>
          <w:rFonts w:ascii="Times New Roman" w:hAnsi="Times New Roman"/>
          <w:sz w:val="24"/>
          <w:szCs w:val="24"/>
        </w:rPr>
        <w:t xml:space="preserve">дифференциации качества образования </w:t>
      </w:r>
      <w:r w:rsidR="008F237F" w:rsidRPr="003D425B">
        <w:rPr>
          <w:rFonts w:ascii="Times New Roman" w:hAnsi="Times New Roman"/>
          <w:sz w:val="24"/>
          <w:szCs w:val="24"/>
        </w:rPr>
        <w:t xml:space="preserve">в образовательных организациях </w:t>
      </w:r>
      <w:r w:rsidRPr="003D425B">
        <w:rPr>
          <w:rFonts w:ascii="Times New Roman" w:hAnsi="Times New Roman"/>
          <w:sz w:val="24"/>
          <w:szCs w:val="24"/>
        </w:rPr>
        <w:t>будут реализованы меры по поддержке школ, работа</w:t>
      </w:r>
      <w:r w:rsidRPr="003D425B">
        <w:rPr>
          <w:rFonts w:ascii="Times New Roman" w:hAnsi="Times New Roman"/>
          <w:sz w:val="24"/>
          <w:szCs w:val="24"/>
        </w:rPr>
        <w:t>ю</w:t>
      </w:r>
      <w:r w:rsidRPr="003D425B">
        <w:rPr>
          <w:rFonts w:ascii="Times New Roman" w:hAnsi="Times New Roman"/>
          <w:sz w:val="24"/>
          <w:szCs w:val="24"/>
        </w:rPr>
        <w:t>щих в сложных социальных условиях, включ</w:t>
      </w:r>
      <w:r w:rsidR="002B2C95" w:rsidRPr="003D425B">
        <w:rPr>
          <w:rFonts w:ascii="Times New Roman" w:hAnsi="Times New Roman"/>
          <w:sz w:val="24"/>
          <w:szCs w:val="24"/>
        </w:rPr>
        <w:t>ая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2B2C95" w:rsidRPr="003D425B">
        <w:rPr>
          <w:rFonts w:ascii="Times New Roman" w:hAnsi="Times New Roman"/>
          <w:sz w:val="24"/>
          <w:szCs w:val="24"/>
        </w:rPr>
        <w:t xml:space="preserve">меры </w:t>
      </w:r>
      <w:r w:rsidRPr="003D425B">
        <w:rPr>
          <w:rFonts w:ascii="Times New Roman" w:hAnsi="Times New Roman"/>
          <w:sz w:val="24"/>
          <w:szCs w:val="24"/>
        </w:rPr>
        <w:t>по укреплению ресурсного и кадр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вого потенциала, развитию дистанционных образовательных технологий, интеграции в образовательный процесс социо</w:t>
      </w:r>
      <w:r w:rsidR="00AB3004" w:rsidRPr="003D425B">
        <w:rPr>
          <w:rFonts w:ascii="Times New Roman" w:hAnsi="Times New Roman"/>
          <w:sz w:val="24"/>
          <w:szCs w:val="24"/>
        </w:rPr>
        <w:t>-</w:t>
      </w:r>
      <w:r w:rsidRPr="003D425B">
        <w:rPr>
          <w:rFonts w:ascii="Times New Roman" w:hAnsi="Times New Roman"/>
          <w:sz w:val="24"/>
          <w:szCs w:val="24"/>
        </w:rPr>
        <w:t xml:space="preserve">культурных ресурсов территории. </w:t>
      </w:r>
      <w:r w:rsidR="00A91AE0" w:rsidRPr="003D425B">
        <w:rPr>
          <w:rFonts w:ascii="Times New Roman" w:hAnsi="Times New Roman"/>
          <w:sz w:val="24"/>
          <w:szCs w:val="24"/>
        </w:rPr>
        <w:t xml:space="preserve">Решение </w:t>
      </w:r>
      <w:r w:rsidRPr="003D425B">
        <w:rPr>
          <w:rFonts w:ascii="Times New Roman" w:hAnsi="Times New Roman"/>
          <w:sz w:val="24"/>
          <w:szCs w:val="24"/>
        </w:rPr>
        <w:t>проблем</w:t>
      </w:r>
      <w:r w:rsidR="00A91AE0" w:rsidRPr="003D425B">
        <w:rPr>
          <w:rFonts w:ascii="Times New Roman" w:hAnsi="Times New Roman"/>
          <w:sz w:val="24"/>
          <w:szCs w:val="24"/>
        </w:rPr>
        <w:t>ы</w:t>
      </w:r>
      <w:r w:rsidRPr="003D425B">
        <w:rPr>
          <w:rFonts w:ascii="Times New Roman" w:hAnsi="Times New Roman"/>
          <w:sz w:val="24"/>
          <w:szCs w:val="24"/>
        </w:rPr>
        <w:t xml:space="preserve"> «слабых» общеобразовательных организаций не должно привести к отказу от поддержки «точек роста»</w:t>
      </w:r>
      <w:r w:rsidR="00A91AE0" w:rsidRPr="003D425B">
        <w:rPr>
          <w:rFonts w:ascii="Times New Roman" w:hAnsi="Times New Roman"/>
          <w:sz w:val="24"/>
          <w:szCs w:val="24"/>
        </w:rPr>
        <w:t xml:space="preserve"> -</w:t>
      </w:r>
      <w:r w:rsidRPr="003D425B">
        <w:rPr>
          <w:rFonts w:ascii="Times New Roman" w:hAnsi="Times New Roman"/>
          <w:sz w:val="24"/>
          <w:szCs w:val="24"/>
        </w:rPr>
        <w:t xml:space="preserve"> лиде</w:t>
      </w:r>
      <w:r w:rsidR="00A91AE0" w:rsidRPr="003D425B">
        <w:rPr>
          <w:rFonts w:ascii="Times New Roman" w:hAnsi="Times New Roman"/>
          <w:sz w:val="24"/>
          <w:szCs w:val="24"/>
        </w:rPr>
        <w:t>ров системы образования, поэтому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A91AE0" w:rsidRPr="003D425B">
        <w:rPr>
          <w:rFonts w:ascii="Times New Roman" w:hAnsi="Times New Roman"/>
          <w:sz w:val="24"/>
          <w:szCs w:val="24"/>
        </w:rPr>
        <w:t>б</w:t>
      </w:r>
      <w:r w:rsidRPr="003D425B">
        <w:rPr>
          <w:rFonts w:ascii="Times New Roman" w:hAnsi="Times New Roman"/>
          <w:sz w:val="24"/>
          <w:szCs w:val="24"/>
        </w:rPr>
        <w:t>удут реализованы меры по по</w:t>
      </w:r>
      <w:r w:rsidRPr="003D425B">
        <w:rPr>
          <w:rFonts w:ascii="Times New Roman" w:hAnsi="Times New Roman"/>
          <w:sz w:val="24"/>
          <w:szCs w:val="24"/>
        </w:rPr>
        <w:t>д</w:t>
      </w:r>
      <w:r w:rsidRPr="003D425B">
        <w:rPr>
          <w:rFonts w:ascii="Times New Roman" w:hAnsi="Times New Roman"/>
          <w:sz w:val="24"/>
          <w:szCs w:val="24"/>
        </w:rPr>
        <w:t xml:space="preserve">держке общеобразовательных учреждений, </w:t>
      </w:r>
      <w:r w:rsidR="00D55DCB" w:rsidRPr="003D425B">
        <w:rPr>
          <w:rFonts w:ascii="Times New Roman" w:hAnsi="Times New Roman"/>
          <w:sz w:val="24"/>
          <w:szCs w:val="24"/>
        </w:rPr>
        <w:t xml:space="preserve">внедряющих </w:t>
      </w:r>
      <w:r w:rsidRPr="003D425B">
        <w:rPr>
          <w:rFonts w:ascii="Times New Roman" w:hAnsi="Times New Roman"/>
          <w:sz w:val="24"/>
          <w:szCs w:val="24"/>
        </w:rPr>
        <w:t xml:space="preserve">инновационные образовательные проекты и программы. Это позволит сохранить и расширить </w:t>
      </w:r>
      <w:r w:rsidR="00A91AE0" w:rsidRPr="003D425B">
        <w:rPr>
          <w:rFonts w:ascii="Times New Roman" w:hAnsi="Times New Roman"/>
          <w:sz w:val="24"/>
          <w:szCs w:val="24"/>
        </w:rPr>
        <w:t xml:space="preserve">конкурентные позиции 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б</w:t>
      </w:r>
      <w:r w:rsidRPr="003D425B">
        <w:rPr>
          <w:rFonts w:ascii="Times New Roman" w:hAnsi="Times New Roman"/>
          <w:sz w:val="24"/>
          <w:szCs w:val="24"/>
        </w:rPr>
        <w:t>щеобразовательных учреждений</w:t>
      </w:r>
      <w:r w:rsidR="00A91AE0" w:rsidRPr="003D425B">
        <w:rPr>
          <w:rFonts w:ascii="Times New Roman" w:hAnsi="Times New Roman"/>
          <w:sz w:val="24"/>
          <w:szCs w:val="24"/>
        </w:rPr>
        <w:t xml:space="preserve"> Городского округа Подольск</w:t>
      </w:r>
      <w:r w:rsidRPr="003D425B">
        <w:rPr>
          <w:rFonts w:ascii="Times New Roman" w:hAnsi="Times New Roman"/>
          <w:sz w:val="24"/>
          <w:szCs w:val="24"/>
        </w:rPr>
        <w:t xml:space="preserve"> на </w:t>
      </w:r>
      <w:r w:rsidR="00BE0E82" w:rsidRPr="003D425B">
        <w:rPr>
          <w:rFonts w:ascii="Times New Roman" w:hAnsi="Times New Roman"/>
          <w:sz w:val="24"/>
          <w:szCs w:val="24"/>
        </w:rPr>
        <w:t xml:space="preserve">региональном и </w:t>
      </w:r>
      <w:r w:rsidRPr="003D425B">
        <w:rPr>
          <w:rFonts w:ascii="Times New Roman" w:hAnsi="Times New Roman"/>
          <w:sz w:val="24"/>
          <w:szCs w:val="24"/>
        </w:rPr>
        <w:t>общ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российском уровн</w:t>
      </w:r>
      <w:r w:rsidR="00A91AE0" w:rsidRPr="003D425B">
        <w:rPr>
          <w:rFonts w:ascii="Times New Roman" w:hAnsi="Times New Roman"/>
          <w:sz w:val="24"/>
          <w:szCs w:val="24"/>
        </w:rPr>
        <w:t>ях</w:t>
      </w:r>
      <w:r w:rsidRPr="003D425B">
        <w:rPr>
          <w:rFonts w:ascii="Times New Roman" w:hAnsi="Times New Roman"/>
          <w:sz w:val="24"/>
          <w:szCs w:val="24"/>
        </w:rPr>
        <w:t>.</w:t>
      </w:r>
    </w:p>
    <w:p w:rsidR="003829E1" w:rsidRPr="003D425B" w:rsidRDefault="003829E1" w:rsidP="003829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Для обеспечения доступности качественных образовательных услуг для детей с ограниченными возможностями здоровья будут реализованы современные модели эле</w:t>
      </w:r>
      <w:r w:rsidRPr="003D425B">
        <w:rPr>
          <w:rFonts w:ascii="Times New Roman" w:hAnsi="Times New Roman"/>
          <w:sz w:val="24"/>
          <w:szCs w:val="24"/>
        </w:rPr>
        <w:t>к</w:t>
      </w:r>
      <w:r w:rsidRPr="003D425B">
        <w:rPr>
          <w:rFonts w:ascii="Times New Roman" w:hAnsi="Times New Roman"/>
          <w:sz w:val="24"/>
          <w:szCs w:val="24"/>
        </w:rPr>
        <w:t xml:space="preserve">тронного обучения с использованием дистанционных образовательных технологий. </w:t>
      </w:r>
    </w:p>
    <w:p w:rsidR="009D5A34" w:rsidRPr="003D425B" w:rsidRDefault="009D5A34" w:rsidP="009D5A3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Основными приоритетными направлениями в сфере дошкольного образования б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>дут являться:</w:t>
      </w:r>
    </w:p>
    <w:p w:rsidR="009D5A34" w:rsidRPr="003D425B" w:rsidRDefault="009D5A34" w:rsidP="009D5A3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1) совершенствование инфраструктуры образования и спектра образовательных услуг, развитие современной образовательной среды, обеспечивающей доступность, ко</w:t>
      </w:r>
      <w:r w:rsidRPr="003D425B">
        <w:rPr>
          <w:rFonts w:ascii="Times New Roman" w:hAnsi="Times New Roman"/>
          <w:sz w:val="24"/>
          <w:szCs w:val="24"/>
        </w:rPr>
        <w:t>м</w:t>
      </w:r>
      <w:r w:rsidRPr="003D425B">
        <w:rPr>
          <w:rFonts w:ascii="Times New Roman" w:hAnsi="Times New Roman"/>
          <w:sz w:val="24"/>
          <w:szCs w:val="24"/>
        </w:rPr>
        <w:t>плексную безопасность и комфортные условия образовательного процесса;</w:t>
      </w:r>
    </w:p>
    <w:p w:rsidR="009D5A34" w:rsidRPr="003D425B" w:rsidRDefault="009D5A34" w:rsidP="009D5A3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2) повышение качества образования в условиях реализации федерального госуда</w:t>
      </w:r>
      <w:r w:rsidRPr="003D425B">
        <w:rPr>
          <w:rFonts w:ascii="Times New Roman" w:hAnsi="Times New Roman"/>
          <w:sz w:val="24"/>
          <w:szCs w:val="24"/>
        </w:rPr>
        <w:t>р</w:t>
      </w:r>
      <w:r w:rsidRPr="003D425B">
        <w:rPr>
          <w:rFonts w:ascii="Times New Roman" w:hAnsi="Times New Roman"/>
          <w:sz w:val="24"/>
          <w:szCs w:val="24"/>
        </w:rPr>
        <w:t>ственного образовательного стандарта дошкольного образования;</w:t>
      </w:r>
    </w:p>
    <w:p w:rsidR="009D5A34" w:rsidRPr="003D425B" w:rsidRDefault="009D5A34" w:rsidP="009D5A3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3)  расширение использования информационно-коммуникативных технологий в образовательном процессе; </w:t>
      </w:r>
    </w:p>
    <w:p w:rsidR="009D5A34" w:rsidRPr="003D425B" w:rsidRDefault="009D5A34" w:rsidP="009D5A3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4) совершенствование работы по конструктивному сотрудничеству и взаимоде</w:t>
      </w:r>
      <w:r w:rsidRPr="003D425B">
        <w:rPr>
          <w:rFonts w:ascii="Times New Roman" w:hAnsi="Times New Roman"/>
          <w:sz w:val="24"/>
          <w:szCs w:val="24"/>
        </w:rPr>
        <w:t>й</w:t>
      </w:r>
      <w:r w:rsidRPr="003D425B">
        <w:rPr>
          <w:rFonts w:ascii="Times New Roman" w:hAnsi="Times New Roman"/>
          <w:sz w:val="24"/>
          <w:szCs w:val="24"/>
        </w:rPr>
        <w:t>ствию с семьей в воспитании детей. Содействие активизации роли родителей в развитии и воспитании детей в условиях  реализации федерального государственного образовател</w:t>
      </w:r>
      <w:r w:rsidRPr="003D425B">
        <w:rPr>
          <w:rFonts w:ascii="Times New Roman" w:hAnsi="Times New Roman"/>
          <w:sz w:val="24"/>
          <w:szCs w:val="24"/>
        </w:rPr>
        <w:t>ь</w:t>
      </w:r>
      <w:r w:rsidRPr="003D425B">
        <w:rPr>
          <w:rFonts w:ascii="Times New Roman" w:hAnsi="Times New Roman"/>
          <w:sz w:val="24"/>
          <w:szCs w:val="24"/>
        </w:rPr>
        <w:t>ного стандарта дошкольного образования.</w:t>
      </w:r>
    </w:p>
    <w:p w:rsidR="0081517E" w:rsidRPr="003D425B" w:rsidRDefault="00666FD4" w:rsidP="0081517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lastRenderedPageBreak/>
        <w:t>Основными приоритетными направлениями в сфере общего образования будут я</w:t>
      </w:r>
      <w:r w:rsidRPr="003D425B">
        <w:rPr>
          <w:rFonts w:ascii="Times New Roman" w:hAnsi="Times New Roman"/>
          <w:sz w:val="24"/>
          <w:szCs w:val="24"/>
        </w:rPr>
        <w:t>в</w:t>
      </w:r>
      <w:r w:rsidRPr="003D425B">
        <w:rPr>
          <w:rFonts w:ascii="Times New Roman" w:hAnsi="Times New Roman"/>
          <w:sz w:val="24"/>
          <w:szCs w:val="24"/>
        </w:rPr>
        <w:t>ляться:</w:t>
      </w:r>
      <w:r w:rsidR="0081517E" w:rsidRPr="003D425B">
        <w:rPr>
          <w:rFonts w:ascii="Times New Roman" w:hAnsi="Times New Roman"/>
          <w:sz w:val="24"/>
          <w:szCs w:val="24"/>
        </w:rPr>
        <w:t xml:space="preserve"> </w:t>
      </w:r>
    </w:p>
    <w:p w:rsidR="0081517E" w:rsidRPr="003D425B" w:rsidRDefault="0081517E" w:rsidP="0046519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выполнение «дорожной карты» по ликвидации второй смены; </w:t>
      </w:r>
    </w:p>
    <w:p w:rsidR="0081517E" w:rsidRPr="003D425B" w:rsidRDefault="0081517E" w:rsidP="0046519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обеспечение введения ФГОС основного общего образования; </w:t>
      </w:r>
    </w:p>
    <w:p w:rsidR="0081517E" w:rsidRPr="003D425B" w:rsidRDefault="0081517E" w:rsidP="0081517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3) повышение квалификации учителей и руководителей </w:t>
      </w:r>
      <w:r w:rsidR="00F51757" w:rsidRPr="003D425B">
        <w:rPr>
          <w:rFonts w:ascii="Times New Roman" w:hAnsi="Times New Roman"/>
          <w:sz w:val="24"/>
          <w:szCs w:val="24"/>
        </w:rPr>
        <w:t xml:space="preserve">с </w:t>
      </w:r>
      <w:r w:rsidRPr="003D425B">
        <w:rPr>
          <w:rFonts w:ascii="Times New Roman" w:hAnsi="Times New Roman"/>
          <w:sz w:val="24"/>
          <w:szCs w:val="24"/>
        </w:rPr>
        <w:t>учётом требований пр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 xml:space="preserve">фессионального стандарта педагога; </w:t>
      </w:r>
    </w:p>
    <w:p w:rsidR="0081517E" w:rsidRPr="003D425B" w:rsidRDefault="0081517E" w:rsidP="0081517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4) распространение инновационного опыта через организацию мастер-классов, </w:t>
      </w:r>
      <w:r w:rsidR="0093045C" w:rsidRPr="003D425B">
        <w:rPr>
          <w:rFonts w:ascii="Times New Roman" w:hAnsi="Times New Roman"/>
          <w:sz w:val="24"/>
          <w:szCs w:val="24"/>
        </w:rPr>
        <w:t>«</w:t>
      </w:r>
      <w:r w:rsidRPr="003D425B">
        <w:rPr>
          <w:rFonts w:ascii="Times New Roman" w:hAnsi="Times New Roman"/>
          <w:sz w:val="24"/>
          <w:szCs w:val="24"/>
        </w:rPr>
        <w:t>пилотных</w:t>
      </w:r>
      <w:r w:rsidR="0093045C" w:rsidRPr="003D425B">
        <w:rPr>
          <w:rFonts w:ascii="Times New Roman" w:hAnsi="Times New Roman"/>
          <w:sz w:val="24"/>
          <w:szCs w:val="24"/>
        </w:rPr>
        <w:t>»</w:t>
      </w:r>
      <w:r w:rsidRPr="003D425B">
        <w:rPr>
          <w:rFonts w:ascii="Times New Roman" w:hAnsi="Times New Roman"/>
          <w:sz w:val="24"/>
          <w:szCs w:val="24"/>
        </w:rPr>
        <w:t xml:space="preserve"> и стажировочных площадок, региональных инновационных площадок; </w:t>
      </w:r>
    </w:p>
    <w:p w:rsidR="0081517E" w:rsidRPr="003D425B" w:rsidRDefault="0081517E" w:rsidP="0081517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5) обеспечение публичной отчётности образовательных учреждений как ресурса повышения качества образования; </w:t>
      </w:r>
    </w:p>
    <w:p w:rsidR="0081517E" w:rsidRPr="003D425B" w:rsidRDefault="0081517E" w:rsidP="0081517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6) обеспечение роста числа участников всех этапов Всероссийской предметной олимпиады школьников; </w:t>
      </w:r>
    </w:p>
    <w:p w:rsidR="0081517E" w:rsidRPr="003D425B" w:rsidRDefault="0081517E" w:rsidP="0081517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7) создание необходимых условий для охраны и укрепления здоровья, соверше</w:t>
      </w:r>
      <w:r w:rsidRPr="003D425B">
        <w:rPr>
          <w:rFonts w:ascii="Times New Roman" w:hAnsi="Times New Roman"/>
          <w:sz w:val="24"/>
          <w:szCs w:val="24"/>
        </w:rPr>
        <w:t>н</w:t>
      </w:r>
      <w:r w:rsidRPr="003D425B">
        <w:rPr>
          <w:rFonts w:ascii="Times New Roman" w:hAnsi="Times New Roman"/>
          <w:sz w:val="24"/>
          <w:szCs w:val="24"/>
        </w:rPr>
        <w:t xml:space="preserve">ствованию организации питания обучающихся; </w:t>
      </w:r>
    </w:p>
    <w:p w:rsidR="0081517E" w:rsidRPr="003D425B" w:rsidRDefault="0081517E" w:rsidP="0081517E">
      <w:pPr>
        <w:spacing w:after="0" w:line="36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8) плановое создание безбарьерной среды, условий для инклюзивного образования; 9) внедрения стандарта для детей с ОВЗ.</w:t>
      </w:r>
    </w:p>
    <w:p w:rsidR="00350543" w:rsidRPr="003D425B" w:rsidRDefault="00350543" w:rsidP="0035054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Основными приоритетными направлениями в сфере дополнительного образования, воспитания и психолого-социального сопровождения детей будут являться:</w:t>
      </w:r>
    </w:p>
    <w:p w:rsidR="00350543" w:rsidRPr="003D425B" w:rsidRDefault="00350543" w:rsidP="0035054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1) обеспечение доступности дополнительного образования с целью достижения п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казателя занятости детей от 5 до 18 лет в программах дополнительного образования с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глас</w:t>
      </w:r>
      <w:r w:rsidR="000A25C4" w:rsidRPr="003D425B">
        <w:rPr>
          <w:rFonts w:ascii="Times New Roman" w:hAnsi="Times New Roman"/>
          <w:sz w:val="24"/>
          <w:szCs w:val="24"/>
        </w:rPr>
        <w:t>но У</w:t>
      </w:r>
      <w:r w:rsidRPr="003D425B">
        <w:rPr>
          <w:rFonts w:ascii="Times New Roman" w:hAnsi="Times New Roman"/>
          <w:sz w:val="24"/>
          <w:szCs w:val="24"/>
        </w:rPr>
        <w:t>казам Президента</w:t>
      </w:r>
      <w:r w:rsidR="000A25C4" w:rsidRPr="003D425B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Pr="003D425B">
        <w:rPr>
          <w:rFonts w:ascii="Times New Roman" w:hAnsi="Times New Roman"/>
          <w:sz w:val="24"/>
          <w:szCs w:val="24"/>
        </w:rPr>
        <w:t xml:space="preserve">; </w:t>
      </w:r>
    </w:p>
    <w:p w:rsidR="00350543" w:rsidRPr="003D425B" w:rsidRDefault="00350543" w:rsidP="00350543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2) создание условий для реализации Концепции развития дополнительного образ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вания детей в Р</w:t>
      </w:r>
      <w:r w:rsidR="000A25C4" w:rsidRPr="003D425B">
        <w:rPr>
          <w:rFonts w:ascii="Times New Roman" w:hAnsi="Times New Roman"/>
          <w:sz w:val="24"/>
          <w:szCs w:val="24"/>
        </w:rPr>
        <w:t xml:space="preserve">оссийской </w:t>
      </w:r>
      <w:r w:rsidRPr="003D425B">
        <w:rPr>
          <w:rFonts w:ascii="Times New Roman" w:hAnsi="Times New Roman"/>
          <w:sz w:val="24"/>
          <w:szCs w:val="24"/>
        </w:rPr>
        <w:t>Ф</w:t>
      </w:r>
      <w:r w:rsidR="000A25C4" w:rsidRPr="003D425B">
        <w:rPr>
          <w:rFonts w:ascii="Times New Roman" w:hAnsi="Times New Roman"/>
          <w:sz w:val="24"/>
          <w:szCs w:val="24"/>
        </w:rPr>
        <w:t>едерации</w:t>
      </w:r>
      <w:r w:rsidRPr="003D425B">
        <w:rPr>
          <w:rFonts w:ascii="Times New Roman" w:hAnsi="Times New Roman"/>
          <w:sz w:val="24"/>
          <w:szCs w:val="24"/>
        </w:rPr>
        <w:t xml:space="preserve">; </w:t>
      </w:r>
    </w:p>
    <w:p w:rsidR="00350543" w:rsidRPr="003D425B" w:rsidRDefault="00350543" w:rsidP="00350543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3) обновление содержания программ дополнительного образования в соответствии с запросами и интересами обучающихся и родителей, усиление технической направленн</w:t>
      </w:r>
      <w:r w:rsidRPr="003D425B">
        <w:rPr>
          <w:color w:val="auto"/>
        </w:rPr>
        <w:t>о</w:t>
      </w:r>
      <w:r w:rsidRPr="003D425B">
        <w:rPr>
          <w:color w:val="auto"/>
        </w:rPr>
        <w:t xml:space="preserve">сти в работе с обучающимися; </w:t>
      </w:r>
    </w:p>
    <w:p w:rsidR="00350543" w:rsidRPr="003D425B" w:rsidRDefault="00350543" w:rsidP="00350543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 xml:space="preserve">4) выполнение показателей повышения эффективности и качества услуг в сфере дополнительного образования детей по увеличению доли участвующих в олимпиадах и конкурсах различного уровня; </w:t>
      </w:r>
    </w:p>
    <w:p w:rsidR="00350543" w:rsidRPr="003D425B" w:rsidRDefault="00350543" w:rsidP="00350543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5) реализация проекта по развитию школьных спортивных клубов «Школьный спорт», проекта «ГТО</w:t>
      </w:r>
      <w:r w:rsidR="000A25C4" w:rsidRPr="003D425B">
        <w:rPr>
          <w:color w:val="auto"/>
        </w:rPr>
        <w:t>»</w:t>
      </w:r>
      <w:r w:rsidRPr="003D425B">
        <w:rPr>
          <w:color w:val="auto"/>
        </w:rPr>
        <w:t xml:space="preserve">; </w:t>
      </w:r>
    </w:p>
    <w:p w:rsidR="00350543" w:rsidRPr="003D425B" w:rsidRDefault="00350543" w:rsidP="00350543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6) профилактика асоциальных явлений среди несовершеннолетних;</w:t>
      </w:r>
    </w:p>
    <w:p w:rsidR="002D704D" w:rsidRPr="003D425B" w:rsidRDefault="00350543" w:rsidP="00B46DBA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7) внедрение программ и проектов, направленных на формирование здорового о</w:t>
      </w:r>
      <w:r w:rsidRPr="003D425B">
        <w:rPr>
          <w:color w:val="auto"/>
        </w:rPr>
        <w:t>б</w:t>
      </w:r>
      <w:r w:rsidRPr="003D425B">
        <w:rPr>
          <w:color w:val="auto"/>
        </w:rPr>
        <w:t>раза жизни.</w:t>
      </w:r>
    </w:p>
    <w:p w:rsidR="008C0D7F" w:rsidRPr="003D425B" w:rsidRDefault="008C0D7F" w:rsidP="007D3CA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D3CA8" w:rsidRPr="003D425B" w:rsidRDefault="007D3CA8" w:rsidP="007D3CA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Описание  целей муниципальной программы </w:t>
      </w:r>
    </w:p>
    <w:p w:rsidR="00602FFF" w:rsidRPr="003D425B" w:rsidRDefault="00602FFF" w:rsidP="007D3CA8">
      <w:pPr>
        <w:pStyle w:val="Default"/>
        <w:spacing w:line="360" w:lineRule="auto"/>
        <w:ind w:firstLine="708"/>
        <w:jc w:val="both"/>
        <w:rPr>
          <w:color w:val="auto"/>
        </w:rPr>
      </w:pPr>
    </w:p>
    <w:p w:rsidR="007D3CA8" w:rsidRPr="003D425B" w:rsidRDefault="007D3CA8" w:rsidP="007D3CA8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 xml:space="preserve">Цель </w:t>
      </w:r>
      <w:r w:rsidR="006115A8" w:rsidRPr="003D425B">
        <w:rPr>
          <w:color w:val="auto"/>
        </w:rPr>
        <w:t>муниципальной</w:t>
      </w:r>
      <w:r w:rsidRPr="003D425B">
        <w:rPr>
          <w:color w:val="auto"/>
        </w:rPr>
        <w:t xml:space="preserve"> программы сформулирована с учетом </w:t>
      </w:r>
      <w:r w:rsidR="00060DBF" w:rsidRPr="003D425B">
        <w:rPr>
          <w:color w:val="auto"/>
        </w:rPr>
        <w:t>Указов Прези</w:t>
      </w:r>
      <w:r w:rsidR="00C059EE" w:rsidRPr="003D425B">
        <w:rPr>
          <w:color w:val="auto"/>
        </w:rPr>
        <w:t>дента Российской Федерации  от 0</w:t>
      </w:r>
      <w:r w:rsidR="00060DBF" w:rsidRPr="003D425B">
        <w:rPr>
          <w:color w:val="auto"/>
        </w:rPr>
        <w:t>7.05.2012 № 597 «О мерах по реализации государственной с</w:t>
      </w:r>
      <w:r w:rsidR="00060DBF" w:rsidRPr="003D425B">
        <w:rPr>
          <w:color w:val="auto"/>
        </w:rPr>
        <w:t>о</w:t>
      </w:r>
      <w:r w:rsidR="00C059EE" w:rsidRPr="003D425B">
        <w:rPr>
          <w:color w:val="auto"/>
        </w:rPr>
        <w:t>циальной политики», от 0</w:t>
      </w:r>
      <w:r w:rsidR="00060DBF" w:rsidRPr="003D425B">
        <w:rPr>
          <w:color w:val="auto"/>
        </w:rPr>
        <w:t>7.05.2012 № 599 «О мерах по реализации государственной пол</w:t>
      </w:r>
      <w:r w:rsidR="00060DBF" w:rsidRPr="003D425B">
        <w:rPr>
          <w:color w:val="auto"/>
        </w:rPr>
        <w:t>и</w:t>
      </w:r>
      <w:r w:rsidR="00060DBF" w:rsidRPr="003D425B">
        <w:rPr>
          <w:color w:val="auto"/>
        </w:rPr>
        <w:t xml:space="preserve">тики в области образования и науки», </w:t>
      </w:r>
      <w:r w:rsidR="00062908" w:rsidRPr="003D425B">
        <w:rPr>
          <w:color w:val="auto"/>
        </w:rPr>
        <w:t xml:space="preserve">от 01.06.2012 № 761 «О Национальной стратегии действий в интересах детей на 2012-2017 годы», </w:t>
      </w:r>
      <w:r w:rsidR="009674FF" w:rsidRPr="003D425B">
        <w:rPr>
          <w:color w:val="auto"/>
        </w:rPr>
        <w:t>от 28.12.2012 № 1688 «О некоторых м</w:t>
      </w:r>
      <w:r w:rsidR="009674FF" w:rsidRPr="003D425B">
        <w:rPr>
          <w:color w:val="auto"/>
        </w:rPr>
        <w:t>е</w:t>
      </w:r>
      <w:r w:rsidR="009674FF" w:rsidRPr="003D425B">
        <w:rPr>
          <w:color w:val="auto"/>
        </w:rPr>
        <w:t>рах по реализации государственной политики в сфере защиты детей-сирот и детей, оста</w:t>
      </w:r>
      <w:r w:rsidR="009674FF" w:rsidRPr="003D425B">
        <w:rPr>
          <w:color w:val="auto"/>
        </w:rPr>
        <w:t>в</w:t>
      </w:r>
      <w:r w:rsidR="009674FF" w:rsidRPr="003D425B">
        <w:rPr>
          <w:color w:val="auto"/>
        </w:rPr>
        <w:t>шихся без попечения родителей»</w:t>
      </w:r>
      <w:r w:rsidR="00DF2040" w:rsidRPr="003D425B">
        <w:rPr>
          <w:color w:val="auto"/>
        </w:rPr>
        <w:t xml:space="preserve">, </w:t>
      </w:r>
      <w:r w:rsidR="005A449B" w:rsidRPr="003D425B">
        <w:rPr>
          <w:color w:val="auto"/>
        </w:rPr>
        <w:t>от 07.05.2018 № 204 «О национальных целях и страт</w:t>
      </w:r>
      <w:r w:rsidR="005A449B" w:rsidRPr="003D425B">
        <w:rPr>
          <w:color w:val="auto"/>
        </w:rPr>
        <w:t>е</w:t>
      </w:r>
      <w:r w:rsidR="005A449B" w:rsidRPr="003D425B">
        <w:rPr>
          <w:color w:val="auto"/>
        </w:rPr>
        <w:t xml:space="preserve">гических задачах развития российской Федерации до 2024 года» </w:t>
      </w:r>
      <w:r w:rsidR="005F0F5C" w:rsidRPr="003D425B">
        <w:rPr>
          <w:color w:val="auto"/>
        </w:rPr>
        <w:t xml:space="preserve">(далее - </w:t>
      </w:r>
      <w:r w:rsidRPr="003D425B">
        <w:rPr>
          <w:color w:val="auto"/>
        </w:rPr>
        <w:t>Указ</w:t>
      </w:r>
      <w:r w:rsidR="005F0F5C" w:rsidRPr="003D425B">
        <w:rPr>
          <w:color w:val="auto"/>
        </w:rPr>
        <w:t>ы</w:t>
      </w:r>
      <w:r w:rsidRPr="003D425B">
        <w:rPr>
          <w:color w:val="auto"/>
        </w:rPr>
        <w:t xml:space="preserve"> Президе</w:t>
      </w:r>
      <w:r w:rsidRPr="003D425B">
        <w:rPr>
          <w:color w:val="auto"/>
        </w:rPr>
        <w:t>н</w:t>
      </w:r>
      <w:r w:rsidRPr="003D425B">
        <w:rPr>
          <w:color w:val="auto"/>
        </w:rPr>
        <w:t>та Российской Федерации</w:t>
      </w:r>
      <w:r w:rsidR="009674FF" w:rsidRPr="003D425B">
        <w:rPr>
          <w:color w:val="auto"/>
        </w:rPr>
        <w:t xml:space="preserve"> </w:t>
      </w:r>
      <w:r w:rsidRPr="003D425B">
        <w:rPr>
          <w:color w:val="auto"/>
        </w:rPr>
        <w:t xml:space="preserve">№ </w:t>
      </w:r>
      <w:r w:rsidR="004F6E2B" w:rsidRPr="003D425B">
        <w:rPr>
          <w:color w:val="auto"/>
        </w:rPr>
        <w:t xml:space="preserve">204, </w:t>
      </w:r>
      <w:r w:rsidR="00F037EA" w:rsidRPr="003D425B">
        <w:rPr>
          <w:color w:val="auto"/>
        </w:rPr>
        <w:t xml:space="preserve">№ </w:t>
      </w:r>
      <w:r w:rsidRPr="003D425B">
        <w:rPr>
          <w:color w:val="auto"/>
        </w:rPr>
        <w:t xml:space="preserve">597, № 599, </w:t>
      </w:r>
      <w:r w:rsidR="00062908" w:rsidRPr="003D425B">
        <w:rPr>
          <w:color w:val="auto"/>
        </w:rPr>
        <w:t>№ 761</w:t>
      </w:r>
      <w:r w:rsidR="009674FF" w:rsidRPr="003D425B">
        <w:rPr>
          <w:color w:val="auto"/>
        </w:rPr>
        <w:t>, № 1688</w:t>
      </w:r>
      <w:r w:rsidR="005F0F5C" w:rsidRPr="003D425B">
        <w:rPr>
          <w:color w:val="auto"/>
        </w:rPr>
        <w:t>)</w:t>
      </w:r>
      <w:r w:rsidR="00CC4DE1" w:rsidRPr="003D425B">
        <w:rPr>
          <w:color w:val="auto"/>
        </w:rPr>
        <w:t xml:space="preserve">, </w:t>
      </w:r>
      <w:r w:rsidRPr="003D425B">
        <w:rPr>
          <w:color w:val="auto"/>
        </w:rPr>
        <w:t>направленных на сове</w:t>
      </w:r>
      <w:r w:rsidRPr="003D425B">
        <w:rPr>
          <w:color w:val="auto"/>
        </w:rPr>
        <w:t>р</w:t>
      </w:r>
      <w:r w:rsidRPr="003D425B">
        <w:rPr>
          <w:color w:val="auto"/>
        </w:rPr>
        <w:t>шенствование государственной политики в области образования и науки, социальной сфер</w:t>
      </w:r>
      <w:r w:rsidR="00704AE6" w:rsidRPr="003D425B">
        <w:rPr>
          <w:color w:val="auto"/>
        </w:rPr>
        <w:t>ы</w:t>
      </w:r>
      <w:r w:rsidRPr="003D425B">
        <w:rPr>
          <w:color w:val="auto"/>
        </w:rPr>
        <w:t xml:space="preserve">, </w:t>
      </w:r>
      <w:r w:rsidR="00CC4DE1" w:rsidRPr="003D425B">
        <w:rPr>
          <w:color w:val="auto"/>
        </w:rPr>
        <w:t xml:space="preserve">а также </w:t>
      </w:r>
      <w:r w:rsidR="000516F0" w:rsidRPr="003D425B">
        <w:rPr>
          <w:color w:val="auto"/>
        </w:rPr>
        <w:t>Ф</w:t>
      </w:r>
      <w:r w:rsidR="007D4AD2" w:rsidRPr="003D425B">
        <w:rPr>
          <w:color w:val="auto"/>
        </w:rPr>
        <w:t xml:space="preserve">едерального закона </w:t>
      </w:r>
      <w:r w:rsidR="00C059EE" w:rsidRPr="003D425B">
        <w:rPr>
          <w:color w:val="auto"/>
        </w:rPr>
        <w:t xml:space="preserve">от 29.12.2012 № 273-ФЗ </w:t>
      </w:r>
      <w:r w:rsidR="007D4AD2" w:rsidRPr="003D425B">
        <w:rPr>
          <w:color w:val="auto"/>
        </w:rPr>
        <w:t>«Об образовании в Росси</w:t>
      </w:r>
      <w:r w:rsidR="007D4AD2" w:rsidRPr="003D425B">
        <w:rPr>
          <w:color w:val="auto"/>
        </w:rPr>
        <w:t>й</w:t>
      </w:r>
      <w:r w:rsidR="007D4AD2" w:rsidRPr="003D425B">
        <w:rPr>
          <w:color w:val="auto"/>
        </w:rPr>
        <w:t xml:space="preserve">ской Федерации», </w:t>
      </w:r>
      <w:r w:rsidR="00CC4DE1" w:rsidRPr="003D425B">
        <w:rPr>
          <w:color w:val="auto"/>
        </w:rPr>
        <w:t>г</w:t>
      </w:r>
      <w:r w:rsidRPr="003D425B">
        <w:rPr>
          <w:color w:val="auto"/>
        </w:rPr>
        <w:t>осударственной программы Российской Федерации «Развитие образ</w:t>
      </w:r>
      <w:r w:rsidRPr="003D425B">
        <w:rPr>
          <w:color w:val="auto"/>
        </w:rPr>
        <w:t>о</w:t>
      </w:r>
      <w:r w:rsidRPr="003D425B">
        <w:rPr>
          <w:color w:val="auto"/>
        </w:rPr>
        <w:t>вания</w:t>
      </w:r>
      <w:r w:rsidR="00140435" w:rsidRPr="003D425B">
        <w:rPr>
          <w:color w:val="auto"/>
        </w:rPr>
        <w:t>»</w:t>
      </w:r>
      <w:r w:rsidR="00645CA5" w:rsidRPr="003D425B">
        <w:rPr>
          <w:color w:val="auto"/>
        </w:rPr>
        <w:t xml:space="preserve"> на 2013-2020 годы</w:t>
      </w:r>
      <w:r w:rsidRPr="003D425B">
        <w:rPr>
          <w:color w:val="auto"/>
        </w:rPr>
        <w:t>», государственной программы</w:t>
      </w:r>
      <w:r w:rsidR="00AC43F8" w:rsidRPr="003D425B">
        <w:rPr>
          <w:color w:val="auto"/>
        </w:rPr>
        <w:t xml:space="preserve"> Московской области</w:t>
      </w:r>
      <w:r w:rsidR="00645CA5" w:rsidRPr="003D425B">
        <w:rPr>
          <w:color w:val="auto"/>
        </w:rPr>
        <w:t xml:space="preserve"> «Образов</w:t>
      </w:r>
      <w:r w:rsidR="00645CA5" w:rsidRPr="003D425B">
        <w:rPr>
          <w:color w:val="auto"/>
        </w:rPr>
        <w:t>а</w:t>
      </w:r>
      <w:r w:rsidR="00645CA5" w:rsidRPr="003D425B">
        <w:rPr>
          <w:color w:val="auto"/>
        </w:rPr>
        <w:t>ние Подмосковья</w:t>
      </w:r>
      <w:r w:rsidR="000C34D5" w:rsidRPr="003D425B">
        <w:rPr>
          <w:color w:val="auto"/>
        </w:rPr>
        <w:t>»</w:t>
      </w:r>
      <w:r w:rsidRPr="003D425B">
        <w:rPr>
          <w:color w:val="auto"/>
        </w:rPr>
        <w:t xml:space="preserve"> на 201</w:t>
      </w:r>
      <w:r w:rsidR="00692A23" w:rsidRPr="003D425B">
        <w:rPr>
          <w:color w:val="auto"/>
        </w:rPr>
        <w:t>7</w:t>
      </w:r>
      <w:r w:rsidRPr="003D425B">
        <w:rPr>
          <w:color w:val="auto"/>
        </w:rPr>
        <w:t>-20</w:t>
      </w:r>
      <w:r w:rsidR="000E64BE" w:rsidRPr="003D425B">
        <w:rPr>
          <w:color w:val="auto"/>
        </w:rPr>
        <w:t>25</w:t>
      </w:r>
      <w:r w:rsidRPr="003D425B">
        <w:rPr>
          <w:color w:val="auto"/>
        </w:rPr>
        <w:t xml:space="preserve"> годы</w:t>
      </w:r>
      <w:r w:rsidR="00CC4DE1" w:rsidRPr="003D425B">
        <w:rPr>
          <w:color w:val="auto"/>
        </w:rPr>
        <w:t xml:space="preserve">, обращениями Губернатора Московской области. </w:t>
      </w:r>
      <w:r w:rsidRPr="003D425B">
        <w:rPr>
          <w:color w:val="auto"/>
        </w:rPr>
        <w:t xml:space="preserve"> </w:t>
      </w:r>
    </w:p>
    <w:p w:rsidR="007D3CA8" w:rsidRPr="003D425B" w:rsidRDefault="007D3CA8" w:rsidP="007D3CA8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Целью муниципальной программы является о</w:t>
      </w:r>
      <w:r w:rsidRPr="003D425B">
        <w:rPr>
          <w:color w:val="auto"/>
          <w:u w:color="2A6EC3"/>
        </w:rPr>
        <w:t>беспечение доступного качественного образования и успешной социализации детей.</w:t>
      </w:r>
    </w:p>
    <w:p w:rsidR="000D2769" w:rsidRPr="003D425B" w:rsidRDefault="00333CBE" w:rsidP="00333CBE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М</w:t>
      </w:r>
      <w:r w:rsidR="007D3CA8" w:rsidRPr="003D425B">
        <w:rPr>
          <w:color w:val="auto"/>
        </w:rPr>
        <w:t>униципальн</w:t>
      </w:r>
      <w:r w:rsidRPr="003D425B">
        <w:rPr>
          <w:color w:val="auto"/>
        </w:rPr>
        <w:t>ая</w:t>
      </w:r>
      <w:r w:rsidR="007D3CA8" w:rsidRPr="003D425B">
        <w:rPr>
          <w:color w:val="auto"/>
        </w:rPr>
        <w:t xml:space="preserve"> программ</w:t>
      </w:r>
      <w:r w:rsidRPr="003D425B">
        <w:rPr>
          <w:color w:val="auto"/>
        </w:rPr>
        <w:t xml:space="preserve">а направлена на </w:t>
      </w:r>
      <w:r w:rsidR="007D3CA8" w:rsidRPr="003D425B">
        <w:rPr>
          <w:color w:val="auto"/>
        </w:rPr>
        <w:t>п</w:t>
      </w:r>
      <w:r w:rsidR="007D3CA8" w:rsidRPr="003D425B">
        <w:rPr>
          <w:color w:val="auto"/>
          <w:u w:color="2A6EC3"/>
        </w:rPr>
        <w:t>овышение доступности, качества и э</w:t>
      </w:r>
      <w:r w:rsidR="007D3CA8" w:rsidRPr="003D425B">
        <w:rPr>
          <w:color w:val="auto"/>
          <w:u w:color="2A6EC3"/>
        </w:rPr>
        <w:t>ф</w:t>
      </w:r>
      <w:r w:rsidR="007D3CA8" w:rsidRPr="003D425B">
        <w:rPr>
          <w:color w:val="auto"/>
          <w:u w:color="2A6EC3"/>
        </w:rPr>
        <w:t>фективности образовательных услуг через совершенствование сети образовательных о</w:t>
      </w:r>
      <w:r w:rsidR="007D3CA8" w:rsidRPr="003D425B">
        <w:rPr>
          <w:color w:val="auto"/>
          <w:u w:color="2A6EC3"/>
        </w:rPr>
        <w:t>р</w:t>
      </w:r>
      <w:r w:rsidR="007D3CA8" w:rsidRPr="003D425B">
        <w:rPr>
          <w:color w:val="auto"/>
          <w:u w:color="2A6EC3"/>
        </w:rPr>
        <w:t>ганизаций, обновление содержания и технологий образования, внедрение современных организационно-экономических моделей предоставления услуг, развитие кадрового п</w:t>
      </w:r>
      <w:r w:rsidR="007D3CA8" w:rsidRPr="003D425B">
        <w:rPr>
          <w:color w:val="auto"/>
          <w:u w:color="2A6EC3"/>
        </w:rPr>
        <w:t>о</w:t>
      </w:r>
      <w:r w:rsidR="007D3CA8" w:rsidRPr="003D425B">
        <w:rPr>
          <w:color w:val="auto"/>
          <w:u w:color="2A6EC3"/>
        </w:rPr>
        <w:t>тенциала системы образования</w:t>
      </w:r>
      <w:r w:rsidR="00675812" w:rsidRPr="003D425B">
        <w:rPr>
          <w:color w:val="auto"/>
          <w:u w:color="2A6EC3"/>
        </w:rPr>
        <w:t>;</w:t>
      </w:r>
      <w:r w:rsidRPr="003D425B">
        <w:rPr>
          <w:color w:val="auto"/>
        </w:rPr>
        <w:t xml:space="preserve"> </w:t>
      </w:r>
      <w:r w:rsidR="007D3CA8" w:rsidRPr="003D425B">
        <w:rPr>
          <w:color w:val="auto"/>
          <w:u w:color="2A6EC3"/>
        </w:rPr>
        <w:t xml:space="preserve">создание условий для </w:t>
      </w:r>
      <w:r w:rsidR="00675812" w:rsidRPr="003D425B">
        <w:rPr>
          <w:color w:val="auto"/>
          <w:u w:color="2A6EC3"/>
        </w:rPr>
        <w:t>самореализации и социальной ада</w:t>
      </w:r>
      <w:r w:rsidR="00675812" w:rsidRPr="003D425B">
        <w:rPr>
          <w:color w:val="auto"/>
          <w:u w:color="2A6EC3"/>
        </w:rPr>
        <w:t>п</w:t>
      </w:r>
      <w:r w:rsidR="00675812" w:rsidRPr="003D425B">
        <w:rPr>
          <w:color w:val="auto"/>
          <w:u w:color="2A6EC3"/>
        </w:rPr>
        <w:t xml:space="preserve">тации детей,  </w:t>
      </w:r>
      <w:r w:rsidR="007D3CA8" w:rsidRPr="003D425B">
        <w:rPr>
          <w:color w:val="auto"/>
          <w:u w:color="2A6EC3"/>
        </w:rPr>
        <w:t>формирования здорового образа жизни</w:t>
      </w:r>
      <w:r w:rsidR="00675812" w:rsidRPr="003D425B">
        <w:rPr>
          <w:color w:val="auto"/>
          <w:u w:color="2A6EC3"/>
        </w:rPr>
        <w:t>.</w:t>
      </w:r>
    </w:p>
    <w:p w:rsidR="005E3CF8" w:rsidRPr="003D425B" w:rsidRDefault="005E3CF8" w:rsidP="007C5268">
      <w:pPr>
        <w:pStyle w:val="Default"/>
        <w:spacing w:line="360" w:lineRule="auto"/>
        <w:jc w:val="both"/>
        <w:rPr>
          <w:color w:val="auto"/>
          <w:u w:color="2A6EC3"/>
        </w:rPr>
      </w:pPr>
    </w:p>
    <w:p w:rsidR="008C0D7F" w:rsidRPr="003D425B" w:rsidRDefault="008C0D7F" w:rsidP="007C5268">
      <w:pPr>
        <w:pStyle w:val="Default"/>
        <w:spacing w:line="360" w:lineRule="auto"/>
        <w:jc w:val="both"/>
        <w:rPr>
          <w:color w:val="auto"/>
          <w:u w:color="2A6EC3"/>
        </w:rPr>
      </w:pPr>
    </w:p>
    <w:p w:rsidR="008C0D7F" w:rsidRPr="003D425B" w:rsidRDefault="008C0D7F" w:rsidP="007C5268">
      <w:pPr>
        <w:pStyle w:val="Default"/>
        <w:spacing w:line="360" w:lineRule="auto"/>
        <w:jc w:val="both"/>
        <w:rPr>
          <w:color w:val="auto"/>
          <w:u w:color="2A6EC3"/>
        </w:rPr>
      </w:pPr>
    </w:p>
    <w:p w:rsidR="008C0D7F" w:rsidRPr="003D425B" w:rsidRDefault="008C0D7F" w:rsidP="007C5268">
      <w:pPr>
        <w:pStyle w:val="Default"/>
        <w:spacing w:line="360" w:lineRule="auto"/>
        <w:jc w:val="both"/>
        <w:rPr>
          <w:color w:val="auto"/>
          <w:u w:color="2A6EC3"/>
        </w:rPr>
      </w:pPr>
    </w:p>
    <w:p w:rsidR="00C919ED" w:rsidRPr="003D425B" w:rsidRDefault="00C919ED" w:rsidP="00C919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Перечень подпрограмм и краткое описание подпрограмм </w:t>
      </w:r>
    </w:p>
    <w:p w:rsidR="00C919ED" w:rsidRPr="003D425B" w:rsidRDefault="00C919ED" w:rsidP="00C919ED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C919ED" w:rsidRPr="003D425B" w:rsidRDefault="009B62FD" w:rsidP="001023D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Р</w:t>
      </w:r>
      <w:r w:rsidR="00CC4DE1" w:rsidRPr="003D425B">
        <w:rPr>
          <w:rFonts w:ascii="Times New Roman" w:hAnsi="Times New Roman"/>
          <w:sz w:val="24"/>
          <w:szCs w:val="24"/>
        </w:rPr>
        <w:t xml:space="preserve">еализация </w:t>
      </w:r>
      <w:r w:rsidR="00C919ED" w:rsidRPr="003D425B">
        <w:rPr>
          <w:rFonts w:ascii="Times New Roman" w:hAnsi="Times New Roman"/>
          <w:sz w:val="24"/>
          <w:szCs w:val="24"/>
        </w:rPr>
        <w:t>муниципальной программы «Образование Подольска» бу</w:t>
      </w:r>
      <w:r w:rsidR="00CC4DE1" w:rsidRPr="003D425B">
        <w:rPr>
          <w:rFonts w:ascii="Times New Roman" w:hAnsi="Times New Roman"/>
          <w:sz w:val="24"/>
          <w:szCs w:val="24"/>
        </w:rPr>
        <w:t>дет осущест</w:t>
      </w:r>
      <w:r w:rsidR="00CC4DE1" w:rsidRPr="003D425B">
        <w:rPr>
          <w:rFonts w:ascii="Times New Roman" w:hAnsi="Times New Roman"/>
          <w:sz w:val="24"/>
          <w:szCs w:val="24"/>
        </w:rPr>
        <w:t>в</w:t>
      </w:r>
      <w:r w:rsidR="00CC4DE1" w:rsidRPr="003D425B">
        <w:rPr>
          <w:rFonts w:ascii="Times New Roman" w:hAnsi="Times New Roman"/>
          <w:sz w:val="24"/>
          <w:szCs w:val="24"/>
        </w:rPr>
        <w:t xml:space="preserve">ляться </w:t>
      </w:r>
      <w:r w:rsidR="00C919ED" w:rsidRPr="003D425B">
        <w:rPr>
          <w:rFonts w:ascii="Times New Roman" w:hAnsi="Times New Roman"/>
          <w:sz w:val="24"/>
          <w:szCs w:val="24"/>
        </w:rPr>
        <w:t>по четырем подпрограммам:</w:t>
      </w: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  «Дошкольное образование»;</w:t>
      </w: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lastRenderedPageBreak/>
        <w:t>подпрограмма II «Общее образование»;</w:t>
      </w: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III «Дополнительное образование, воспитание и психолого-социальное сопровождение детей»;</w:t>
      </w: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IV – «Обеспечивающая подпрограмма».</w:t>
      </w:r>
    </w:p>
    <w:p w:rsidR="00CC4DE1" w:rsidRPr="003D425B" w:rsidRDefault="00D140C5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В рамках четырех подпрограмм планируется осуществить </w:t>
      </w:r>
      <w:r w:rsidR="008B66F6" w:rsidRPr="003D425B">
        <w:rPr>
          <w:rFonts w:ascii="Times New Roman" w:hAnsi="Times New Roman"/>
          <w:sz w:val="24"/>
          <w:szCs w:val="24"/>
        </w:rPr>
        <w:t>30</w:t>
      </w:r>
      <w:r w:rsidR="007575C7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 xml:space="preserve"> ос</w:t>
      </w:r>
      <w:r w:rsidR="00D34A98" w:rsidRPr="003D425B">
        <w:rPr>
          <w:rFonts w:ascii="Times New Roman" w:hAnsi="Times New Roman"/>
          <w:sz w:val="24"/>
          <w:szCs w:val="24"/>
        </w:rPr>
        <w:t>новных меропри</w:t>
      </w:r>
      <w:r w:rsidR="00D34A98" w:rsidRPr="003D425B">
        <w:rPr>
          <w:rFonts w:ascii="Times New Roman" w:hAnsi="Times New Roman"/>
          <w:sz w:val="24"/>
          <w:szCs w:val="24"/>
        </w:rPr>
        <w:t>я</w:t>
      </w:r>
      <w:r w:rsidR="00D34A98" w:rsidRPr="003D425B">
        <w:rPr>
          <w:rFonts w:ascii="Times New Roman" w:hAnsi="Times New Roman"/>
          <w:sz w:val="24"/>
          <w:szCs w:val="24"/>
        </w:rPr>
        <w:t>ти</w:t>
      </w:r>
      <w:r w:rsidR="00EF5B46" w:rsidRPr="003D425B">
        <w:rPr>
          <w:rFonts w:ascii="Times New Roman" w:hAnsi="Times New Roman"/>
          <w:sz w:val="24"/>
          <w:szCs w:val="24"/>
        </w:rPr>
        <w:t>й</w:t>
      </w:r>
      <w:r w:rsidR="00D34A98" w:rsidRPr="003D425B">
        <w:rPr>
          <w:rFonts w:ascii="Times New Roman" w:hAnsi="Times New Roman"/>
          <w:sz w:val="24"/>
          <w:szCs w:val="24"/>
        </w:rPr>
        <w:t xml:space="preserve">, включающих </w:t>
      </w:r>
      <w:r w:rsidR="008B66F6" w:rsidRPr="003D425B">
        <w:rPr>
          <w:rFonts w:ascii="Times New Roman" w:hAnsi="Times New Roman"/>
          <w:sz w:val="24"/>
          <w:szCs w:val="24"/>
        </w:rPr>
        <w:t>7</w:t>
      </w:r>
      <w:r w:rsidR="00BB1FBA" w:rsidRPr="003D425B">
        <w:rPr>
          <w:rFonts w:ascii="Times New Roman" w:hAnsi="Times New Roman"/>
          <w:sz w:val="24"/>
          <w:szCs w:val="24"/>
        </w:rPr>
        <w:t>1</w:t>
      </w:r>
      <w:r w:rsidR="007575C7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>мероприяти</w:t>
      </w:r>
      <w:r w:rsidR="00BB1FBA"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 xml:space="preserve"> и </w:t>
      </w:r>
      <w:r w:rsidR="008B66F6" w:rsidRPr="003D425B">
        <w:rPr>
          <w:rFonts w:ascii="Times New Roman" w:hAnsi="Times New Roman"/>
          <w:sz w:val="24"/>
          <w:szCs w:val="24"/>
        </w:rPr>
        <w:t>2</w:t>
      </w:r>
      <w:r w:rsidR="00EF58D0" w:rsidRPr="00EF58D0">
        <w:rPr>
          <w:rFonts w:ascii="Times New Roman" w:hAnsi="Times New Roman"/>
          <w:sz w:val="24"/>
          <w:szCs w:val="24"/>
        </w:rPr>
        <w:t>0</w:t>
      </w:r>
      <w:r w:rsidRPr="003D425B">
        <w:rPr>
          <w:rFonts w:ascii="Times New Roman" w:hAnsi="Times New Roman"/>
          <w:sz w:val="24"/>
          <w:szCs w:val="24"/>
        </w:rPr>
        <w:t xml:space="preserve"> подмероприяти</w:t>
      </w:r>
      <w:r w:rsidR="00EF58D0" w:rsidRPr="00EF58D0">
        <w:rPr>
          <w:rFonts w:ascii="Times New Roman" w:hAnsi="Times New Roman"/>
          <w:sz w:val="24"/>
          <w:szCs w:val="24"/>
        </w:rPr>
        <w:t>й</w:t>
      </w:r>
      <w:r w:rsidRPr="003D425B">
        <w:rPr>
          <w:rFonts w:ascii="Times New Roman" w:hAnsi="Times New Roman"/>
          <w:sz w:val="24"/>
          <w:szCs w:val="24"/>
        </w:rPr>
        <w:t xml:space="preserve"> (таблица 1).</w:t>
      </w:r>
    </w:p>
    <w:p w:rsidR="00D140C5" w:rsidRPr="003D425B" w:rsidRDefault="00D140C5" w:rsidP="00D140C5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Таблица 1</w:t>
      </w:r>
    </w:p>
    <w:p w:rsidR="00D140C5" w:rsidRPr="003D425B" w:rsidRDefault="00D140C5" w:rsidP="00D140C5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Количество решаемых задач и осуществляемых мероприятий в рамках реализации</w:t>
      </w:r>
    </w:p>
    <w:p w:rsidR="00D21104" w:rsidRPr="003D425B" w:rsidRDefault="00D140C5" w:rsidP="00D140C5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муниципальной программы «Образование Подольска» </w:t>
      </w:r>
    </w:p>
    <w:p w:rsidR="009B62FD" w:rsidRPr="003D425B" w:rsidRDefault="009B62FD" w:rsidP="00D140C5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2"/>
        <w:gridCol w:w="4686"/>
        <w:gridCol w:w="1276"/>
        <w:gridCol w:w="1276"/>
        <w:gridCol w:w="1701"/>
      </w:tblGrid>
      <w:tr w:rsidR="00C81EC3" w:rsidRPr="003D425B" w:rsidTr="00B46DBA">
        <w:trPr>
          <w:trHeight w:val="49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B46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9B1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C81EC3" w:rsidRPr="003D425B" w:rsidRDefault="00C81EC3" w:rsidP="009B16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465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Подмероприяти</w:t>
            </w:r>
            <w:r w:rsidR="00465CFD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</w:p>
        </w:tc>
      </w:tr>
      <w:tr w:rsidR="00C81EC3" w:rsidRPr="003D425B" w:rsidTr="00B46DBA">
        <w:trPr>
          <w:trHeight w:val="28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 "Дошкольное образование"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8B66F6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8B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="008B66F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042E24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</w:tr>
      <w:tr w:rsidR="00C81EC3" w:rsidRPr="003D425B" w:rsidTr="00B46DBA">
        <w:trPr>
          <w:trHeight w:val="28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II "Общее образование"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8B66F6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C81EC3" w:rsidP="00AF0E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AF0EB4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AF0EB4" w:rsidP="00A261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17</w:t>
            </w:r>
          </w:p>
        </w:tc>
      </w:tr>
      <w:tr w:rsidR="00C81EC3" w:rsidRPr="003D425B" w:rsidTr="00B46DBA">
        <w:trPr>
          <w:trHeight w:val="70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III "Дополнительное образование, восп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тание и психолого-социальное сопровождение детей"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CE072B" w:rsidP="008B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 w:rsidR="008B66F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EC3" w:rsidRPr="003D425B" w:rsidRDefault="00255CA4" w:rsidP="00465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C81EC3" w:rsidRPr="003D425B" w:rsidTr="00B46DBA">
        <w:trPr>
          <w:trHeight w:val="51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IV "Обеспечивающая подпрограмма"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465CFD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C81EC3" w:rsidRPr="003D425B" w:rsidTr="00B46DBA">
        <w:trPr>
          <w:trHeight w:val="255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C81EC3" w:rsidP="00D211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8B66F6" w:rsidP="008B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8B66F6" w:rsidP="008B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AF0EB4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1EC3" w:rsidRPr="003D425B" w:rsidRDefault="00AF0EB4" w:rsidP="008B6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20</w:t>
            </w:r>
          </w:p>
        </w:tc>
      </w:tr>
    </w:tbl>
    <w:p w:rsidR="00D140C5" w:rsidRPr="003D425B" w:rsidRDefault="00D140C5" w:rsidP="00B41B8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 «Дошкольное образование» направлена на решение проблем, св</w:t>
      </w:r>
      <w:r w:rsidRPr="003D425B">
        <w:rPr>
          <w:rFonts w:ascii="Times New Roman" w:hAnsi="Times New Roman"/>
          <w:sz w:val="24"/>
          <w:szCs w:val="24"/>
        </w:rPr>
        <w:t>я</w:t>
      </w:r>
      <w:r w:rsidRPr="003D425B">
        <w:rPr>
          <w:rFonts w:ascii="Times New Roman" w:hAnsi="Times New Roman"/>
          <w:sz w:val="24"/>
          <w:szCs w:val="24"/>
        </w:rPr>
        <w:t>занн</w:t>
      </w:r>
      <w:r w:rsidR="00740798" w:rsidRPr="003D425B">
        <w:rPr>
          <w:rFonts w:ascii="Times New Roman" w:hAnsi="Times New Roman"/>
          <w:sz w:val="24"/>
          <w:szCs w:val="24"/>
        </w:rPr>
        <w:t>ых</w:t>
      </w:r>
      <w:r w:rsidRPr="003D425B">
        <w:rPr>
          <w:rFonts w:ascii="Times New Roman" w:hAnsi="Times New Roman"/>
          <w:sz w:val="24"/>
          <w:szCs w:val="24"/>
        </w:rPr>
        <w:t xml:space="preserve"> с обеспечением доступности и повышением качества услуг дошкольного образ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 xml:space="preserve">вания. </w:t>
      </w: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II «Общее образование» направлена на решение проблем доступн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 xml:space="preserve">сти и повышения качества услуг общего образования в соответствии с потребностями граждан и требованиями инновационного развития экономики. </w:t>
      </w:r>
    </w:p>
    <w:p w:rsidR="00C919ED" w:rsidRPr="003D425B" w:rsidRDefault="00C919ED" w:rsidP="00C919E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III «Дополнительное образование, воспитание и психолого-социальное сопровождение детей» направлена на решение проблем, связанных с обесп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 xml:space="preserve">чением доступности дополнительного образования </w:t>
      </w:r>
      <w:r w:rsidR="00740798" w:rsidRPr="003D425B">
        <w:rPr>
          <w:rFonts w:ascii="Times New Roman" w:hAnsi="Times New Roman"/>
          <w:sz w:val="24"/>
          <w:szCs w:val="24"/>
        </w:rPr>
        <w:t xml:space="preserve">для </w:t>
      </w:r>
      <w:r w:rsidRPr="003D425B">
        <w:rPr>
          <w:rFonts w:ascii="Times New Roman" w:hAnsi="Times New Roman"/>
          <w:sz w:val="24"/>
          <w:szCs w:val="24"/>
        </w:rPr>
        <w:t>детей, профилактикой асоциал</w:t>
      </w:r>
      <w:r w:rsidRPr="003D425B">
        <w:rPr>
          <w:rFonts w:ascii="Times New Roman" w:hAnsi="Times New Roman"/>
          <w:sz w:val="24"/>
          <w:szCs w:val="24"/>
        </w:rPr>
        <w:t>ь</w:t>
      </w:r>
      <w:r w:rsidRPr="003D425B">
        <w:rPr>
          <w:rFonts w:ascii="Times New Roman" w:hAnsi="Times New Roman"/>
          <w:sz w:val="24"/>
          <w:szCs w:val="24"/>
        </w:rPr>
        <w:t xml:space="preserve">ных явлений. </w:t>
      </w:r>
    </w:p>
    <w:p w:rsidR="00023C26" w:rsidRPr="003D425B" w:rsidRDefault="00C919ED" w:rsidP="005F5B5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Подпрограмма IV «Обеспечивающая подпрограмма» направлена на обеспечение деятельности Комитета по образованию Администрации Городского округа Подольск, муниципальных учреждений, обеспечивающих деятельность системы образования</w:t>
      </w:r>
      <w:r w:rsidR="005A62B0" w:rsidRPr="003D425B">
        <w:rPr>
          <w:rFonts w:ascii="Times New Roman" w:hAnsi="Times New Roman"/>
          <w:sz w:val="24"/>
          <w:szCs w:val="24"/>
        </w:rPr>
        <w:t>.</w:t>
      </w:r>
      <w:r w:rsidR="005F5B51" w:rsidRPr="003D425B">
        <w:rPr>
          <w:rFonts w:ascii="Times New Roman" w:hAnsi="Times New Roman"/>
          <w:sz w:val="24"/>
          <w:szCs w:val="24"/>
        </w:rPr>
        <w:t xml:space="preserve">  </w:t>
      </w:r>
    </w:p>
    <w:p w:rsidR="00C4617F" w:rsidRPr="003D425B" w:rsidRDefault="000D2769" w:rsidP="00C4617F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425B">
        <w:rPr>
          <w:rFonts w:ascii="Times New Roman" w:hAnsi="Times New Roman"/>
          <w:color w:val="auto"/>
          <w:sz w:val="24"/>
          <w:szCs w:val="24"/>
        </w:rPr>
        <w:lastRenderedPageBreak/>
        <w:t xml:space="preserve">Обобщенная характеристика основных мероприятий муниципальной программы </w:t>
      </w:r>
    </w:p>
    <w:p w:rsidR="00C4617F" w:rsidRPr="003D425B" w:rsidRDefault="000D2769" w:rsidP="00C4617F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425B">
        <w:rPr>
          <w:rFonts w:ascii="Times New Roman" w:hAnsi="Times New Roman"/>
          <w:color w:val="auto"/>
          <w:sz w:val="24"/>
          <w:szCs w:val="24"/>
        </w:rPr>
        <w:t>с обоснованием необходимости их осуществления (в том числе влияние мероприятий на достижение показателей, предусмотренных</w:t>
      </w:r>
      <w:r w:rsidR="00C4617F" w:rsidRPr="003D425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425B">
        <w:rPr>
          <w:rFonts w:ascii="Times New Roman" w:hAnsi="Times New Roman"/>
          <w:color w:val="auto"/>
          <w:sz w:val="24"/>
          <w:szCs w:val="24"/>
        </w:rPr>
        <w:t xml:space="preserve">в </w:t>
      </w:r>
      <w:r w:rsidR="00C202CD" w:rsidRPr="003D425B">
        <w:rPr>
          <w:rFonts w:ascii="Times New Roman" w:hAnsi="Times New Roman"/>
          <w:color w:val="auto"/>
          <w:sz w:val="24"/>
          <w:szCs w:val="24"/>
        </w:rPr>
        <w:t>У</w:t>
      </w:r>
      <w:r w:rsidRPr="003D425B">
        <w:rPr>
          <w:rFonts w:ascii="Times New Roman" w:hAnsi="Times New Roman"/>
          <w:color w:val="auto"/>
          <w:sz w:val="24"/>
          <w:szCs w:val="24"/>
        </w:rPr>
        <w:t xml:space="preserve">казах </w:t>
      </w:r>
      <w:r w:rsidR="002558D2" w:rsidRPr="003D425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3D425B">
        <w:rPr>
          <w:rFonts w:ascii="Times New Roman" w:hAnsi="Times New Roman"/>
          <w:color w:val="auto"/>
          <w:sz w:val="24"/>
          <w:szCs w:val="24"/>
        </w:rPr>
        <w:t>Президента Российской Ф</w:t>
      </w:r>
      <w:r w:rsidRPr="003D425B">
        <w:rPr>
          <w:rFonts w:ascii="Times New Roman" w:hAnsi="Times New Roman"/>
          <w:color w:val="auto"/>
          <w:sz w:val="24"/>
          <w:szCs w:val="24"/>
        </w:rPr>
        <w:t>е</w:t>
      </w:r>
      <w:r w:rsidRPr="003D425B">
        <w:rPr>
          <w:rFonts w:ascii="Times New Roman" w:hAnsi="Times New Roman"/>
          <w:color w:val="auto"/>
          <w:sz w:val="24"/>
          <w:szCs w:val="24"/>
        </w:rPr>
        <w:t xml:space="preserve">дерации № </w:t>
      </w:r>
      <w:r w:rsidR="004F6E2B" w:rsidRPr="003D425B">
        <w:rPr>
          <w:rFonts w:ascii="Times New Roman" w:hAnsi="Times New Roman"/>
          <w:color w:val="auto"/>
          <w:sz w:val="24"/>
          <w:szCs w:val="24"/>
        </w:rPr>
        <w:t>204</w:t>
      </w:r>
      <w:r w:rsidR="00DF4524" w:rsidRPr="003D425B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F037EA" w:rsidRPr="003D425B">
        <w:rPr>
          <w:rFonts w:ascii="Times New Roman" w:hAnsi="Times New Roman"/>
          <w:color w:val="auto"/>
          <w:sz w:val="24"/>
          <w:szCs w:val="24"/>
        </w:rPr>
        <w:t xml:space="preserve">№ </w:t>
      </w:r>
      <w:r w:rsidRPr="003D425B">
        <w:rPr>
          <w:rFonts w:ascii="Times New Roman" w:hAnsi="Times New Roman"/>
          <w:color w:val="auto"/>
          <w:sz w:val="24"/>
          <w:szCs w:val="24"/>
        </w:rPr>
        <w:t>597, № 599</w:t>
      </w:r>
      <w:r w:rsidR="00BE1F53" w:rsidRPr="003D425B">
        <w:rPr>
          <w:rFonts w:ascii="Times New Roman" w:hAnsi="Times New Roman"/>
          <w:color w:val="auto"/>
          <w:sz w:val="24"/>
          <w:szCs w:val="24"/>
        </w:rPr>
        <w:t xml:space="preserve">, </w:t>
      </w:r>
      <w:r w:rsidR="00EA6683" w:rsidRPr="003D425B">
        <w:rPr>
          <w:rFonts w:ascii="Times New Roman" w:hAnsi="Times New Roman"/>
          <w:color w:val="auto"/>
          <w:sz w:val="24"/>
          <w:szCs w:val="24"/>
        </w:rPr>
        <w:t xml:space="preserve">№ 761, </w:t>
      </w:r>
      <w:r w:rsidR="00112E58" w:rsidRPr="003D425B">
        <w:rPr>
          <w:rFonts w:ascii="Times New Roman" w:hAnsi="Times New Roman"/>
          <w:color w:val="auto"/>
          <w:sz w:val="24"/>
          <w:szCs w:val="24"/>
        </w:rPr>
        <w:t xml:space="preserve">№ 1688, </w:t>
      </w:r>
      <w:r w:rsidR="00E9607E" w:rsidRPr="003D425B">
        <w:rPr>
          <w:rFonts w:ascii="Times New Roman" w:hAnsi="Times New Roman"/>
          <w:color w:val="auto"/>
          <w:sz w:val="24"/>
          <w:szCs w:val="24"/>
        </w:rPr>
        <w:t xml:space="preserve">обращениях </w:t>
      </w:r>
      <w:r w:rsidR="000554D2" w:rsidRPr="003D425B">
        <w:rPr>
          <w:rFonts w:ascii="Times New Roman" w:hAnsi="Times New Roman"/>
          <w:color w:val="auto"/>
          <w:sz w:val="24"/>
          <w:szCs w:val="24"/>
        </w:rPr>
        <w:t xml:space="preserve">Губернатора Московской </w:t>
      </w:r>
    </w:p>
    <w:p w:rsidR="000D2769" w:rsidRPr="003D425B" w:rsidRDefault="000554D2" w:rsidP="00DB52CC">
      <w:pPr>
        <w:pStyle w:val="1"/>
        <w:spacing w:before="0" w:line="36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3D425B">
        <w:rPr>
          <w:rFonts w:ascii="Times New Roman" w:hAnsi="Times New Roman"/>
          <w:color w:val="auto"/>
          <w:sz w:val="24"/>
          <w:szCs w:val="24"/>
        </w:rPr>
        <w:t>области</w:t>
      </w:r>
      <w:r w:rsidR="000D2769" w:rsidRPr="003D425B">
        <w:rPr>
          <w:rFonts w:ascii="Times New Roman" w:hAnsi="Times New Roman"/>
          <w:color w:val="auto"/>
          <w:sz w:val="24"/>
          <w:szCs w:val="24"/>
        </w:rPr>
        <w:t>)</w:t>
      </w:r>
    </w:p>
    <w:p w:rsidR="00023C26" w:rsidRPr="003D425B" w:rsidRDefault="00023C26" w:rsidP="00DB52CC">
      <w:pPr>
        <w:pStyle w:val="Default"/>
        <w:spacing w:line="360" w:lineRule="auto"/>
        <w:ind w:firstLine="708"/>
        <w:jc w:val="both"/>
        <w:rPr>
          <w:color w:val="auto"/>
          <w:u w:color="2A6EC3"/>
        </w:rPr>
      </w:pPr>
    </w:p>
    <w:p w:rsidR="000D2769" w:rsidRPr="003D425B" w:rsidRDefault="00C55ED0" w:rsidP="00DB52CC">
      <w:pPr>
        <w:pStyle w:val="Default"/>
        <w:spacing w:line="360" w:lineRule="auto"/>
        <w:ind w:firstLine="708"/>
        <w:jc w:val="both"/>
        <w:rPr>
          <w:color w:val="auto"/>
          <w:u w:color="2A6EC3"/>
        </w:rPr>
      </w:pPr>
      <w:r w:rsidRPr="003D425B">
        <w:rPr>
          <w:color w:val="auto"/>
          <w:u w:color="2A6EC3"/>
        </w:rPr>
        <w:t>Основные мероприятия муниципальной программы будут направлены на обесп</w:t>
      </w:r>
      <w:r w:rsidRPr="003D425B">
        <w:rPr>
          <w:color w:val="auto"/>
          <w:u w:color="2A6EC3"/>
        </w:rPr>
        <w:t>е</w:t>
      </w:r>
      <w:r w:rsidRPr="003D425B">
        <w:rPr>
          <w:color w:val="auto"/>
          <w:u w:color="2A6EC3"/>
        </w:rPr>
        <w:t xml:space="preserve">чение доступности и </w:t>
      </w:r>
      <w:r w:rsidR="00747D5E" w:rsidRPr="003D425B">
        <w:rPr>
          <w:color w:val="auto"/>
          <w:u w:color="2A6EC3"/>
        </w:rPr>
        <w:t xml:space="preserve">высокого </w:t>
      </w:r>
      <w:r w:rsidRPr="003D425B">
        <w:rPr>
          <w:color w:val="auto"/>
          <w:u w:color="2A6EC3"/>
        </w:rPr>
        <w:t>качества услуг системы образования</w:t>
      </w:r>
      <w:r w:rsidR="007000ED" w:rsidRPr="003D425B">
        <w:rPr>
          <w:color w:val="auto"/>
          <w:u w:color="2A6EC3"/>
        </w:rPr>
        <w:t>, внедрение совреме</w:t>
      </w:r>
      <w:r w:rsidR="007000ED" w:rsidRPr="003D425B">
        <w:rPr>
          <w:color w:val="auto"/>
          <w:u w:color="2A6EC3"/>
        </w:rPr>
        <w:t>н</w:t>
      </w:r>
      <w:r w:rsidR="007000ED" w:rsidRPr="003D425B">
        <w:rPr>
          <w:color w:val="auto"/>
          <w:u w:color="2A6EC3"/>
        </w:rPr>
        <w:t>ных механизмов финансового обеспечения и управления по результатам</w:t>
      </w:r>
      <w:r w:rsidR="007E4FF6" w:rsidRPr="003D425B">
        <w:rPr>
          <w:color w:val="auto"/>
          <w:u w:color="2A6EC3"/>
        </w:rPr>
        <w:t xml:space="preserve"> деятельности</w:t>
      </w:r>
      <w:r w:rsidRPr="003D425B">
        <w:rPr>
          <w:color w:val="auto"/>
          <w:u w:color="2A6EC3"/>
        </w:rPr>
        <w:t>.</w:t>
      </w:r>
    </w:p>
    <w:p w:rsidR="002A727E" w:rsidRPr="003D425B" w:rsidRDefault="006D725A" w:rsidP="002A727E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Реализация мероприятий муниципальной программы позволит с</w:t>
      </w:r>
      <w:r w:rsidR="002A727E" w:rsidRPr="003D425B">
        <w:rPr>
          <w:color w:val="auto"/>
        </w:rPr>
        <w:t>истем</w:t>
      </w:r>
      <w:r w:rsidR="00CD3145" w:rsidRPr="003D425B">
        <w:rPr>
          <w:color w:val="auto"/>
        </w:rPr>
        <w:t>е</w:t>
      </w:r>
      <w:r w:rsidR="002A727E" w:rsidRPr="003D425B">
        <w:rPr>
          <w:color w:val="auto"/>
        </w:rPr>
        <w:t xml:space="preserve"> образов</w:t>
      </w:r>
      <w:r w:rsidR="002A727E" w:rsidRPr="003D425B">
        <w:rPr>
          <w:color w:val="auto"/>
        </w:rPr>
        <w:t>а</w:t>
      </w:r>
      <w:r w:rsidR="002A727E" w:rsidRPr="003D425B">
        <w:rPr>
          <w:color w:val="auto"/>
        </w:rPr>
        <w:t xml:space="preserve">ния Городского округа Подольск </w:t>
      </w:r>
      <w:r w:rsidRPr="003D425B">
        <w:rPr>
          <w:color w:val="auto"/>
        </w:rPr>
        <w:t xml:space="preserve">соответствовать </w:t>
      </w:r>
      <w:r w:rsidR="002A727E" w:rsidRPr="003D425B">
        <w:rPr>
          <w:color w:val="auto"/>
        </w:rPr>
        <w:t xml:space="preserve">инновационной модели развития </w:t>
      </w:r>
      <w:r w:rsidRPr="003D425B">
        <w:rPr>
          <w:color w:val="auto"/>
        </w:rPr>
        <w:t>эк</w:t>
      </w:r>
      <w:r w:rsidRPr="003D425B">
        <w:rPr>
          <w:color w:val="auto"/>
        </w:rPr>
        <w:t>о</w:t>
      </w:r>
      <w:r w:rsidRPr="003D425B">
        <w:rPr>
          <w:color w:val="auto"/>
        </w:rPr>
        <w:t xml:space="preserve">номики и </w:t>
      </w:r>
      <w:r w:rsidR="002A727E" w:rsidRPr="003D425B">
        <w:rPr>
          <w:color w:val="auto"/>
        </w:rPr>
        <w:t>ключев</w:t>
      </w:r>
      <w:r w:rsidR="006318C7" w:rsidRPr="003D425B">
        <w:rPr>
          <w:color w:val="auto"/>
        </w:rPr>
        <w:t>ому</w:t>
      </w:r>
      <w:r w:rsidR="002A727E" w:rsidRPr="003D425B">
        <w:rPr>
          <w:color w:val="auto"/>
        </w:rPr>
        <w:t xml:space="preserve"> показател</w:t>
      </w:r>
      <w:r w:rsidR="006318C7" w:rsidRPr="003D425B">
        <w:rPr>
          <w:color w:val="auto"/>
        </w:rPr>
        <w:t>ю оценки деятельности любой сферы –</w:t>
      </w:r>
      <w:r w:rsidR="002A727E" w:rsidRPr="003D425B">
        <w:rPr>
          <w:color w:val="auto"/>
        </w:rPr>
        <w:t xml:space="preserve"> эффектив</w:t>
      </w:r>
      <w:r w:rsidR="006318C7" w:rsidRPr="003D425B">
        <w:rPr>
          <w:color w:val="auto"/>
        </w:rPr>
        <w:t>ности.</w:t>
      </w:r>
      <w:r w:rsidR="002A727E" w:rsidRPr="003D425B">
        <w:rPr>
          <w:color w:val="auto"/>
        </w:rPr>
        <w:t xml:space="preserve"> </w:t>
      </w:r>
    </w:p>
    <w:p w:rsidR="000944D1" w:rsidRPr="003D425B" w:rsidRDefault="000E0A0C" w:rsidP="000944D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Помимо этого, о</w:t>
      </w:r>
      <w:r w:rsidR="000944D1" w:rsidRPr="003D425B">
        <w:rPr>
          <w:rFonts w:ascii="Times New Roman" w:hAnsi="Times New Roman"/>
          <w:sz w:val="24"/>
          <w:szCs w:val="24"/>
        </w:rPr>
        <w:t>существлени</w:t>
      </w:r>
      <w:r w:rsidRPr="003D425B">
        <w:rPr>
          <w:rFonts w:ascii="Times New Roman" w:hAnsi="Times New Roman"/>
          <w:sz w:val="24"/>
          <w:szCs w:val="24"/>
        </w:rPr>
        <w:t>е</w:t>
      </w:r>
      <w:r w:rsidR="000944D1" w:rsidRPr="003D425B">
        <w:rPr>
          <w:rFonts w:ascii="Times New Roman" w:hAnsi="Times New Roman"/>
          <w:sz w:val="24"/>
          <w:szCs w:val="24"/>
        </w:rPr>
        <w:t xml:space="preserve"> мероприятий </w:t>
      </w:r>
      <w:r w:rsidRPr="003D425B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0944D1" w:rsidRPr="003D425B">
        <w:rPr>
          <w:rFonts w:ascii="Times New Roman" w:hAnsi="Times New Roman"/>
          <w:sz w:val="24"/>
          <w:szCs w:val="24"/>
        </w:rPr>
        <w:t>определ</w:t>
      </w:r>
      <w:r w:rsidR="000944D1" w:rsidRPr="003D425B">
        <w:rPr>
          <w:rFonts w:ascii="Times New Roman" w:hAnsi="Times New Roman"/>
          <w:sz w:val="24"/>
          <w:szCs w:val="24"/>
        </w:rPr>
        <w:t>я</w:t>
      </w:r>
      <w:r w:rsidR="000944D1" w:rsidRPr="003D425B">
        <w:rPr>
          <w:rFonts w:ascii="Times New Roman" w:hAnsi="Times New Roman"/>
          <w:sz w:val="24"/>
          <w:szCs w:val="24"/>
        </w:rPr>
        <w:t xml:space="preserve">ется задачами, </w:t>
      </w:r>
      <w:r w:rsidR="00C165D3" w:rsidRPr="003D425B">
        <w:rPr>
          <w:rFonts w:ascii="Times New Roman" w:hAnsi="Times New Roman"/>
          <w:sz w:val="24"/>
          <w:szCs w:val="24"/>
        </w:rPr>
        <w:t xml:space="preserve">отраженными в </w:t>
      </w:r>
      <w:r w:rsidR="000944D1" w:rsidRPr="003D425B">
        <w:rPr>
          <w:rFonts w:ascii="Times New Roman" w:hAnsi="Times New Roman"/>
          <w:sz w:val="24"/>
          <w:szCs w:val="24"/>
        </w:rPr>
        <w:t>Указа</w:t>
      </w:r>
      <w:r w:rsidR="00C165D3" w:rsidRPr="003D425B">
        <w:rPr>
          <w:rFonts w:ascii="Times New Roman" w:hAnsi="Times New Roman"/>
          <w:sz w:val="24"/>
          <w:szCs w:val="24"/>
        </w:rPr>
        <w:t>х</w:t>
      </w:r>
      <w:r w:rsidR="000944D1" w:rsidRPr="003D425B">
        <w:rPr>
          <w:rFonts w:ascii="Times New Roman" w:hAnsi="Times New Roman"/>
          <w:sz w:val="24"/>
          <w:szCs w:val="24"/>
        </w:rPr>
        <w:t xml:space="preserve"> Президента Российской Федерации № </w:t>
      </w:r>
      <w:r w:rsidR="004F6E2B" w:rsidRPr="003D425B">
        <w:rPr>
          <w:rFonts w:ascii="Times New Roman" w:hAnsi="Times New Roman"/>
          <w:sz w:val="24"/>
          <w:szCs w:val="24"/>
        </w:rPr>
        <w:t xml:space="preserve">204, </w:t>
      </w:r>
      <w:r w:rsidR="00F037EA" w:rsidRPr="003D425B">
        <w:rPr>
          <w:rFonts w:ascii="Times New Roman" w:hAnsi="Times New Roman"/>
          <w:sz w:val="24"/>
          <w:szCs w:val="24"/>
        </w:rPr>
        <w:t xml:space="preserve">№ </w:t>
      </w:r>
      <w:r w:rsidR="000944D1" w:rsidRPr="003D425B">
        <w:rPr>
          <w:rFonts w:ascii="Times New Roman" w:hAnsi="Times New Roman"/>
          <w:sz w:val="24"/>
          <w:szCs w:val="24"/>
        </w:rPr>
        <w:t>597, № 599,</w:t>
      </w:r>
      <w:r w:rsidR="00EA6683" w:rsidRPr="003D425B">
        <w:rPr>
          <w:rFonts w:ascii="Times New Roman" w:hAnsi="Times New Roman"/>
          <w:sz w:val="24"/>
          <w:szCs w:val="24"/>
        </w:rPr>
        <w:t xml:space="preserve"> № 761, </w:t>
      </w:r>
      <w:r w:rsidR="00112E58" w:rsidRPr="003D425B">
        <w:rPr>
          <w:rFonts w:ascii="Times New Roman" w:hAnsi="Times New Roman"/>
          <w:sz w:val="24"/>
          <w:szCs w:val="24"/>
        </w:rPr>
        <w:t xml:space="preserve">№ 1688, </w:t>
      </w:r>
      <w:r w:rsidR="000944D1" w:rsidRPr="003D425B">
        <w:rPr>
          <w:rFonts w:ascii="Times New Roman" w:hAnsi="Times New Roman"/>
          <w:sz w:val="24"/>
          <w:szCs w:val="24"/>
        </w:rPr>
        <w:t>Программ</w:t>
      </w:r>
      <w:r w:rsidR="008E57F8" w:rsidRPr="003D425B">
        <w:rPr>
          <w:rFonts w:ascii="Times New Roman" w:hAnsi="Times New Roman"/>
          <w:sz w:val="24"/>
          <w:szCs w:val="24"/>
        </w:rPr>
        <w:t>ой</w:t>
      </w:r>
      <w:r w:rsidR="000944D1" w:rsidRPr="003D425B">
        <w:rPr>
          <w:rFonts w:ascii="Times New Roman" w:hAnsi="Times New Roman"/>
          <w:sz w:val="24"/>
          <w:szCs w:val="24"/>
        </w:rPr>
        <w:t xml:space="preserve"> поэтапного совершенствования системы оплаты тр</w:t>
      </w:r>
      <w:r w:rsidR="000944D1" w:rsidRPr="003D425B">
        <w:rPr>
          <w:rFonts w:ascii="Times New Roman" w:hAnsi="Times New Roman"/>
          <w:sz w:val="24"/>
          <w:szCs w:val="24"/>
        </w:rPr>
        <w:t>у</w:t>
      </w:r>
      <w:r w:rsidR="000944D1" w:rsidRPr="003D425B">
        <w:rPr>
          <w:rFonts w:ascii="Times New Roman" w:hAnsi="Times New Roman"/>
          <w:sz w:val="24"/>
          <w:szCs w:val="24"/>
        </w:rPr>
        <w:t>да в государственных (муниципальных) учреждениях н</w:t>
      </w:r>
      <w:r w:rsidR="008D5610" w:rsidRPr="003D425B">
        <w:rPr>
          <w:rFonts w:ascii="Times New Roman" w:hAnsi="Times New Roman"/>
          <w:sz w:val="24"/>
          <w:szCs w:val="24"/>
        </w:rPr>
        <w:t>а 2012–2018 годы</w:t>
      </w:r>
      <w:r w:rsidRPr="003D425B">
        <w:rPr>
          <w:rFonts w:ascii="Times New Roman" w:hAnsi="Times New Roman"/>
          <w:sz w:val="24"/>
          <w:szCs w:val="24"/>
        </w:rPr>
        <w:t xml:space="preserve"> (утверждена</w:t>
      </w:r>
      <w:r w:rsidR="008D5610" w:rsidRPr="003D425B">
        <w:rPr>
          <w:rFonts w:ascii="Times New Roman" w:hAnsi="Times New Roman"/>
          <w:sz w:val="24"/>
          <w:szCs w:val="24"/>
        </w:rPr>
        <w:t xml:space="preserve"> р</w:t>
      </w:r>
      <w:r w:rsidR="000944D1" w:rsidRPr="003D425B">
        <w:rPr>
          <w:rFonts w:ascii="Times New Roman" w:hAnsi="Times New Roman"/>
          <w:sz w:val="24"/>
          <w:szCs w:val="24"/>
        </w:rPr>
        <w:t>аспоряжением Правительства Российской Федерации от 26 ноября 2012 года № 2190-р</w:t>
      </w:r>
      <w:r w:rsidRPr="003D425B">
        <w:rPr>
          <w:rFonts w:ascii="Times New Roman" w:hAnsi="Times New Roman"/>
          <w:sz w:val="24"/>
          <w:szCs w:val="24"/>
        </w:rPr>
        <w:t>)</w:t>
      </w:r>
      <w:r w:rsidR="000944D1" w:rsidRPr="003D425B">
        <w:rPr>
          <w:rFonts w:ascii="Times New Roman" w:hAnsi="Times New Roman"/>
          <w:sz w:val="24"/>
          <w:szCs w:val="24"/>
        </w:rPr>
        <w:t xml:space="preserve">, </w:t>
      </w:r>
      <w:r w:rsidRPr="003D425B">
        <w:rPr>
          <w:rFonts w:ascii="Times New Roman" w:hAnsi="Times New Roman"/>
          <w:sz w:val="24"/>
          <w:szCs w:val="24"/>
        </w:rPr>
        <w:t>г</w:t>
      </w:r>
      <w:r w:rsidR="000944D1" w:rsidRPr="003D425B">
        <w:rPr>
          <w:rFonts w:ascii="Times New Roman" w:hAnsi="Times New Roman"/>
          <w:sz w:val="24"/>
          <w:szCs w:val="24"/>
        </w:rPr>
        <w:t>осударственной программ</w:t>
      </w:r>
      <w:r w:rsidR="008E57F8" w:rsidRPr="003D425B">
        <w:rPr>
          <w:rFonts w:ascii="Times New Roman" w:hAnsi="Times New Roman"/>
          <w:sz w:val="24"/>
          <w:szCs w:val="24"/>
        </w:rPr>
        <w:t>ой</w:t>
      </w:r>
      <w:r w:rsidR="000944D1" w:rsidRPr="003D425B">
        <w:rPr>
          <w:rFonts w:ascii="Times New Roman" w:hAnsi="Times New Roman"/>
          <w:sz w:val="24"/>
          <w:szCs w:val="24"/>
        </w:rPr>
        <w:t xml:space="preserve"> Российской Федерации «Развитие образования</w:t>
      </w:r>
      <w:r w:rsidR="007A1623" w:rsidRPr="003D425B">
        <w:rPr>
          <w:rFonts w:ascii="Times New Roman" w:hAnsi="Times New Roman"/>
          <w:sz w:val="24"/>
          <w:szCs w:val="24"/>
        </w:rPr>
        <w:t>»</w:t>
      </w:r>
      <w:r w:rsidR="00645CA5" w:rsidRPr="003D425B">
        <w:rPr>
          <w:rFonts w:ascii="Times New Roman" w:hAnsi="Times New Roman"/>
          <w:sz w:val="24"/>
          <w:szCs w:val="24"/>
        </w:rPr>
        <w:t xml:space="preserve"> на 2013-2020 годы</w:t>
      </w:r>
      <w:r w:rsidR="000944D1" w:rsidRPr="003D425B">
        <w:rPr>
          <w:rFonts w:ascii="Times New Roman" w:hAnsi="Times New Roman"/>
          <w:sz w:val="24"/>
          <w:szCs w:val="24"/>
        </w:rPr>
        <w:t>», государственной про</w:t>
      </w:r>
      <w:r w:rsidRPr="003D425B">
        <w:rPr>
          <w:rFonts w:ascii="Times New Roman" w:hAnsi="Times New Roman"/>
          <w:sz w:val="24"/>
          <w:szCs w:val="24"/>
        </w:rPr>
        <w:t>грамм</w:t>
      </w:r>
      <w:r w:rsidR="008E57F8" w:rsidRPr="003D425B">
        <w:rPr>
          <w:rFonts w:ascii="Times New Roman" w:hAnsi="Times New Roman"/>
          <w:sz w:val="24"/>
          <w:szCs w:val="24"/>
        </w:rPr>
        <w:t>ой</w:t>
      </w:r>
      <w:r w:rsidR="00414B72" w:rsidRPr="003D425B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645CA5" w:rsidRPr="003D425B">
        <w:rPr>
          <w:rFonts w:ascii="Times New Roman" w:hAnsi="Times New Roman"/>
          <w:sz w:val="24"/>
          <w:szCs w:val="24"/>
        </w:rPr>
        <w:t xml:space="preserve"> «Образование Подмоск</w:t>
      </w:r>
      <w:r w:rsidR="00645CA5" w:rsidRPr="003D425B">
        <w:rPr>
          <w:rFonts w:ascii="Times New Roman" w:hAnsi="Times New Roman"/>
          <w:sz w:val="24"/>
          <w:szCs w:val="24"/>
        </w:rPr>
        <w:t>о</w:t>
      </w:r>
      <w:r w:rsidR="00645CA5" w:rsidRPr="003D425B">
        <w:rPr>
          <w:rFonts w:ascii="Times New Roman" w:hAnsi="Times New Roman"/>
          <w:sz w:val="24"/>
          <w:szCs w:val="24"/>
        </w:rPr>
        <w:t>вья</w:t>
      </w:r>
      <w:r w:rsidR="00A772E8" w:rsidRPr="003D425B">
        <w:rPr>
          <w:rFonts w:ascii="Times New Roman" w:hAnsi="Times New Roman"/>
          <w:sz w:val="24"/>
          <w:szCs w:val="24"/>
        </w:rPr>
        <w:t>»</w:t>
      </w:r>
      <w:r w:rsidR="000944D1" w:rsidRPr="003D425B">
        <w:rPr>
          <w:rFonts w:ascii="Times New Roman" w:hAnsi="Times New Roman"/>
          <w:sz w:val="24"/>
          <w:szCs w:val="24"/>
        </w:rPr>
        <w:t xml:space="preserve"> на 201</w:t>
      </w:r>
      <w:r w:rsidR="008D5610" w:rsidRPr="003D425B">
        <w:rPr>
          <w:rFonts w:ascii="Times New Roman" w:hAnsi="Times New Roman"/>
          <w:sz w:val="24"/>
          <w:szCs w:val="24"/>
        </w:rPr>
        <w:t>7-202</w:t>
      </w:r>
      <w:r w:rsidR="001A5073" w:rsidRPr="003D425B">
        <w:rPr>
          <w:rFonts w:ascii="Times New Roman" w:hAnsi="Times New Roman"/>
          <w:sz w:val="24"/>
          <w:szCs w:val="24"/>
        </w:rPr>
        <w:t>5</w:t>
      </w:r>
      <w:r w:rsidR="000944D1" w:rsidRPr="003D425B">
        <w:rPr>
          <w:rFonts w:ascii="Times New Roman" w:hAnsi="Times New Roman"/>
          <w:sz w:val="24"/>
          <w:szCs w:val="24"/>
        </w:rPr>
        <w:t xml:space="preserve"> годы, План</w:t>
      </w:r>
      <w:r w:rsidR="005F5FB9" w:rsidRPr="003D425B">
        <w:rPr>
          <w:rFonts w:ascii="Times New Roman" w:hAnsi="Times New Roman"/>
          <w:sz w:val="24"/>
          <w:szCs w:val="24"/>
        </w:rPr>
        <w:t>ом</w:t>
      </w:r>
      <w:r w:rsidR="000944D1" w:rsidRPr="003D425B">
        <w:rPr>
          <w:rFonts w:ascii="Times New Roman" w:hAnsi="Times New Roman"/>
          <w:sz w:val="24"/>
          <w:szCs w:val="24"/>
        </w:rPr>
        <w:t xml:space="preserve"> мероприятий («дорожн</w:t>
      </w:r>
      <w:r w:rsidRPr="003D425B">
        <w:rPr>
          <w:rFonts w:ascii="Times New Roman" w:hAnsi="Times New Roman"/>
          <w:sz w:val="24"/>
          <w:szCs w:val="24"/>
        </w:rPr>
        <w:t>ая</w:t>
      </w:r>
      <w:r w:rsidR="000944D1" w:rsidRPr="003D425B">
        <w:rPr>
          <w:rFonts w:ascii="Times New Roman" w:hAnsi="Times New Roman"/>
          <w:sz w:val="24"/>
          <w:szCs w:val="24"/>
        </w:rPr>
        <w:t xml:space="preserve"> карт</w:t>
      </w:r>
      <w:r w:rsidRPr="003D425B">
        <w:rPr>
          <w:rFonts w:ascii="Times New Roman" w:hAnsi="Times New Roman"/>
          <w:sz w:val="24"/>
          <w:szCs w:val="24"/>
        </w:rPr>
        <w:t>а</w:t>
      </w:r>
      <w:r w:rsidR="000944D1" w:rsidRPr="003D425B">
        <w:rPr>
          <w:rFonts w:ascii="Times New Roman" w:hAnsi="Times New Roman"/>
          <w:sz w:val="24"/>
          <w:szCs w:val="24"/>
        </w:rPr>
        <w:t>») «Изменения в отраслях социальной сферы, направленные на повышение эффективности образования в муниц</w:t>
      </w:r>
      <w:r w:rsidR="000537D9" w:rsidRPr="003D425B">
        <w:rPr>
          <w:rFonts w:ascii="Times New Roman" w:hAnsi="Times New Roman"/>
          <w:sz w:val="24"/>
          <w:szCs w:val="24"/>
        </w:rPr>
        <w:t>и</w:t>
      </w:r>
      <w:r w:rsidR="000537D9" w:rsidRPr="003D425B">
        <w:rPr>
          <w:rFonts w:ascii="Times New Roman" w:hAnsi="Times New Roman"/>
          <w:sz w:val="24"/>
          <w:szCs w:val="24"/>
        </w:rPr>
        <w:t>пальном образовании «Г</w:t>
      </w:r>
      <w:r w:rsidR="000944D1" w:rsidRPr="003D425B">
        <w:rPr>
          <w:rFonts w:ascii="Times New Roman" w:hAnsi="Times New Roman"/>
          <w:sz w:val="24"/>
          <w:szCs w:val="24"/>
        </w:rPr>
        <w:t xml:space="preserve">ородской округ Подольск Московской области» </w:t>
      </w:r>
      <w:r w:rsidRPr="003D425B">
        <w:rPr>
          <w:rFonts w:ascii="Times New Roman" w:hAnsi="Times New Roman"/>
          <w:sz w:val="24"/>
          <w:szCs w:val="24"/>
        </w:rPr>
        <w:t>(</w:t>
      </w:r>
      <w:r w:rsidR="000944D1" w:rsidRPr="003D425B">
        <w:rPr>
          <w:rFonts w:ascii="Times New Roman" w:hAnsi="Times New Roman"/>
          <w:sz w:val="24"/>
          <w:szCs w:val="24"/>
        </w:rPr>
        <w:t>утвержден п</w:t>
      </w:r>
      <w:r w:rsidR="000944D1" w:rsidRPr="003D425B">
        <w:rPr>
          <w:rFonts w:ascii="Times New Roman" w:hAnsi="Times New Roman"/>
          <w:sz w:val="24"/>
          <w:szCs w:val="24"/>
        </w:rPr>
        <w:t>о</w:t>
      </w:r>
      <w:r w:rsidR="000944D1" w:rsidRPr="003D425B">
        <w:rPr>
          <w:rFonts w:ascii="Times New Roman" w:hAnsi="Times New Roman"/>
          <w:sz w:val="24"/>
          <w:szCs w:val="24"/>
        </w:rPr>
        <w:t xml:space="preserve">становлением Главы </w:t>
      </w:r>
      <w:r w:rsidR="000537D9" w:rsidRPr="003D425B">
        <w:rPr>
          <w:rFonts w:ascii="Times New Roman" w:hAnsi="Times New Roman"/>
          <w:sz w:val="24"/>
          <w:szCs w:val="24"/>
        </w:rPr>
        <w:t>Городского округа</w:t>
      </w:r>
      <w:r w:rsidR="00684882" w:rsidRPr="003D425B">
        <w:rPr>
          <w:rFonts w:ascii="Times New Roman" w:hAnsi="Times New Roman"/>
          <w:sz w:val="24"/>
          <w:szCs w:val="24"/>
        </w:rPr>
        <w:t xml:space="preserve"> Подольск</w:t>
      </w:r>
      <w:r w:rsidR="000944D1" w:rsidRPr="003D425B">
        <w:rPr>
          <w:rFonts w:ascii="Times New Roman" w:hAnsi="Times New Roman"/>
          <w:sz w:val="24"/>
          <w:szCs w:val="24"/>
        </w:rPr>
        <w:t xml:space="preserve"> от </w:t>
      </w:r>
      <w:r w:rsidR="00D61EC4" w:rsidRPr="003D425B">
        <w:rPr>
          <w:rFonts w:ascii="Times New Roman" w:hAnsi="Times New Roman"/>
          <w:sz w:val="24"/>
          <w:szCs w:val="24"/>
        </w:rPr>
        <w:t>21.06</w:t>
      </w:r>
      <w:r w:rsidR="000944D1" w:rsidRPr="003D425B">
        <w:rPr>
          <w:rFonts w:ascii="Times New Roman" w:hAnsi="Times New Roman"/>
          <w:sz w:val="24"/>
          <w:szCs w:val="24"/>
        </w:rPr>
        <w:t>.201</w:t>
      </w:r>
      <w:r w:rsidR="00D61EC4" w:rsidRPr="003D425B">
        <w:rPr>
          <w:rFonts w:ascii="Times New Roman" w:hAnsi="Times New Roman"/>
          <w:sz w:val="24"/>
          <w:szCs w:val="24"/>
        </w:rPr>
        <w:t>6</w:t>
      </w:r>
      <w:r w:rsidR="000944D1" w:rsidRPr="003D425B">
        <w:rPr>
          <w:rFonts w:ascii="Times New Roman" w:hAnsi="Times New Roman"/>
          <w:sz w:val="24"/>
          <w:szCs w:val="24"/>
        </w:rPr>
        <w:t xml:space="preserve"> № 1</w:t>
      </w:r>
      <w:r w:rsidR="00D61EC4" w:rsidRPr="003D425B">
        <w:rPr>
          <w:rFonts w:ascii="Times New Roman" w:hAnsi="Times New Roman"/>
          <w:sz w:val="24"/>
          <w:szCs w:val="24"/>
        </w:rPr>
        <w:t>081-</w:t>
      </w:r>
      <w:r w:rsidR="00B633E2" w:rsidRPr="003D425B">
        <w:rPr>
          <w:rFonts w:ascii="Times New Roman" w:hAnsi="Times New Roman"/>
          <w:sz w:val="24"/>
          <w:szCs w:val="24"/>
        </w:rPr>
        <w:t>П</w:t>
      </w:r>
      <w:r w:rsidR="000944D1" w:rsidRPr="003D425B">
        <w:rPr>
          <w:rFonts w:ascii="Times New Roman" w:hAnsi="Times New Roman"/>
          <w:sz w:val="24"/>
          <w:szCs w:val="24"/>
        </w:rPr>
        <w:t xml:space="preserve"> (далее – План мероприятий</w:t>
      </w:r>
      <w:r w:rsidRPr="003D425B">
        <w:rPr>
          <w:rFonts w:ascii="Times New Roman" w:hAnsi="Times New Roman"/>
          <w:sz w:val="24"/>
          <w:szCs w:val="24"/>
        </w:rPr>
        <w:t>)</w:t>
      </w:r>
      <w:r w:rsidR="000944D1" w:rsidRPr="003D425B">
        <w:rPr>
          <w:rFonts w:ascii="Times New Roman" w:hAnsi="Times New Roman"/>
          <w:sz w:val="24"/>
          <w:szCs w:val="24"/>
        </w:rPr>
        <w:t>),  реализаци</w:t>
      </w:r>
      <w:r w:rsidRPr="003D425B">
        <w:rPr>
          <w:rFonts w:ascii="Times New Roman" w:hAnsi="Times New Roman"/>
          <w:sz w:val="24"/>
          <w:szCs w:val="24"/>
        </w:rPr>
        <w:t>ей</w:t>
      </w:r>
      <w:r w:rsidR="000944D1" w:rsidRPr="003D425B">
        <w:rPr>
          <w:rFonts w:ascii="Times New Roman" w:hAnsi="Times New Roman"/>
          <w:sz w:val="24"/>
          <w:szCs w:val="24"/>
        </w:rPr>
        <w:t xml:space="preserve"> норм </w:t>
      </w:r>
      <w:r w:rsidR="001A5073" w:rsidRPr="003D425B">
        <w:rPr>
          <w:rFonts w:ascii="Times New Roman" w:hAnsi="Times New Roman"/>
          <w:sz w:val="24"/>
          <w:szCs w:val="24"/>
        </w:rPr>
        <w:t>Ф</w:t>
      </w:r>
      <w:r w:rsidR="000944D1" w:rsidRPr="003D425B">
        <w:rPr>
          <w:rFonts w:ascii="Times New Roman" w:hAnsi="Times New Roman"/>
          <w:sz w:val="24"/>
          <w:szCs w:val="24"/>
        </w:rPr>
        <w:t xml:space="preserve">едерального закона </w:t>
      </w:r>
      <w:r w:rsidR="001A5073" w:rsidRPr="003D425B">
        <w:rPr>
          <w:rFonts w:ascii="Times New Roman" w:hAnsi="Times New Roman"/>
          <w:sz w:val="24"/>
          <w:szCs w:val="24"/>
        </w:rPr>
        <w:t>от 29.12.201</w:t>
      </w:r>
      <w:r w:rsidR="00E21C88" w:rsidRPr="003D425B">
        <w:rPr>
          <w:rFonts w:ascii="Times New Roman" w:hAnsi="Times New Roman"/>
          <w:sz w:val="24"/>
          <w:szCs w:val="24"/>
        </w:rPr>
        <w:t>2</w:t>
      </w:r>
      <w:r w:rsidR="001A5073" w:rsidRPr="003D425B">
        <w:rPr>
          <w:rFonts w:ascii="Times New Roman" w:hAnsi="Times New Roman"/>
          <w:sz w:val="24"/>
          <w:szCs w:val="24"/>
        </w:rPr>
        <w:t xml:space="preserve"> № 273-ФЗ </w:t>
      </w:r>
      <w:r w:rsidR="000944D1" w:rsidRPr="003D425B">
        <w:rPr>
          <w:rFonts w:ascii="Times New Roman" w:hAnsi="Times New Roman"/>
          <w:sz w:val="24"/>
          <w:szCs w:val="24"/>
        </w:rPr>
        <w:t>«Об о</w:t>
      </w:r>
      <w:r w:rsidR="000944D1" w:rsidRPr="003D425B">
        <w:rPr>
          <w:rFonts w:ascii="Times New Roman" w:hAnsi="Times New Roman"/>
          <w:sz w:val="24"/>
          <w:szCs w:val="24"/>
        </w:rPr>
        <w:t>б</w:t>
      </w:r>
      <w:r w:rsidR="000944D1" w:rsidRPr="003D425B">
        <w:rPr>
          <w:rFonts w:ascii="Times New Roman" w:hAnsi="Times New Roman"/>
          <w:sz w:val="24"/>
          <w:szCs w:val="24"/>
        </w:rPr>
        <w:t>разовании в Российской Федерации»</w:t>
      </w:r>
      <w:r w:rsidR="005F5FB9" w:rsidRPr="003D425B">
        <w:rPr>
          <w:rFonts w:ascii="Times New Roman" w:hAnsi="Times New Roman"/>
          <w:sz w:val="24"/>
          <w:szCs w:val="24"/>
        </w:rPr>
        <w:t>, обращениями Губернатора Московской области</w:t>
      </w:r>
      <w:r w:rsidR="000944D1" w:rsidRPr="003D425B">
        <w:rPr>
          <w:rFonts w:ascii="Times New Roman" w:hAnsi="Times New Roman"/>
          <w:sz w:val="24"/>
          <w:szCs w:val="24"/>
        </w:rPr>
        <w:t xml:space="preserve">. </w:t>
      </w:r>
    </w:p>
    <w:p w:rsidR="00064189" w:rsidRPr="003D425B" w:rsidRDefault="00EC3641" w:rsidP="00B44A1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</w:t>
      </w:r>
      <w:r w:rsidR="009872A5" w:rsidRPr="003D425B">
        <w:rPr>
          <w:rFonts w:ascii="Times New Roman" w:hAnsi="Times New Roman"/>
          <w:sz w:val="24"/>
          <w:szCs w:val="24"/>
        </w:rPr>
        <w:t>а достижение</w:t>
      </w:r>
      <w:r w:rsidR="007919EC" w:rsidRPr="003D425B">
        <w:rPr>
          <w:rFonts w:ascii="Times New Roman" w:hAnsi="Times New Roman"/>
          <w:sz w:val="24"/>
          <w:szCs w:val="24"/>
        </w:rPr>
        <w:t xml:space="preserve"> </w:t>
      </w:r>
      <w:r w:rsidR="009872A5" w:rsidRPr="003D425B">
        <w:rPr>
          <w:rFonts w:ascii="Times New Roman" w:hAnsi="Times New Roman"/>
          <w:sz w:val="24"/>
          <w:szCs w:val="24"/>
        </w:rPr>
        <w:t>значений показателей</w:t>
      </w:r>
      <w:r w:rsidR="00A46F6F" w:rsidRPr="003D425B">
        <w:rPr>
          <w:rFonts w:ascii="Times New Roman" w:hAnsi="Times New Roman"/>
          <w:sz w:val="24"/>
          <w:szCs w:val="24"/>
        </w:rPr>
        <w:t xml:space="preserve"> (поддерживать достигнутое значение)</w:t>
      </w:r>
      <w:r w:rsidR="009872A5" w:rsidRPr="003D425B">
        <w:rPr>
          <w:rFonts w:ascii="Times New Roman" w:hAnsi="Times New Roman"/>
          <w:sz w:val="24"/>
          <w:szCs w:val="24"/>
        </w:rPr>
        <w:t>, опр</w:t>
      </w:r>
      <w:r w:rsidR="009872A5" w:rsidRPr="003D425B">
        <w:rPr>
          <w:rFonts w:ascii="Times New Roman" w:hAnsi="Times New Roman"/>
          <w:sz w:val="24"/>
          <w:szCs w:val="24"/>
        </w:rPr>
        <w:t>е</w:t>
      </w:r>
      <w:r w:rsidR="009872A5" w:rsidRPr="003D425B">
        <w:rPr>
          <w:rFonts w:ascii="Times New Roman" w:hAnsi="Times New Roman"/>
          <w:sz w:val="24"/>
          <w:szCs w:val="24"/>
        </w:rPr>
        <w:t xml:space="preserve">деленных </w:t>
      </w:r>
      <w:r w:rsidR="00190870" w:rsidRPr="003D425B">
        <w:rPr>
          <w:rFonts w:ascii="Times New Roman" w:hAnsi="Times New Roman"/>
          <w:sz w:val="24"/>
          <w:szCs w:val="24"/>
        </w:rPr>
        <w:t>Указ</w:t>
      </w:r>
      <w:r w:rsidR="009872A5" w:rsidRPr="003D425B">
        <w:rPr>
          <w:rFonts w:ascii="Times New Roman" w:hAnsi="Times New Roman"/>
          <w:sz w:val="24"/>
          <w:szCs w:val="24"/>
        </w:rPr>
        <w:t>ом</w:t>
      </w:r>
      <w:r w:rsidR="00190870" w:rsidRPr="003D425B">
        <w:rPr>
          <w:rFonts w:ascii="Times New Roman" w:hAnsi="Times New Roman"/>
          <w:sz w:val="24"/>
          <w:szCs w:val="24"/>
        </w:rPr>
        <w:t xml:space="preserve"> Президента Российской Федерации № 597</w:t>
      </w:r>
      <w:r w:rsidR="009872A5" w:rsidRPr="003D425B">
        <w:rPr>
          <w:rFonts w:ascii="Times New Roman" w:hAnsi="Times New Roman"/>
          <w:sz w:val="24"/>
          <w:szCs w:val="24"/>
        </w:rPr>
        <w:t>, будут направлены  основны</w:t>
      </w:r>
      <w:r w:rsidR="00064189" w:rsidRPr="003D425B">
        <w:rPr>
          <w:rFonts w:ascii="Times New Roman" w:hAnsi="Times New Roman"/>
          <w:sz w:val="24"/>
          <w:szCs w:val="24"/>
        </w:rPr>
        <w:t>е</w:t>
      </w:r>
      <w:r w:rsidR="009872A5" w:rsidRPr="003D425B">
        <w:rPr>
          <w:rFonts w:ascii="Times New Roman" w:hAnsi="Times New Roman"/>
          <w:sz w:val="24"/>
          <w:szCs w:val="24"/>
        </w:rPr>
        <w:t xml:space="preserve"> мероприяти</w:t>
      </w:r>
      <w:r w:rsidR="007C1604" w:rsidRPr="003D425B">
        <w:rPr>
          <w:rFonts w:ascii="Times New Roman" w:hAnsi="Times New Roman"/>
          <w:sz w:val="24"/>
          <w:szCs w:val="24"/>
        </w:rPr>
        <w:t>я</w:t>
      </w:r>
      <w:r w:rsidR="009872A5" w:rsidRPr="003D425B">
        <w:rPr>
          <w:rFonts w:ascii="Times New Roman" w:hAnsi="Times New Roman"/>
          <w:sz w:val="24"/>
          <w:szCs w:val="24"/>
        </w:rPr>
        <w:t xml:space="preserve"> трех подпрограмм муниципальной программы</w:t>
      </w:r>
      <w:r w:rsidR="00057425" w:rsidRPr="003D425B">
        <w:rPr>
          <w:rFonts w:ascii="Times New Roman" w:hAnsi="Times New Roman"/>
          <w:sz w:val="24"/>
          <w:szCs w:val="24"/>
        </w:rPr>
        <w:t xml:space="preserve"> (таблица 1)</w:t>
      </w:r>
      <w:r w:rsidR="00FE0D66" w:rsidRPr="003D425B">
        <w:rPr>
          <w:rFonts w:ascii="Times New Roman" w:hAnsi="Times New Roman"/>
          <w:sz w:val="24"/>
          <w:szCs w:val="24"/>
        </w:rPr>
        <w:t>.</w:t>
      </w:r>
    </w:p>
    <w:p w:rsidR="00971B70" w:rsidRPr="003D425B" w:rsidRDefault="00971B70" w:rsidP="00B44A1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1B70" w:rsidRPr="003D425B" w:rsidRDefault="00971B70" w:rsidP="00B44A1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1B70" w:rsidRPr="003D425B" w:rsidRDefault="00971B70" w:rsidP="000614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6148E" w:rsidRPr="003D425B" w:rsidRDefault="0006148E" w:rsidP="000614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C3641" w:rsidRPr="003D425B" w:rsidRDefault="00EC3641" w:rsidP="000614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92979" w:rsidRPr="003D425B" w:rsidRDefault="00992979" w:rsidP="000614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567A7" w:rsidRPr="003D425B" w:rsidRDefault="00C567A7" w:rsidP="00971B70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lastRenderedPageBreak/>
        <w:t>Таблица 1</w:t>
      </w:r>
    </w:p>
    <w:p w:rsidR="00C567A7" w:rsidRPr="003D425B" w:rsidRDefault="00C567A7" w:rsidP="00C567A7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Основные мероприятия муниципальной программы «Образование Подольска»,</w:t>
      </w:r>
    </w:p>
    <w:p w:rsidR="00CF05D2" w:rsidRPr="003D425B" w:rsidRDefault="00C567A7" w:rsidP="00CF05D2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направленные на достижение значений показателей из Указа Президента Российской Федерации № 597</w:t>
      </w:r>
      <w:r w:rsidR="00CF05D2" w:rsidRPr="003D425B">
        <w:rPr>
          <w:rFonts w:ascii="Times New Roman" w:hAnsi="Times New Roman"/>
          <w:sz w:val="20"/>
          <w:szCs w:val="20"/>
        </w:rPr>
        <w:t xml:space="preserve">* </w:t>
      </w:r>
    </w:p>
    <w:p w:rsidR="00190870" w:rsidRPr="003D425B" w:rsidRDefault="00190870" w:rsidP="002257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3"/>
        <w:gridCol w:w="2346"/>
        <w:gridCol w:w="1347"/>
        <w:gridCol w:w="2126"/>
        <w:gridCol w:w="3119"/>
      </w:tblGrid>
      <w:tr w:rsidR="009D5243" w:rsidRPr="003D425B" w:rsidTr="00B45C3C">
        <w:trPr>
          <w:trHeight w:val="391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FB" w:rsidRPr="003D425B" w:rsidRDefault="009D5243" w:rsidP="00304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</w:t>
            </w:r>
          </w:p>
          <w:p w:rsidR="009D5243" w:rsidRPr="003D425B" w:rsidRDefault="009D5243" w:rsidP="00304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3486" w:rsidRPr="003D425B" w:rsidRDefault="00E850ED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9D524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сновное мероприятие</w:t>
            </w:r>
          </w:p>
          <w:p w:rsidR="009D5243" w:rsidRPr="003D425B" w:rsidRDefault="009D5243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подпрограммы</w:t>
            </w:r>
          </w:p>
        </w:tc>
      </w:tr>
      <w:tr w:rsidR="009D5243" w:rsidRPr="003D425B" w:rsidTr="003B2080">
        <w:trPr>
          <w:trHeight w:val="140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043B35" w:rsidP="001662E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средней зарабо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 платы педагогических работников муниципальных дошкольных образовательных организаций  к средней зар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ботной плате общеобразов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тельных организациях  в Мо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ковской области</w:t>
            </w:r>
          </w:p>
          <w:p w:rsidR="00F24214" w:rsidRPr="003D425B" w:rsidRDefault="00F24214" w:rsidP="001662E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AF1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</w:t>
            </w:r>
            <w:r w:rsidR="00F4570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AD348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109,5</w:t>
            </w:r>
            <w:r w:rsidR="00F4570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2018 – 1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09,8</w:t>
            </w:r>
            <w:r w:rsidR="00B954B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2019 </w:t>
            </w:r>
            <w:r w:rsidR="00F4570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AF1B2F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2</w:t>
            </w:r>
            <w:r w:rsidR="002C137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    2020 </w:t>
            </w:r>
            <w:r w:rsidR="00F4570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2C137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    2021 </w:t>
            </w:r>
            <w:r w:rsidR="00F4570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2C137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CFB" w:rsidRPr="003D425B" w:rsidRDefault="009D5243" w:rsidP="009D524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</w:t>
            </w:r>
          </w:p>
          <w:p w:rsidR="009D5243" w:rsidRPr="003D425B" w:rsidRDefault="009D5243" w:rsidP="009D524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"Дошкольное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49A" w:rsidRPr="003D425B" w:rsidRDefault="0031349A" w:rsidP="003134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</w:t>
            </w:r>
            <w:r w:rsidR="00E83F7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3.</w:t>
            </w:r>
            <w:r w:rsidR="003B208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Финансовое обеспечение реализации прав граждан на получение общедоступного и бесплатного дошкольного образования</w:t>
            </w:r>
          </w:p>
          <w:p w:rsidR="009D5243" w:rsidRPr="003D425B" w:rsidRDefault="009D5243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D5243" w:rsidRPr="003D425B" w:rsidTr="007C1604">
        <w:trPr>
          <w:trHeight w:val="1542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EA3A50" w:rsidP="00C2502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средней зарабо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 платы педагогических работников муниципальных образовательных организаций общего образования к средн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="00FE4C3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месячному доходу от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трудовой деятельности</w:t>
            </w:r>
            <w:r w:rsidR="00D92C8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653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</w:t>
            </w:r>
            <w:r w:rsidR="001C4C4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 w:rsidR="004116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– 1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16,2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2018 </w:t>
            </w:r>
            <w:r w:rsidR="004116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19,11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2019 </w:t>
            </w:r>
            <w:r w:rsidR="004116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AF1B2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="00AF1B2F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    2020 </w:t>
            </w:r>
            <w:r w:rsidR="004116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10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7,75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    2021 </w:t>
            </w:r>
            <w:r w:rsidR="004116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10</w:t>
            </w:r>
            <w:r w:rsidR="006533A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1,27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F77" w:rsidRPr="003D425B" w:rsidRDefault="009D5243" w:rsidP="009D524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Подпрограмма II </w:t>
            </w:r>
          </w:p>
          <w:p w:rsidR="009D5243" w:rsidRPr="003D425B" w:rsidRDefault="009D5243" w:rsidP="009D524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"Общее образование"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243" w:rsidRPr="003D425B" w:rsidRDefault="009D5243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</w:t>
            </w:r>
            <w:r w:rsidR="00520C0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1.</w:t>
            </w:r>
            <w:r w:rsidR="00A02E7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Финансовое обеспечение деятельности образовател</w:t>
            </w:r>
            <w:r w:rsidR="00A02E7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="00A02E7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ных организаций</w:t>
            </w:r>
            <w:r w:rsidR="00520C0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783226" w:rsidRPr="003D425B" w:rsidTr="007C1604">
        <w:trPr>
          <w:trHeight w:val="1307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9D52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8175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детей, привлекаемых к участию в творческих мер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приятиях,  от общего числа детей*</w:t>
            </w:r>
            <w:r w:rsidR="00AB6FD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304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25,9%                2018 – 26,0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2019 – 26,1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2020 - 26,2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2021 – 26,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7C1604">
            <w:pPr>
              <w:spacing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III</w:t>
            </w:r>
            <w:r w:rsidR="007C160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"Дополнительное образ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вание, воспитание и псих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лого-социальное сопр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вождение детей"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3D1C" w:rsidRPr="003D425B" w:rsidRDefault="00783226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</w:t>
            </w:r>
            <w:r w:rsidR="00E83F7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ое мероприятие</w:t>
            </w:r>
            <w:r w:rsidR="00F2421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</w:t>
            </w:r>
            <w:r w:rsidR="00375B7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Реализация комплекса мер, обеспечивающих разв</w:t>
            </w:r>
            <w:r w:rsidR="00375B7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="00375B7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тие системы дополнительного образов</w:t>
            </w:r>
            <w:r w:rsidR="00375B7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375B7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ния детей.</w:t>
            </w:r>
          </w:p>
          <w:p w:rsidR="00213D1C" w:rsidRPr="003D425B" w:rsidRDefault="00213D1C" w:rsidP="00213D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4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EE446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Реализация мер, направленных на воспитание детей, формирование здорового образа жизни</w:t>
            </w:r>
          </w:p>
          <w:p w:rsidR="00213D1C" w:rsidRPr="003D425B" w:rsidRDefault="00213D1C" w:rsidP="00213D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7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Развитие с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стемы конкурсных мероприятий, напра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ленных на выявление и поддержку т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6F78C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лантливых детей и молодежи</w:t>
            </w:r>
          </w:p>
          <w:p w:rsidR="00783226" w:rsidRPr="003D425B" w:rsidRDefault="00213D1C" w:rsidP="00213D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11</w:t>
            </w:r>
            <w:r w:rsidR="00E83F7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.</w:t>
            </w:r>
            <w:r w:rsidR="001F570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Обеспечение мероприятий</w:t>
            </w:r>
          </w:p>
        </w:tc>
      </w:tr>
    </w:tbl>
    <w:p w:rsidR="001B474B" w:rsidRPr="003D425B" w:rsidRDefault="00022D2C" w:rsidP="00B17E0A">
      <w:pPr>
        <w:pStyle w:val="af1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</w:t>
      </w:r>
      <w:r w:rsidR="00AB6FD8" w:rsidRPr="003D425B">
        <w:rPr>
          <w:rFonts w:ascii="Times New Roman" w:hAnsi="Times New Roman"/>
          <w:sz w:val="16"/>
          <w:szCs w:val="16"/>
        </w:rPr>
        <w:t>значение показателей с 2022 по 2025 год будет определено дополнительно; **</w:t>
      </w:r>
      <w:r w:rsidRPr="003D425B">
        <w:rPr>
          <w:rFonts w:ascii="Times New Roman" w:hAnsi="Times New Roman"/>
          <w:sz w:val="16"/>
          <w:szCs w:val="16"/>
        </w:rPr>
        <w:t xml:space="preserve">значение показателя определено для сферы образования 2017- 25,9%,  сферы культуры 2017- 9,3%  </w:t>
      </w:r>
    </w:p>
    <w:p w:rsidR="00EC3641" w:rsidRPr="003D425B" w:rsidRDefault="00EC3641" w:rsidP="0005742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5828" w:rsidRPr="003D425B" w:rsidRDefault="008132F4" w:rsidP="0005742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 достижение значений показателей (поддерживать достигнутое значение), опр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 xml:space="preserve">деленных Указом Президента Российской Федерации № 599, будут направлены </w:t>
      </w:r>
      <w:r w:rsidR="00064189" w:rsidRPr="003D425B">
        <w:rPr>
          <w:rFonts w:ascii="Times New Roman" w:hAnsi="Times New Roman"/>
          <w:sz w:val="24"/>
          <w:szCs w:val="24"/>
        </w:rPr>
        <w:t xml:space="preserve">основные </w:t>
      </w:r>
      <w:r w:rsidR="007C1604" w:rsidRPr="003D425B">
        <w:rPr>
          <w:rFonts w:ascii="Times New Roman" w:hAnsi="Times New Roman"/>
          <w:sz w:val="24"/>
          <w:szCs w:val="24"/>
        </w:rPr>
        <w:t xml:space="preserve">мероприятия из </w:t>
      </w:r>
      <w:r w:rsidR="0063760A" w:rsidRPr="003D425B">
        <w:rPr>
          <w:rFonts w:ascii="Times New Roman" w:hAnsi="Times New Roman"/>
          <w:sz w:val="24"/>
          <w:szCs w:val="24"/>
        </w:rPr>
        <w:t>дв</w:t>
      </w:r>
      <w:r w:rsidR="007C1604" w:rsidRPr="003D425B">
        <w:rPr>
          <w:rFonts w:ascii="Times New Roman" w:hAnsi="Times New Roman"/>
          <w:sz w:val="24"/>
          <w:szCs w:val="24"/>
        </w:rPr>
        <w:t>ух</w:t>
      </w:r>
      <w:r w:rsidR="0063760A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>подпрограмм муниципальной программы</w:t>
      </w:r>
      <w:r w:rsidR="00057425" w:rsidRPr="003D425B">
        <w:rPr>
          <w:rFonts w:ascii="Times New Roman" w:hAnsi="Times New Roman"/>
          <w:sz w:val="24"/>
          <w:szCs w:val="24"/>
        </w:rPr>
        <w:t xml:space="preserve"> (таблица 2)</w:t>
      </w:r>
      <w:r w:rsidRPr="003D425B">
        <w:rPr>
          <w:rFonts w:ascii="Times New Roman" w:hAnsi="Times New Roman"/>
          <w:sz w:val="24"/>
          <w:szCs w:val="24"/>
        </w:rPr>
        <w:t>.</w:t>
      </w:r>
    </w:p>
    <w:p w:rsidR="00C567A7" w:rsidRPr="003D425B" w:rsidRDefault="00C567A7" w:rsidP="00C567A7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Таблица 2</w:t>
      </w:r>
    </w:p>
    <w:p w:rsidR="00C567A7" w:rsidRPr="003D425B" w:rsidRDefault="00C567A7" w:rsidP="00C567A7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Основные мероприятия муниципальной программы «Образование Подольска»,</w:t>
      </w:r>
    </w:p>
    <w:p w:rsidR="00C567A7" w:rsidRPr="003D425B" w:rsidRDefault="00C567A7" w:rsidP="00C567A7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направленные на достижение значений показателей из Указа Президента Российской Федерации № 599</w:t>
      </w:r>
      <w:r w:rsidR="00CF05D2" w:rsidRPr="003D425B">
        <w:rPr>
          <w:rFonts w:ascii="Times New Roman" w:hAnsi="Times New Roman"/>
          <w:sz w:val="20"/>
          <w:szCs w:val="20"/>
        </w:rPr>
        <w:t>*</w:t>
      </w:r>
    </w:p>
    <w:p w:rsidR="00EC3641" w:rsidRPr="003D425B" w:rsidRDefault="00EC3641" w:rsidP="008A2816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p w:rsidR="00CF05D2" w:rsidRPr="003D425B" w:rsidRDefault="00CF05D2" w:rsidP="008A2816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9420" w:type="dxa"/>
        <w:tblInd w:w="93" w:type="dxa"/>
        <w:tblLook w:val="04A0" w:firstRow="1" w:lastRow="0" w:firstColumn="1" w:lastColumn="0" w:noHBand="0" w:noVBand="1"/>
      </w:tblPr>
      <w:tblGrid>
        <w:gridCol w:w="432"/>
        <w:gridCol w:w="2418"/>
        <w:gridCol w:w="1276"/>
        <w:gridCol w:w="1985"/>
        <w:gridCol w:w="3309"/>
      </w:tblGrid>
      <w:tr w:rsidR="008A2816" w:rsidRPr="003D425B" w:rsidTr="004A65E4">
        <w:trPr>
          <w:trHeight w:val="41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C3C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8A2816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BF3B80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сновное мероприятие </w:t>
            </w:r>
          </w:p>
          <w:p w:rsidR="008A2816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подпрограммы</w:t>
            </w:r>
          </w:p>
        </w:tc>
      </w:tr>
      <w:tr w:rsidR="008A2816" w:rsidRPr="003D425B" w:rsidTr="004A65E4">
        <w:trPr>
          <w:trHeight w:val="127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8A2816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8A2816" w:rsidP="001F670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детей в возрасте от 5 до 18 лет, обучающихся по допо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нительным  образовательным программам, в общей чис</w:t>
            </w:r>
            <w:r w:rsidR="00D5553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</w:t>
            </w:r>
            <w:r w:rsidR="00D5553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 w:rsidR="00D5553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ности детей этого возраста</w:t>
            </w:r>
            <w:r w:rsidR="001F670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r w:rsidR="00AB6FD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</w:p>
          <w:p w:rsidR="00CE559B" w:rsidRPr="003D425B" w:rsidRDefault="00CE559B" w:rsidP="001F670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816" w:rsidRPr="003D425B" w:rsidRDefault="001C4C47" w:rsidP="00763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41543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41543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82,</w:t>
            </w:r>
            <w:r w:rsidR="003B2F0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2018 </w:t>
            </w:r>
            <w:r w:rsidR="0041543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41543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  <w:r w:rsidR="003B2F0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B45C3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</w:t>
            </w:r>
            <w:r w:rsidR="00727DC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2019 </w:t>
            </w:r>
            <w:r w:rsidR="003B2F0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D1F3B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2020 </w:t>
            </w:r>
            <w:r w:rsidR="0041543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D1F3B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</w:t>
            </w:r>
            <w:r w:rsidR="0041543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–</w:t>
            </w:r>
            <w:r w:rsidR="008A28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D1F3B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</w:p>
          <w:p w:rsidR="00CE559B" w:rsidRPr="003D425B" w:rsidRDefault="00CE559B" w:rsidP="00763D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C3C" w:rsidRPr="003D425B" w:rsidRDefault="008A2816" w:rsidP="008A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Подпрограмма III </w:t>
            </w:r>
          </w:p>
          <w:p w:rsidR="008A2816" w:rsidRPr="003D425B" w:rsidRDefault="008A2816" w:rsidP="008A281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"Дополнительное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зование, воспитание и психолого-социальное сопровождение детей"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7370" w:rsidRPr="003D425B" w:rsidRDefault="004C7370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13D1C" w:rsidRPr="003D425B" w:rsidRDefault="004A65E4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</w:t>
            </w:r>
            <w:r w:rsidR="00213D1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E01C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Реализация ко</w:t>
            </w:r>
            <w:r w:rsidR="00E01C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="00E01C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плекса мер, обеспечивающих развитие с</w:t>
            </w:r>
            <w:r w:rsidR="00E01C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="00E01CF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стемы дополнительного об</w:t>
            </w:r>
            <w:r w:rsidR="00CE559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разования детей.</w:t>
            </w:r>
          </w:p>
          <w:p w:rsidR="00213D1C" w:rsidRPr="003D425B" w:rsidRDefault="00213D1C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="00CE559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Строительство и реконструкция учреждений дополнительн</w:t>
            </w:r>
            <w:r w:rsidR="00CE559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CE559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 образования</w:t>
            </w:r>
          </w:p>
          <w:p w:rsidR="003D0B79" w:rsidRPr="003D425B" w:rsidRDefault="00213D1C" w:rsidP="004C737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 w:rsidR="004C737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4A65E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="00405AE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Развитие кадров</w:t>
            </w:r>
            <w:r w:rsidR="00405AE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405AE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 потенциала образовательных организаций системы дополнительного образования, воспитания, психолого-педагогического сопровождения детей</w:t>
            </w:r>
          </w:p>
        </w:tc>
      </w:tr>
      <w:tr w:rsidR="003D1F3B" w:rsidRPr="003D425B" w:rsidTr="004A65E4">
        <w:trPr>
          <w:trHeight w:val="127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Макропоказатель - отношение численности детей в возрасте от 3 до 7 лет, получающих дошкольное образование в текущем году, к сумме числе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щем году дошкольного образ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2017 - 100%                2018 - 100%          2019 - 100%                    2020 - 100%                    2021 - 100%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Подпрограмма I </w:t>
            </w:r>
          </w:p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"Дошкольное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Макропоказатель </w:t>
            </w:r>
          </w:p>
        </w:tc>
      </w:tr>
      <w:tr w:rsidR="003D1F3B" w:rsidRPr="003D425B" w:rsidTr="00B45C3C">
        <w:trPr>
          <w:trHeight w:val="7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8A28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2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3D1F3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детей в возрасте от 5 до 18 лет, охваченных дополн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тельным образованием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–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2018 –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2019 – 83,1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– 83,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20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2021 – 83,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30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  <w:p w:rsidR="003D1F3B" w:rsidRPr="003D425B" w:rsidRDefault="003D1F3B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Подпрограмма III </w:t>
            </w:r>
          </w:p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"Дополнительное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зование, воспитание и психолого-социальное сопровождение детей"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 Реализация 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плекса мер, обеспечивающих развитие с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стемы дополнительного образования детей.</w:t>
            </w:r>
          </w:p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2.  Строительство и реконструкция учреждений дополнительн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 образования</w:t>
            </w:r>
          </w:p>
          <w:p w:rsidR="003D1F3B" w:rsidRPr="003D425B" w:rsidRDefault="003D1F3B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3. Развитие кадров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 потенциала образовательных организаций системы дополнительного образования, воспитания, психолого-педагогического сопровождения детей</w:t>
            </w:r>
          </w:p>
        </w:tc>
      </w:tr>
    </w:tbl>
    <w:p w:rsidR="005B3983" w:rsidRPr="003D425B" w:rsidRDefault="00AB6FD8" w:rsidP="00AB6FD8">
      <w:pPr>
        <w:pStyle w:val="af1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 значение показателей с 2022 по 2025 год будет определено дополнительно; *</w:t>
      </w:r>
      <w:r w:rsidR="001F670C" w:rsidRPr="003D425B">
        <w:rPr>
          <w:rFonts w:ascii="Times New Roman" w:hAnsi="Times New Roman"/>
          <w:sz w:val="16"/>
          <w:szCs w:val="16"/>
        </w:rPr>
        <w:t xml:space="preserve">*значение показателя определено для сферы образования </w:t>
      </w:r>
      <w:r w:rsidR="0067447B" w:rsidRPr="003D425B">
        <w:rPr>
          <w:rFonts w:ascii="Times New Roman" w:hAnsi="Times New Roman"/>
          <w:sz w:val="16"/>
          <w:szCs w:val="16"/>
        </w:rPr>
        <w:t xml:space="preserve"> </w:t>
      </w:r>
      <w:r w:rsidR="001F670C" w:rsidRPr="003D425B">
        <w:rPr>
          <w:rFonts w:ascii="Times New Roman" w:hAnsi="Times New Roman"/>
          <w:sz w:val="16"/>
          <w:szCs w:val="16"/>
        </w:rPr>
        <w:t xml:space="preserve">2017- 66,1%,  сферы культуры и спорта 2017- 16,8%  </w:t>
      </w:r>
    </w:p>
    <w:p w:rsidR="00064EF1" w:rsidRPr="003D425B" w:rsidRDefault="00064EF1" w:rsidP="00B45C3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67BA" w:rsidRPr="003D425B" w:rsidRDefault="00EC3641" w:rsidP="00B45C3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</w:t>
      </w:r>
      <w:r w:rsidR="00783226" w:rsidRPr="003D425B">
        <w:rPr>
          <w:rFonts w:ascii="Times New Roman" w:hAnsi="Times New Roman"/>
          <w:sz w:val="24"/>
          <w:szCs w:val="24"/>
        </w:rPr>
        <w:t>а достижение значения показателя (поддерживать достигнутое значение), опред</w:t>
      </w:r>
      <w:r w:rsidR="00783226" w:rsidRPr="003D425B">
        <w:rPr>
          <w:rFonts w:ascii="Times New Roman" w:hAnsi="Times New Roman"/>
          <w:sz w:val="24"/>
          <w:szCs w:val="24"/>
        </w:rPr>
        <w:t>е</w:t>
      </w:r>
      <w:r w:rsidR="00783226" w:rsidRPr="003D425B">
        <w:rPr>
          <w:rFonts w:ascii="Times New Roman" w:hAnsi="Times New Roman"/>
          <w:sz w:val="24"/>
          <w:szCs w:val="24"/>
        </w:rPr>
        <w:t>ленное Указом Президента Российской Федерации № 7</w:t>
      </w:r>
      <w:r w:rsidR="00F658F5" w:rsidRPr="003D425B">
        <w:rPr>
          <w:rFonts w:ascii="Times New Roman" w:hAnsi="Times New Roman"/>
          <w:sz w:val="24"/>
          <w:szCs w:val="24"/>
        </w:rPr>
        <w:t>6</w:t>
      </w:r>
      <w:r w:rsidR="00783226" w:rsidRPr="003D425B">
        <w:rPr>
          <w:rFonts w:ascii="Times New Roman" w:hAnsi="Times New Roman"/>
          <w:sz w:val="24"/>
          <w:szCs w:val="24"/>
        </w:rPr>
        <w:t>1, будет направлено  одно осно</w:t>
      </w:r>
      <w:r w:rsidR="00783226" w:rsidRPr="003D425B">
        <w:rPr>
          <w:rFonts w:ascii="Times New Roman" w:hAnsi="Times New Roman"/>
          <w:sz w:val="24"/>
          <w:szCs w:val="24"/>
        </w:rPr>
        <w:t>в</w:t>
      </w:r>
      <w:r w:rsidR="00783226" w:rsidRPr="003D425B">
        <w:rPr>
          <w:rFonts w:ascii="Times New Roman" w:hAnsi="Times New Roman"/>
          <w:sz w:val="24"/>
          <w:szCs w:val="24"/>
        </w:rPr>
        <w:t xml:space="preserve">ное мероприятие подпрограммы </w:t>
      </w:r>
      <w:r w:rsidR="003D0B79" w:rsidRPr="003D425B">
        <w:rPr>
          <w:rFonts w:ascii="Times New Roman" w:hAnsi="Times New Roman"/>
          <w:sz w:val="24"/>
          <w:szCs w:val="24"/>
          <w:lang w:val="en-US"/>
        </w:rPr>
        <w:t>III</w:t>
      </w:r>
      <w:r w:rsidR="003D0B79" w:rsidRPr="003D425B">
        <w:rPr>
          <w:rFonts w:ascii="Times New Roman" w:hAnsi="Times New Roman"/>
          <w:sz w:val="24"/>
          <w:szCs w:val="24"/>
        </w:rPr>
        <w:t xml:space="preserve"> «</w:t>
      </w:r>
      <w:r w:rsidR="003D0B79" w:rsidRPr="003D425B">
        <w:rPr>
          <w:rFonts w:ascii="Times New Roman" w:eastAsia="Times New Roman" w:hAnsi="Times New Roman"/>
          <w:sz w:val="24"/>
          <w:szCs w:val="24"/>
          <w:lang w:eastAsia="ru-RU"/>
        </w:rPr>
        <w:t>Дополнительное образование, воспитание и психол</w:t>
      </w:r>
      <w:r w:rsidR="003D0B79" w:rsidRPr="003D425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3D0B79" w:rsidRPr="003D425B">
        <w:rPr>
          <w:rFonts w:ascii="Times New Roman" w:eastAsia="Times New Roman" w:hAnsi="Times New Roman"/>
          <w:sz w:val="24"/>
          <w:szCs w:val="24"/>
          <w:lang w:eastAsia="ru-RU"/>
        </w:rPr>
        <w:t>го-социальное сопровождение детей»</w:t>
      </w:r>
      <w:r w:rsidR="003D0B79" w:rsidRPr="003D425B">
        <w:rPr>
          <w:rFonts w:ascii="Times New Roman" w:hAnsi="Times New Roman"/>
          <w:sz w:val="24"/>
          <w:szCs w:val="24"/>
        </w:rPr>
        <w:t xml:space="preserve"> </w:t>
      </w:r>
      <w:r w:rsidR="00783226" w:rsidRPr="003D425B">
        <w:rPr>
          <w:rFonts w:ascii="Times New Roman" w:hAnsi="Times New Roman"/>
          <w:sz w:val="24"/>
          <w:szCs w:val="24"/>
        </w:rPr>
        <w:t xml:space="preserve">муниципальной программы (таблица </w:t>
      </w:r>
      <w:r w:rsidR="00B31694" w:rsidRPr="003D425B">
        <w:rPr>
          <w:rFonts w:ascii="Times New Roman" w:hAnsi="Times New Roman"/>
          <w:sz w:val="24"/>
          <w:szCs w:val="24"/>
        </w:rPr>
        <w:t>3</w:t>
      </w:r>
      <w:r w:rsidR="00B45C3C" w:rsidRPr="003D425B">
        <w:rPr>
          <w:rFonts w:ascii="Times New Roman" w:hAnsi="Times New Roman"/>
          <w:sz w:val="24"/>
          <w:szCs w:val="24"/>
        </w:rPr>
        <w:t>).</w:t>
      </w:r>
    </w:p>
    <w:p w:rsidR="00783226" w:rsidRPr="003D425B" w:rsidRDefault="00783226" w:rsidP="00783226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Таблица </w:t>
      </w:r>
      <w:r w:rsidR="00B31694" w:rsidRPr="003D425B">
        <w:rPr>
          <w:rFonts w:ascii="Times New Roman" w:hAnsi="Times New Roman"/>
          <w:sz w:val="20"/>
          <w:szCs w:val="20"/>
        </w:rPr>
        <w:t>3</w:t>
      </w:r>
    </w:p>
    <w:p w:rsidR="00783226" w:rsidRPr="003D425B" w:rsidRDefault="00783226" w:rsidP="00783226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Основные мероприятия муниципальной программы «Образование Подольска»,</w:t>
      </w:r>
    </w:p>
    <w:p w:rsidR="00783226" w:rsidRPr="003D425B" w:rsidRDefault="00783226" w:rsidP="00EC3641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направленные на достижение значений показателей из Указа Президента Российской Федерации № 761</w:t>
      </w:r>
      <w:r w:rsidR="00EC3641" w:rsidRPr="003D425B">
        <w:rPr>
          <w:rFonts w:ascii="Times New Roman" w:hAnsi="Times New Roman"/>
          <w:sz w:val="20"/>
          <w:szCs w:val="20"/>
        </w:rPr>
        <w:t>*</w:t>
      </w:r>
    </w:p>
    <w:p w:rsidR="00783226" w:rsidRPr="003D425B" w:rsidRDefault="00783226" w:rsidP="0078322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3"/>
        <w:gridCol w:w="2346"/>
        <w:gridCol w:w="1205"/>
        <w:gridCol w:w="1560"/>
        <w:gridCol w:w="3827"/>
      </w:tblGrid>
      <w:tr w:rsidR="00783226" w:rsidRPr="003D425B" w:rsidTr="00817510">
        <w:trPr>
          <w:trHeight w:val="58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C3C" w:rsidRPr="003D425B" w:rsidRDefault="00F72EC1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78322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сновное мероприятие </w:t>
            </w:r>
          </w:p>
          <w:p w:rsidR="00783226" w:rsidRPr="003D425B" w:rsidRDefault="00783226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подпрограммы</w:t>
            </w:r>
          </w:p>
        </w:tc>
      </w:tr>
      <w:tr w:rsidR="00783226" w:rsidRPr="003D425B" w:rsidTr="00817510">
        <w:trPr>
          <w:trHeight w:val="211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31414F" w:rsidP="008175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78322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средней  зарабо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 платы педагогических работников организаций 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полнительного образования  детей к средней заработной плате учителей  в Московской области всего, в том числе:  - в сфере образования, - в сфере культуры, - в сфере физич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ской культуры и спорта        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304C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– 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104,6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2018 – 10</w:t>
            </w:r>
            <w:r w:rsidR="00F83893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2019 – 10</w:t>
            </w:r>
            <w:r w:rsidR="00F83893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– 10</w:t>
            </w:r>
            <w:r w:rsidR="00F83893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2021 – 10</w:t>
            </w:r>
            <w:r w:rsidR="00F83893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226" w:rsidRPr="003D425B" w:rsidRDefault="00783226" w:rsidP="00817510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III "Дополнительное образование, во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питание и псих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лого-социальное сопровождение детей"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E2B" w:rsidRPr="003D425B" w:rsidRDefault="00F33E2B" w:rsidP="008175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1. </w:t>
            </w:r>
          </w:p>
          <w:p w:rsidR="00E01CF4" w:rsidRPr="003D425B" w:rsidRDefault="00E01CF4" w:rsidP="00E01CF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Реализация комплекса мер, обеспечивающих разв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тие системы дополнительного образования детей</w:t>
            </w:r>
          </w:p>
          <w:p w:rsidR="00783226" w:rsidRPr="003D425B" w:rsidRDefault="00783226" w:rsidP="008175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01A67" w:rsidRPr="003D425B" w:rsidRDefault="00AB6FD8" w:rsidP="002E74CD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 значение показателей с 2022 по 2025 год будет определено дополнительно</w:t>
      </w:r>
    </w:p>
    <w:p w:rsidR="00AB6FD8" w:rsidRPr="003D425B" w:rsidRDefault="00AB6FD8" w:rsidP="002E74C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6FD8" w:rsidRPr="003D425B" w:rsidRDefault="00112E58" w:rsidP="002061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 достижение значений показателя (поддерживать достигнутое значение), опр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деленных Указом Президента Российской Федерации № 1688, будет направлено одно о</w:t>
      </w:r>
      <w:r w:rsidRPr="003D425B">
        <w:rPr>
          <w:rFonts w:ascii="Times New Roman" w:hAnsi="Times New Roman"/>
          <w:sz w:val="24"/>
          <w:szCs w:val="24"/>
        </w:rPr>
        <w:t>с</w:t>
      </w:r>
      <w:r w:rsidRPr="003D425B">
        <w:rPr>
          <w:rFonts w:ascii="Times New Roman" w:hAnsi="Times New Roman"/>
          <w:sz w:val="24"/>
          <w:szCs w:val="24"/>
        </w:rPr>
        <w:t>новное мероприятия одной подпрограммы муниципальной программы (таблица 4).</w:t>
      </w:r>
    </w:p>
    <w:p w:rsidR="00342447" w:rsidRPr="003D425B" w:rsidRDefault="00342447" w:rsidP="002061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2447" w:rsidRPr="003D425B" w:rsidRDefault="00342447" w:rsidP="0020613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12E58" w:rsidRPr="003D425B" w:rsidRDefault="00112E58" w:rsidP="00112E58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lastRenderedPageBreak/>
        <w:t>Таблица 4</w:t>
      </w:r>
    </w:p>
    <w:p w:rsidR="00112E58" w:rsidRPr="003D425B" w:rsidRDefault="00112E58" w:rsidP="00112E58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Основные мероприятия муниципальной программы «Образование Подольска»</w:t>
      </w:r>
      <w:r w:rsidR="0020613D" w:rsidRPr="003D425B">
        <w:rPr>
          <w:rFonts w:ascii="Times New Roman" w:hAnsi="Times New Roman"/>
          <w:sz w:val="20"/>
          <w:szCs w:val="20"/>
        </w:rPr>
        <w:t>,</w:t>
      </w:r>
    </w:p>
    <w:p w:rsidR="00112E58" w:rsidRPr="003D425B" w:rsidRDefault="00112E58" w:rsidP="00112E58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направленные на достижение значений показателей из Указа Президента Российской Федерации № 1688</w:t>
      </w:r>
      <w:r w:rsidR="0020613D" w:rsidRPr="003D425B">
        <w:rPr>
          <w:rFonts w:ascii="Times New Roman" w:hAnsi="Times New Roman"/>
          <w:sz w:val="20"/>
          <w:szCs w:val="20"/>
        </w:rPr>
        <w:t>*</w:t>
      </w:r>
    </w:p>
    <w:p w:rsidR="00112E58" w:rsidRPr="003D425B" w:rsidRDefault="00112E58" w:rsidP="00112E58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p w:rsidR="0020613D" w:rsidRPr="003D425B" w:rsidRDefault="0020613D" w:rsidP="00112E58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3"/>
        <w:gridCol w:w="2346"/>
        <w:gridCol w:w="1347"/>
        <w:gridCol w:w="1418"/>
        <w:gridCol w:w="3827"/>
      </w:tblGrid>
      <w:tr w:rsidR="00112E58" w:rsidRPr="003D425B" w:rsidTr="0053535E">
        <w:trPr>
          <w:trHeight w:val="58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E58" w:rsidRPr="003D425B" w:rsidRDefault="00112E58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E58" w:rsidRPr="003D425B" w:rsidRDefault="00112E58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33C" w:rsidRPr="003D425B" w:rsidRDefault="006D433C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112E58" w:rsidRPr="003D425B" w:rsidRDefault="00112E58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 пок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зателя</w:t>
            </w:r>
          </w:p>
          <w:p w:rsidR="006D433C" w:rsidRPr="003D425B" w:rsidRDefault="006D433C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  <w:p w:rsidR="006D433C" w:rsidRPr="003D425B" w:rsidRDefault="006D433C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E58" w:rsidRPr="003D425B" w:rsidRDefault="00112E58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E58" w:rsidRPr="003D425B" w:rsidRDefault="00112E58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</w:p>
          <w:p w:rsidR="00112E58" w:rsidRPr="003D425B" w:rsidRDefault="00112E58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подпрограммы</w:t>
            </w:r>
          </w:p>
        </w:tc>
      </w:tr>
      <w:tr w:rsidR="00DB7842" w:rsidRPr="003D425B" w:rsidTr="0053535E">
        <w:trPr>
          <w:trHeight w:val="58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7842" w:rsidRPr="003D425B" w:rsidRDefault="00DB7842" w:rsidP="003A5B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средней  зарабо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ной платы педагогических работников организаций для детей-сирот и детей, оста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шихся без попечения родит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лей, до 100 процентов к сре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немесячному доходу от труд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вой деятельности, всего, в том числе:  - в сфере образования, - в сфере здравоохранения, - в сфере социальной защиты населения.       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B78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–  -                2018 – 103,80%          2019 –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2020 –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–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«Общее образ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вание»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 Финансовое обеспечение деятельности образовательных организаций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DB7842" w:rsidRPr="003D425B" w:rsidTr="00876504">
        <w:trPr>
          <w:trHeight w:val="126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353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hAnsi="Times New Roman"/>
                <w:sz w:val="16"/>
                <w:szCs w:val="16"/>
              </w:rPr>
              <w:t>Отношение средней зарабо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т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ной платы педагогических работников образовательных, медицинских организаций или организаций, оказывающих социальные услуги детям-сиротам и детям, оставшимся без попечения родителей к среднемесячному доходу от трудовой деятельности по Московской области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58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–  -                2018 –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2019 – 100%                    2020 – </w:t>
            </w:r>
            <w:r w:rsidR="0090589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– </w:t>
            </w:r>
            <w:r w:rsidR="0090589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353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«Общее образ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вание»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353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 Финансовое обеспечение деятельности образовательных организаций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</w:tbl>
    <w:p w:rsidR="00AB6FD8" w:rsidRPr="003D425B" w:rsidRDefault="00AB6FD8" w:rsidP="00AB6F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16"/>
          <w:szCs w:val="16"/>
        </w:rPr>
        <w:t>* значение показателей с 2022 по 2025 год будет определено дополнительно</w:t>
      </w:r>
    </w:p>
    <w:p w:rsidR="00BF3446" w:rsidRPr="003D425B" w:rsidRDefault="00BF3446" w:rsidP="00404FD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12E58" w:rsidRPr="003D425B" w:rsidRDefault="00404FDB" w:rsidP="00404FDB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 достижение показателя из Указа Президента Российской Федерации № 204, б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 xml:space="preserve">дет направлено одно основное мероприятие подпрограммы </w:t>
      </w:r>
      <w:r w:rsidR="003D0B79" w:rsidRPr="003D425B">
        <w:rPr>
          <w:rFonts w:ascii="Times New Roman" w:hAnsi="Times New Roman"/>
          <w:sz w:val="24"/>
          <w:szCs w:val="24"/>
          <w:lang w:val="en-US"/>
        </w:rPr>
        <w:t>II</w:t>
      </w:r>
      <w:r w:rsidR="003D0B79" w:rsidRPr="003D425B">
        <w:rPr>
          <w:rFonts w:ascii="Times New Roman" w:hAnsi="Times New Roman"/>
          <w:sz w:val="24"/>
          <w:szCs w:val="24"/>
        </w:rPr>
        <w:t xml:space="preserve"> «Общее образование» </w:t>
      </w:r>
      <w:r w:rsidRPr="003D425B">
        <w:rPr>
          <w:rFonts w:ascii="Times New Roman" w:hAnsi="Times New Roman"/>
          <w:sz w:val="24"/>
          <w:szCs w:val="24"/>
        </w:rPr>
        <w:t>м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>ниципальной программы (таблица 5).</w:t>
      </w:r>
    </w:p>
    <w:p w:rsidR="00404FDB" w:rsidRPr="003D425B" w:rsidRDefault="00F55DFE" w:rsidP="00404FDB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Таблица 5</w:t>
      </w:r>
    </w:p>
    <w:p w:rsidR="00404FDB" w:rsidRPr="003D425B" w:rsidRDefault="00404FDB" w:rsidP="00404FDB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Основные мероприятия муниципальной программы «Образование Подольска»,</w:t>
      </w:r>
    </w:p>
    <w:p w:rsidR="00404FDB" w:rsidRPr="003D425B" w:rsidRDefault="00404FDB" w:rsidP="00404FDB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направленные на достижение значений показателей из Указа Президента Российской Федерации № 204</w:t>
      </w:r>
      <w:r w:rsidR="0020613D" w:rsidRPr="003D425B">
        <w:rPr>
          <w:rFonts w:ascii="Times New Roman" w:hAnsi="Times New Roman"/>
          <w:sz w:val="20"/>
          <w:szCs w:val="20"/>
        </w:rPr>
        <w:t>*</w:t>
      </w:r>
    </w:p>
    <w:p w:rsidR="00253D01" w:rsidRPr="003D425B" w:rsidRDefault="00253D01" w:rsidP="00253D01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p w:rsidR="0020613D" w:rsidRPr="003D425B" w:rsidRDefault="0020613D" w:rsidP="00253D01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33"/>
        <w:gridCol w:w="2346"/>
        <w:gridCol w:w="1347"/>
        <w:gridCol w:w="1418"/>
        <w:gridCol w:w="3827"/>
      </w:tblGrid>
      <w:tr w:rsidR="00404FDB" w:rsidRPr="003D425B" w:rsidTr="005E5ECA">
        <w:trPr>
          <w:trHeight w:val="58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 пок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зателя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</w:p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подпрограммы</w:t>
            </w:r>
          </w:p>
        </w:tc>
      </w:tr>
      <w:tr w:rsidR="00404FDB" w:rsidRPr="003D425B" w:rsidTr="005E5ECA">
        <w:trPr>
          <w:trHeight w:val="2116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  <w:r w:rsidR="0089228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созданных це</w:t>
            </w:r>
            <w:r w:rsidR="0089228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 w:rsidR="0089228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тров цифрового естественн</w:t>
            </w:r>
            <w:r w:rsidR="0089228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89228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научного и гуманитарного профилей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253D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–  -                2018 – </w:t>
            </w:r>
            <w:r w:rsidR="00253D0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2019 – </w:t>
            </w:r>
            <w:r w:rsidR="00253D0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="00AA118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2020 – </w:t>
            </w:r>
            <w:r w:rsidR="00253D0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– </w:t>
            </w:r>
            <w:r w:rsidR="00253D0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5E5ECA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«Общее образ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вание»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FDB" w:rsidRPr="003D425B" w:rsidRDefault="00404FDB" w:rsidP="00253D0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</w:t>
            </w:r>
            <w:r w:rsidR="00253D0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1.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</w:tbl>
    <w:p w:rsidR="00463DC0" w:rsidRPr="003D425B" w:rsidRDefault="00BF3446" w:rsidP="00C7452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16"/>
          <w:szCs w:val="16"/>
        </w:rPr>
        <w:t>* значение показател</w:t>
      </w:r>
      <w:r w:rsidR="0069671F" w:rsidRPr="003D425B">
        <w:rPr>
          <w:rFonts w:ascii="Times New Roman" w:hAnsi="Times New Roman"/>
          <w:sz w:val="16"/>
          <w:szCs w:val="16"/>
        </w:rPr>
        <w:t>я</w:t>
      </w:r>
      <w:r w:rsidRPr="003D425B">
        <w:rPr>
          <w:rFonts w:ascii="Times New Roman" w:hAnsi="Times New Roman"/>
          <w:sz w:val="16"/>
          <w:szCs w:val="16"/>
        </w:rPr>
        <w:t xml:space="preserve"> с 2022 по 2025 год будет определено дополнительно</w:t>
      </w:r>
      <w:r w:rsidR="0069671F" w:rsidRPr="003D425B">
        <w:rPr>
          <w:rFonts w:ascii="Times New Roman" w:hAnsi="Times New Roman"/>
          <w:sz w:val="16"/>
          <w:szCs w:val="16"/>
        </w:rPr>
        <w:t>, если будет участие в национальном проекте</w:t>
      </w:r>
    </w:p>
    <w:p w:rsidR="00BF3446" w:rsidRPr="003D425B" w:rsidRDefault="00BF3446" w:rsidP="00F95CD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42447" w:rsidRPr="003D425B" w:rsidRDefault="00257F38" w:rsidP="00DB784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 достижение значений показателей, озвученных в обращениях Губернатора Мо</w:t>
      </w:r>
      <w:r w:rsidRPr="003D425B">
        <w:rPr>
          <w:rFonts w:ascii="Times New Roman" w:hAnsi="Times New Roman"/>
          <w:sz w:val="24"/>
          <w:szCs w:val="24"/>
        </w:rPr>
        <w:t>с</w:t>
      </w:r>
      <w:r w:rsidRPr="003D425B">
        <w:rPr>
          <w:rFonts w:ascii="Times New Roman" w:hAnsi="Times New Roman"/>
          <w:sz w:val="24"/>
          <w:szCs w:val="24"/>
        </w:rPr>
        <w:t>ковской области, буд</w:t>
      </w:r>
      <w:r w:rsidR="005E1383" w:rsidRPr="003D425B">
        <w:rPr>
          <w:rFonts w:ascii="Times New Roman" w:hAnsi="Times New Roman"/>
          <w:sz w:val="24"/>
          <w:szCs w:val="24"/>
        </w:rPr>
        <w:t>ут</w:t>
      </w:r>
      <w:r w:rsidRPr="003D425B">
        <w:rPr>
          <w:rFonts w:ascii="Times New Roman" w:hAnsi="Times New Roman"/>
          <w:sz w:val="24"/>
          <w:szCs w:val="24"/>
        </w:rPr>
        <w:t xml:space="preserve"> направлен</w:t>
      </w:r>
      <w:r w:rsidR="005E1383" w:rsidRPr="003D425B">
        <w:rPr>
          <w:rFonts w:ascii="Times New Roman" w:hAnsi="Times New Roman"/>
          <w:sz w:val="24"/>
          <w:szCs w:val="24"/>
        </w:rPr>
        <w:t>ы:</w:t>
      </w:r>
      <w:r w:rsidRPr="003D425B">
        <w:rPr>
          <w:rFonts w:ascii="Times New Roman" w:hAnsi="Times New Roman"/>
          <w:sz w:val="24"/>
          <w:szCs w:val="24"/>
        </w:rPr>
        <w:t xml:space="preserve"> основн</w:t>
      </w:r>
      <w:r w:rsidR="003D0B79" w:rsidRPr="003D425B">
        <w:rPr>
          <w:rFonts w:ascii="Times New Roman" w:hAnsi="Times New Roman"/>
          <w:sz w:val="24"/>
          <w:szCs w:val="24"/>
        </w:rPr>
        <w:t>ое</w:t>
      </w:r>
      <w:r w:rsidRPr="003D425B">
        <w:rPr>
          <w:rFonts w:ascii="Times New Roman" w:hAnsi="Times New Roman"/>
          <w:sz w:val="24"/>
          <w:szCs w:val="24"/>
        </w:rPr>
        <w:t xml:space="preserve"> мероприяти</w:t>
      </w:r>
      <w:r w:rsidR="003D0B79"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3D0B79" w:rsidRPr="003D425B">
        <w:rPr>
          <w:rFonts w:ascii="Times New Roman" w:hAnsi="Times New Roman"/>
          <w:sz w:val="24"/>
          <w:szCs w:val="24"/>
        </w:rPr>
        <w:t xml:space="preserve">подпрограммы I «Дошкольное </w:t>
      </w:r>
      <w:r w:rsidR="003D0B79" w:rsidRPr="003D425B">
        <w:rPr>
          <w:rFonts w:ascii="Times New Roman" w:hAnsi="Times New Roman"/>
          <w:sz w:val="24"/>
          <w:szCs w:val="24"/>
        </w:rPr>
        <w:lastRenderedPageBreak/>
        <w:t xml:space="preserve">образование» и основное мероприятие </w:t>
      </w:r>
      <w:r w:rsidRPr="003D425B">
        <w:rPr>
          <w:rFonts w:ascii="Times New Roman" w:hAnsi="Times New Roman"/>
          <w:sz w:val="24"/>
          <w:szCs w:val="24"/>
        </w:rPr>
        <w:t>подпрограмм</w:t>
      </w:r>
      <w:r w:rsidR="003D0B79" w:rsidRPr="003D425B">
        <w:rPr>
          <w:rFonts w:ascii="Times New Roman" w:hAnsi="Times New Roman"/>
          <w:sz w:val="24"/>
          <w:szCs w:val="24"/>
        </w:rPr>
        <w:t xml:space="preserve">ы 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3D0B79" w:rsidRPr="003D425B">
        <w:rPr>
          <w:rFonts w:ascii="Times New Roman" w:hAnsi="Times New Roman"/>
          <w:sz w:val="24"/>
          <w:szCs w:val="24"/>
          <w:lang w:val="en-US"/>
        </w:rPr>
        <w:t>II</w:t>
      </w:r>
      <w:r w:rsidR="003D0B79" w:rsidRPr="003D425B">
        <w:rPr>
          <w:rFonts w:ascii="Times New Roman" w:hAnsi="Times New Roman"/>
          <w:sz w:val="24"/>
          <w:szCs w:val="24"/>
        </w:rPr>
        <w:t xml:space="preserve"> «Общее образование» </w:t>
      </w:r>
      <w:r w:rsidRPr="003D425B">
        <w:rPr>
          <w:rFonts w:ascii="Times New Roman" w:hAnsi="Times New Roman"/>
          <w:sz w:val="24"/>
          <w:szCs w:val="24"/>
        </w:rPr>
        <w:t>муниц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>пальной программы</w:t>
      </w:r>
      <w:r w:rsidR="00057425" w:rsidRPr="003D425B">
        <w:rPr>
          <w:rFonts w:ascii="Times New Roman" w:hAnsi="Times New Roman"/>
          <w:sz w:val="24"/>
          <w:szCs w:val="24"/>
        </w:rPr>
        <w:t xml:space="preserve"> (таблица</w:t>
      </w:r>
      <w:r w:rsidR="0089142F" w:rsidRPr="003D425B">
        <w:rPr>
          <w:rFonts w:ascii="Times New Roman" w:hAnsi="Times New Roman"/>
          <w:sz w:val="24"/>
          <w:szCs w:val="24"/>
        </w:rPr>
        <w:t xml:space="preserve"> </w:t>
      </w:r>
      <w:r w:rsidR="00647806" w:rsidRPr="003D425B">
        <w:rPr>
          <w:rFonts w:ascii="Times New Roman" w:hAnsi="Times New Roman"/>
          <w:sz w:val="24"/>
          <w:szCs w:val="24"/>
        </w:rPr>
        <w:t>6</w:t>
      </w:r>
      <w:r w:rsidR="00057425" w:rsidRPr="003D425B">
        <w:rPr>
          <w:rFonts w:ascii="Times New Roman" w:hAnsi="Times New Roman"/>
          <w:sz w:val="24"/>
          <w:szCs w:val="24"/>
        </w:rPr>
        <w:t>)</w:t>
      </w:r>
      <w:r w:rsidR="00DB7842" w:rsidRPr="003D425B">
        <w:rPr>
          <w:rFonts w:ascii="Times New Roman" w:hAnsi="Times New Roman"/>
          <w:sz w:val="24"/>
          <w:szCs w:val="24"/>
        </w:rPr>
        <w:t>.</w:t>
      </w:r>
    </w:p>
    <w:p w:rsidR="00257F38" w:rsidRPr="003D425B" w:rsidRDefault="00257F38" w:rsidP="00257F38">
      <w:pPr>
        <w:spacing w:after="0" w:line="36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Таблица </w:t>
      </w:r>
      <w:r w:rsidR="00647806" w:rsidRPr="003D425B">
        <w:rPr>
          <w:rFonts w:ascii="Times New Roman" w:hAnsi="Times New Roman"/>
          <w:sz w:val="20"/>
          <w:szCs w:val="20"/>
        </w:rPr>
        <w:t>6</w:t>
      </w:r>
    </w:p>
    <w:p w:rsidR="00257F38" w:rsidRPr="003D425B" w:rsidRDefault="00257F38" w:rsidP="00257F38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Основные мероприятия муниципальной программы «Образование Подольска»,</w:t>
      </w:r>
    </w:p>
    <w:p w:rsidR="00257F38" w:rsidRPr="003D425B" w:rsidRDefault="00257F38" w:rsidP="00791733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направленные на достижение значений показателей, озвученных в обращениях Губернатора Московской области</w:t>
      </w:r>
      <w:r w:rsidR="0020613D" w:rsidRPr="003D425B">
        <w:rPr>
          <w:rFonts w:ascii="Times New Roman" w:hAnsi="Times New Roman"/>
          <w:sz w:val="20"/>
          <w:szCs w:val="20"/>
        </w:rPr>
        <w:t xml:space="preserve"> </w:t>
      </w:r>
      <w:r w:rsidR="00BF3446" w:rsidRPr="003D425B">
        <w:rPr>
          <w:rFonts w:ascii="Times New Roman" w:hAnsi="Times New Roman"/>
          <w:sz w:val="20"/>
          <w:szCs w:val="20"/>
        </w:rPr>
        <w:t>*</w:t>
      </w:r>
    </w:p>
    <w:p w:rsidR="00791733" w:rsidRPr="003D425B" w:rsidRDefault="00791733" w:rsidP="00791733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440"/>
        <w:gridCol w:w="2269"/>
        <w:gridCol w:w="1275"/>
        <w:gridCol w:w="1560"/>
        <w:gridCol w:w="3736"/>
      </w:tblGrid>
      <w:tr w:rsidR="00232362" w:rsidRPr="003D425B" w:rsidTr="00B45C3C">
        <w:trPr>
          <w:trHeight w:val="56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C3C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</w:t>
            </w:r>
          </w:p>
          <w:p w:rsidR="004B7712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12" w:rsidRPr="003D425B" w:rsidRDefault="003535A5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</w:t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новное мероприятие </w:t>
            </w:r>
          </w:p>
          <w:p w:rsidR="004B7712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подпрограммы</w:t>
            </w:r>
          </w:p>
        </w:tc>
      </w:tr>
      <w:tr w:rsidR="00232362" w:rsidRPr="003D425B" w:rsidTr="00B45C3C">
        <w:trPr>
          <w:trHeight w:val="12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4B7712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4B7712" w:rsidP="004B77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построенных дошкольных образовател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ных организаций по годам реализации программы, в том числе за счет внебюджетных источников</w:t>
            </w:r>
            <w:r w:rsidR="00DF278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  <w:r w:rsidR="00BF344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4B7712" w:rsidP="008878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</w:t>
            </w:r>
            <w:r w:rsidR="005853B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шт.               2018 - </w:t>
            </w:r>
            <w:r w:rsidR="001563F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шт.         2019 -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304CF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2020 -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2021 -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887846" w:rsidRPr="003D425B" w:rsidRDefault="00887846" w:rsidP="001E6F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2022 –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712" w:rsidRPr="003D425B" w:rsidRDefault="004B7712" w:rsidP="004B77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"Дошкольное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зование"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7712" w:rsidRPr="003D425B" w:rsidRDefault="00B45C3C" w:rsidP="009F70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</w:t>
            </w:r>
            <w:r w:rsidR="009F707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 мероприяти</w:t>
            </w:r>
            <w:r w:rsidR="009F707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1.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и развитие объектов дошкольного обр</w:t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зования (включая реконструкцию со строител</w:t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пристроек)</w:t>
            </w:r>
            <w:r w:rsidR="004B771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232362" w:rsidRPr="003D425B" w:rsidTr="00B45C3C">
        <w:trPr>
          <w:trHeight w:val="12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3FF" w:rsidRPr="003D425B" w:rsidRDefault="001563FF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3FF" w:rsidRPr="003D425B" w:rsidRDefault="00952C1D" w:rsidP="00952C1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школьного образования, в том числе за счет внебю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жетных источников**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2C1D" w:rsidRPr="003D425B" w:rsidRDefault="00952C1D" w:rsidP="00952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шт.               2018 - 0 шт.         2019 -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2020 -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2021 -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1563FF" w:rsidRPr="003D425B" w:rsidRDefault="00952C1D" w:rsidP="001E6F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2022 – </w:t>
            </w:r>
            <w:r w:rsidR="0084370E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63FF" w:rsidRPr="003D425B" w:rsidRDefault="001563FF" w:rsidP="004B77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"Дошкольное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зование"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63FF" w:rsidRPr="003D425B" w:rsidRDefault="001563FF" w:rsidP="009F70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объектов дошкольного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зования (включая реконструкцию со строител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пристроек)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84370E" w:rsidRPr="003D425B" w:rsidTr="00B45C3C">
        <w:trPr>
          <w:trHeight w:val="12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8437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школьного образования за счет бюджетных средств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-                2018 - -          2019 - 0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                 2020 - 1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                   2021 - 3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  <w:p w:rsidR="0084370E" w:rsidRPr="003D425B" w:rsidRDefault="0084370E" w:rsidP="00182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2022 – 1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0E" w:rsidRPr="003D425B" w:rsidRDefault="0084370E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"Дошкольное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зование"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объектов дошкольного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зования (включая реконструкцию со строител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пристроек)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84370E" w:rsidRPr="003D425B" w:rsidTr="00B45C3C">
        <w:trPr>
          <w:trHeight w:val="12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84370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школьного образования  за счет внебюджетных источн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-                2018 - -          2019 - 0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                 2020 - 1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.                    2021 - 1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  <w:p w:rsidR="0084370E" w:rsidRPr="003D425B" w:rsidRDefault="0084370E" w:rsidP="00182C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2022 – 0 </w:t>
            </w:r>
            <w:r w:rsidR="00182C5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0E" w:rsidRPr="003D425B" w:rsidRDefault="0084370E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"Дошкольное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зование"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объектов дошкольного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зования (включая реконструкцию со строител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пристроек)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84370E" w:rsidRPr="003D425B" w:rsidTr="00B45C3C">
        <w:trPr>
          <w:trHeight w:val="12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дополнительных мест для детей в возрасте от 2 месяцев до 3 лет в образ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вательных организациях, реализующих образовател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ные программы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AF1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-                2018 - 155 шт.         2019 - </w:t>
            </w:r>
            <w:r w:rsidR="00AF1B2F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235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шт.                  2020 - -                     2021 - -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0E" w:rsidRPr="003D425B" w:rsidRDefault="0084370E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"Дошкольное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зование"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0E" w:rsidRPr="003D425B" w:rsidRDefault="0084370E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объектов дошкольного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зования (включая реконструкцию со строител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ством пристроек)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E62E75" w:rsidRPr="003D425B" w:rsidTr="00B45C3C">
        <w:trPr>
          <w:trHeight w:val="126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отремонтирова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ных дошкольных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2018 - -          2019 - 0 ед.                  2020 - 1 ед.                    2021 - 0 ед.</w:t>
            </w:r>
          </w:p>
          <w:p w:rsidR="00E62E75" w:rsidRPr="003D425B" w:rsidRDefault="00E62E75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0 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E75" w:rsidRPr="003D425B" w:rsidRDefault="00E62E75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 "Дошкольное обр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зование"</w:t>
            </w: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E62E7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2. Проведение капитальн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 ремонта объектов дошкольного образования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</w:r>
          </w:p>
        </w:tc>
      </w:tr>
      <w:tr w:rsidR="00E62E75" w:rsidRPr="003D425B" w:rsidTr="00161233">
        <w:trPr>
          <w:trHeight w:val="96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62E75" w:rsidRPr="003D425B" w:rsidRDefault="00E62E75" w:rsidP="00053AE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hAnsi="Times New Roman"/>
                <w:sz w:val="16"/>
                <w:szCs w:val="16"/>
              </w:rPr>
              <w:t>Макропоказатель - доля об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у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чающихся в муниципальных общеобразовательных орг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а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низациях, занимающихся во вторую смену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AF1B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14,5%                2018 -13,7%          2019 – 1</w:t>
            </w:r>
            <w:r w:rsidR="00AF1B2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3,7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– 5,5%                    2021 – 1,9%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"Общее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Макропоказатель</w:t>
            </w:r>
          </w:p>
        </w:tc>
      </w:tr>
      <w:tr w:rsidR="00E62E75" w:rsidRPr="003D425B" w:rsidTr="00232362">
        <w:trPr>
          <w:trHeight w:val="99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построенных общеобразовательных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низаций по годам реализации программы, в том числе за счет внебюджетных источн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ков ***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1E6F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шт.                2018 - 0 шт.         2019 - -                     2020 - -                    2021 - 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09502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"Общее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09502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низациях условий для ликвидации второй смены</w:t>
            </w:r>
          </w:p>
        </w:tc>
      </w:tr>
      <w:tr w:rsidR="00E62E75" w:rsidRPr="003D425B" w:rsidTr="0084370E">
        <w:trPr>
          <w:trHeight w:val="9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23236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щего образования, в том числе за счет внебюджетных источников ***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1E6F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шт.                2018 - 0 шт.         2019 - -                     2020 - -                    2021 - -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"Общее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низациях условий для ликвидации второй смены</w:t>
            </w:r>
          </w:p>
        </w:tc>
      </w:tr>
      <w:tr w:rsidR="00E62E75" w:rsidRPr="003D425B" w:rsidTr="0084370E">
        <w:trPr>
          <w:trHeight w:val="9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4B77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534F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534F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 2018 - -          2019 - 1 ед.                    2020 - 2  ед.                  2021 - 5 ед.</w:t>
            </w:r>
          </w:p>
          <w:p w:rsidR="00E62E75" w:rsidRPr="003D425B" w:rsidRDefault="00E62E75" w:rsidP="00534F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1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"Общее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низациях условий для ликвидации второй смены</w:t>
            </w:r>
          </w:p>
        </w:tc>
      </w:tr>
      <w:tr w:rsidR="00E62E75" w:rsidRPr="003D425B" w:rsidTr="0084370E">
        <w:trPr>
          <w:trHeight w:val="9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E62E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534F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щего образования за счет бюджетных средств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A91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 2018 – 0 ед.         2019 - 1 ед.                    2020 - 1  ед.                  2021 - 4 ед.</w:t>
            </w:r>
          </w:p>
          <w:p w:rsidR="00E62E75" w:rsidRPr="003D425B" w:rsidRDefault="00E62E75" w:rsidP="00A91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1 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"Общее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низациях условий для ликвидации второй смены</w:t>
            </w:r>
          </w:p>
        </w:tc>
      </w:tr>
      <w:tr w:rsidR="00E62E75" w:rsidRPr="003D425B" w:rsidTr="00E62E75">
        <w:trPr>
          <w:trHeight w:val="996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E62E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534F6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щего образования за счет внебюджетных источников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 2018 - -          2019 - 0 ед.                    2020 - 1  ед.                  2021 - 1 ед.</w:t>
            </w:r>
          </w:p>
          <w:p w:rsidR="00E62E75" w:rsidRPr="003D425B" w:rsidRDefault="00E62E75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–0 ед.</w:t>
            </w:r>
          </w:p>
          <w:p w:rsidR="00E62E75" w:rsidRPr="003D425B" w:rsidRDefault="00E62E75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Подпрограмма II "Общее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ние"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E75" w:rsidRPr="003D425B" w:rsidRDefault="00E62E75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низациях условий для ликвидации второй смены</w:t>
            </w:r>
          </w:p>
        </w:tc>
      </w:tr>
    </w:tbl>
    <w:p w:rsidR="00860D62" w:rsidRPr="003D425B" w:rsidRDefault="00BF3446" w:rsidP="00022126">
      <w:pPr>
        <w:pStyle w:val="af1"/>
        <w:jc w:val="both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 значение показателей с 2022 по 2025 год будет определено дополнительно</w:t>
      </w:r>
      <w:r w:rsidRPr="003D425B">
        <w:rPr>
          <w:sz w:val="16"/>
          <w:szCs w:val="16"/>
        </w:rPr>
        <w:t>; *</w:t>
      </w:r>
      <w:r w:rsidR="00264C68" w:rsidRPr="003D425B">
        <w:rPr>
          <w:sz w:val="16"/>
          <w:szCs w:val="16"/>
        </w:rPr>
        <w:t>*</w:t>
      </w:r>
      <w:r w:rsidR="00DF2786" w:rsidRPr="003D425B">
        <w:rPr>
          <w:rFonts w:ascii="Times New Roman" w:hAnsi="Times New Roman"/>
          <w:sz w:val="16"/>
          <w:szCs w:val="16"/>
        </w:rPr>
        <w:t>значение показателя</w:t>
      </w:r>
      <w:r w:rsidR="000572FF" w:rsidRPr="003D425B">
        <w:rPr>
          <w:rFonts w:ascii="Times New Roman" w:hAnsi="Times New Roman"/>
          <w:sz w:val="16"/>
          <w:szCs w:val="16"/>
        </w:rPr>
        <w:t xml:space="preserve"> </w:t>
      </w:r>
      <w:r w:rsidR="00DF2786" w:rsidRPr="003D425B">
        <w:rPr>
          <w:rFonts w:ascii="Times New Roman" w:hAnsi="Times New Roman"/>
          <w:sz w:val="16"/>
          <w:szCs w:val="16"/>
        </w:rPr>
        <w:t>раскрывается: к</w:t>
      </w:r>
      <w:r w:rsidR="00264C68" w:rsidRPr="003D425B">
        <w:rPr>
          <w:rFonts w:ascii="Times New Roman" w:hAnsi="Times New Roman"/>
          <w:sz w:val="16"/>
          <w:szCs w:val="16"/>
          <w:lang w:eastAsia="ru-RU"/>
        </w:rPr>
        <w:t>оличество постр</w:t>
      </w:r>
      <w:r w:rsidR="00264C68" w:rsidRPr="003D425B">
        <w:rPr>
          <w:rFonts w:ascii="Times New Roman" w:hAnsi="Times New Roman"/>
          <w:sz w:val="16"/>
          <w:szCs w:val="16"/>
          <w:lang w:eastAsia="ru-RU"/>
        </w:rPr>
        <w:t>о</w:t>
      </w:r>
      <w:r w:rsidR="00264C68" w:rsidRPr="003D425B">
        <w:rPr>
          <w:rFonts w:ascii="Times New Roman" w:hAnsi="Times New Roman"/>
          <w:sz w:val="16"/>
          <w:szCs w:val="16"/>
          <w:lang w:eastAsia="ru-RU"/>
        </w:rPr>
        <w:t>енных дошкольных образовательных организаций по годам реализации программы, в том числе за счет внебюджетных источников</w:t>
      </w:r>
      <w:r w:rsidR="00887846" w:rsidRPr="003D425B">
        <w:rPr>
          <w:rFonts w:ascii="Times New Roman" w:hAnsi="Times New Roman"/>
          <w:sz w:val="16"/>
          <w:szCs w:val="16"/>
          <w:lang w:eastAsia="ru-RU"/>
        </w:rPr>
        <w:t xml:space="preserve">: 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2017 – 1 шт., 2018 – 0 шт., </w:t>
      </w:r>
      <w:r w:rsidR="00887846" w:rsidRPr="003D425B">
        <w:rPr>
          <w:rFonts w:ascii="Times New Roman" w:hAnsi="Times New Roman"/>
          <w:sz w:val="16"/>
          <w:szCs w:val="16"/>
          <w:lang w:eastAsia="ru-RU"/>
        </w:rPr>
        <w:t>2019 -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887846" w:rsidRPr="003D425B">
        <w:rPr>
          <w:rFonts w:ascii="Times New Roman" w:hAnsi="Times New Roman"/>
          <w:sz w:val="16"/>
          <w:szCs w:val="16"/>
          <w:lang w:eastAsia="ru-RU"/>
        </w:rPr>
        <w:t xml:space="preserve">, 2020 –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887846" w:rsidRPr="003D425B">
        <w:rPr>
          <w:rFonts w:ascii="Times New Roman" w:hAnsi="Times New Roman"/>
          <w:sz w:val="16"/>
          <w:szCs w:val="16"/>
          <w:lang w:eastAsia="ru-RU"/>
        </w:rPr>
        <w:t xml:space="preserve">, 2021 –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887846" w:rsidRPr="003D425B">
        <w:rPr>
          <w:rFonts w:ascii="Times New Roman" w:hAnsi="Times New Roman"/>
          <w:sz w:val="16"/>
          <w:szCs w:val="16"/>
          <w:lang w:eastAsia="ru-RU"/>
        </w:rPr>
        <w:t xml:space="preserve"> , 2022 –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887846" w:rsidRPr="003D425B">
        <w:rPr>
          <w:rFonts w:ascii="Times New Roman" w:hAnsi="Times New Roman"/>
          <w:sz w:val="16"/>
          <w:szCs w:val="16"/>
          <w:lang w:eastAsia="ru-RU"/>
        </w:rPr>
        <w:t xml:space="preserve"> .</w:t>
      </w:r>
      <w:r w:rsidR="00FC7032" w:rsidRPr="003D425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540743" w:rsidRPr="003D425B">
        <w:rPr>
          <w:rFonts w:ascii="Times New Roman" w:hAnsi="Times New Roman"/>
          <w:sz w:val="16"/>
          <w:szCs w:val="16"/>
          <w:lang w:eastAsia="ru-RU"/>
        </w:rPr>
        <w:t xml:space="preserve">Ввод объекта по адресу: </w:t>
      </w:r>
      <w:r w:rsidR="00540743" w:rsidRPr="003D425B">
        <w:rPr>
          <w:rFonts w:ascii="Times New Roman" w:eastAsia="Times New Roman" w:hAnsi="Times New Roman"/>
          <w:sz w:val="16"/>
          <w:szCs w:val="16"/>
          <w:lang w:eastAsia="ru-RU"/>
        </w:rPr>
        <w:t>г.о. Подольск, мкр. Красная горка, ул. Колхо</w:t>
      </w:r>
      <w:r w:rsidR="00540743" w:rsidRPr="003D425B">
        <w:rPr>
          <w:rFonts w:ascii="Times New Roman" w:eastAsia="Times New Roman" w:hAnsi="Times New Roman"/>
          <w:sz w:val="16"/>
          <w:szCs w:val="16"/>
          <w:lang w:eastAsia="ru-RU"/>
        </w:rPr>
        <w:t>з</w:t>
      </w:r>
      <w:r w:rsidR="00540743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ная, д. 10 </w:t>
      </w:r>
      <w:r w:rsidR="001563FF" w:rsidRPr="003D425B">
        <w:rPr>
          <w:rFonts w:ascii="Times New Roman" w:eastAsia="Times New Roman" w:hAnsi="Times New Roman"/>
          <w:sz w:val="16"/>
          <w:szCs w:val="16"/>
          <w:lang w:eastAsia="ru-RU"/>
        </w:rPr>
        <w:t>сначала</w:t>
      </w:r>
      <w:r w:rsidR="009D06C1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 был </w:t>
      </w:r>
      <w:r w:rsidR="001563FF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540743" w:rsidRPr="003D425B">
        <w:rPr>
          <w:rFonts w:ascii="Times New Roman" w:eastAsia="Times New Roman" w:hAnsi="Times New Roman"/>
          <w:sz w:val="16"/>
          <w:szCs w:val="16"/>
          <w:lang w:eastAsia="ru-RU"/>
        </w:rPr>
        <w:t>перенесен с 2017 года на 2018 год</w:t>
      </w:r>
      <w:r w:rsidR="001563FF" w:rsidRPr="003D425B">
        <w:rPr>
          <w:rFonts w:ascii="Times New Roman" w:eastAsia="Times New Roman" w:hAnsi="Times New Roman"/>
          <w:sz w:val="16"/>
          <w:szCs w:val="16"/>
          <w:lang w:eastAsia="ru-RU"/>
        </w:rPr>
        <w:t>, а потом</w:t>
      </w:r>
      <w:r w:rsidR="009D06C1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1563FF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  <w:r w:rsidR="00FC7032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с 2019 года объект был включен  в государственную программу </w:t>
      </w:r>
      <w:r w:rsidR="009D06C1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Московской области </w:t>
      </w:r>
      <w:r w:rsidR="00FC7032" w:rsidRPr="003D425B">
        <w:rPr>
          <w:rFonts w:ascii="Times New Roman" w:eastAsia="Times New Roman" w:hAnsi="Times New Roman"/>
          <w:sz w:val="16"/>
          <w:szCs w:val="16"/>
          <w:lang w:eastAsia="ru-RU"/>
        </w:rPr>
        <w:t>«Строительство объектов социальной инфраструктуры» с д</w:t>
      </w:r>
      <w:r w:rsidR="00887846" w:rsidRPr="003D425B">
        <w:rPr>
          <w:rFonts w:ascii="Times New Roman" w:eastAsia="Times New Roman" w:hAnsi="Times New Roman"/>
          <w:sz w:val="16"/>
          <w:szCs w:val="16"/>
          <w:lang w:eastAsia="ru-RU"/>
        </w:rPr>
        <w:t>атой ввода объекта в 2022 году</w:t>
      </w:r>
      <w:r w:rsidR="007F10F4" w:rsidRPr="003D425B">
        <w:rPr>
          <w:rFonts w:ascii="Times New Roman" w:hAnsi="Times New Roman"/>
          <w:sz w:val="16"/>
          <w:szCs w:val="16"/>
          <w:lang w:eastAsia="ru-RU"/>
        </w:rPr>
        <w:t xml:space="preserve">; </w:t>
      </w:r>
      <w:r w:rsidRPr="003D425B">
        <w:rPr>
          <w:rFonts w:ascii="Times New Roman" w:hAnsi="Times New Roman"/>
          <w:sz w:val="16"/>
          <w:szCs w:val="16"/>
          <w:lang w:eastAsia="ru-RU"/>
        </w:rPr>
        <w:t>*</w:t>
      </w:r>
      <w:r w:rsidR="007F10F4" w:rsidRPr="003D425B">
        <w:rPr>
          <w:rFonts w:ascii="Times New Roman" w:hAnsi="Times New Roman"/>
          <w:sz w:val="16"/>
          <w:szCs w:val="16"/>
          <w:lang w:eastAsia="ru-RU"/>
        </w:rPr>
        <w:t>**</w:t>
      </w:r>
      <w:r w:rsidR="007F10F4" w:rsidRPr="003D425B">
        <w:rPr>
          <w:rFonts w:ascii="Times New Roman" w:hAnsi="Times New Roman"/>
          <w:sz w:val="16"/>
          <w:szCs w:val="16"/>
        </w:rPr>
        <w:t xml:space="preserve"> значение показ</w:t>
      </w:r>
      <w:r w:rsidR="007F10F4" w:rsidRPr="003D425B">
        <w:rPr>
          <w:rFonts w:ascii="Times New Roman" w:hAnsi="Times New Roman"/>
          <w:sz w:val="16"/>
          <w:szCs w:val="16"/>
        </w:rPr>
        <w:t>а</w:t>
      </w:r>
      <w:r w:rsidR="007F10F4" w:rsidRPr="003D425B">
        <w:rPr>
          <w:rFonts w:ascii="Times New Roman" w:hAnsi="Times New Roman"/>
          <w:sz w:val="16"/>
          <w:szCs w:val="16"/>
        </w:rPr>
        <w:t>теля раскрывается: к</w:t>
      </w:r>
      <w:r w:rsidR="007F10F4" w:rsidRPr="003D425B">
        <w:rPr>
          <w:rFonts w:ascii="Times New Roman" w:hAnsi="Times New Roman"/>
          <w:sz w:val="16"/>
          <w:szCs w:val="16"/>
          <w:lang w:eastAsia="ru-RU"/>
        </w:rPr>
        <w:t>оличество построенных общеобразовательных организаций по годам реализации программы, в том числе за счет внебюджетных источников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: </w:t>
      </w:r>
      <w:r w:rsidR="00FC7032" w:rsidRPr="003D425B">
        <w:rPr>
          <w:rFonts w:ascii="Times New Roman" w:hAnsi="Times New Roman"/>
          <w:sz w:val="16"/>
          <w:szCs w:val="16"/>
          <w:lang w:eastAsia="ru-RU"/>
        </w:rPr>
        <w:t xml:space="preserve"> 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2017 – 0 шт., 2018 – 0 шт., 2019 -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 , 2020 –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 , 2021 – </w:t>
      </w:r>
      <w:r w:rsidR="0084370E" w:rsidRPr="003D425B">
        <w:rPr>
          <w:rFonts w:ascii="Times New Roman" w:hAnsi="Times New Roman"/>
          <w:sz w:val="16"/>
          <w:szCs w:val="16"/>
          <w:lang w:eastAsia="ru-RU"/>
        </w:rPr>
        <w:t>-</w:t>
      </w:r>
      <w:r w:rsidR="00481C0E" w:rsidRPr="003D425B">
        <w:rPr>
          <w:rFonts w:ascii="Times New Roman" w:hAnsi="Times New Roman"/>
          <w:sz w:val="16"/>
          <w:szCs w:val="16"/>
          <w:lang w:eastAsia="ru-RU"/>
        </w:rPr>
        <w:t xml:space="preserve"> .</w:t>
      </w:r>
    </w:p>
    <w:p w:rsidR="004D23C0" w:rsidRPr="003D425B" w:rsidRDefault="004D23C0" w:rsidP="00C34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2126" w:rsidRPr="003D425B" w:rsidRDefault="00022126" w:rsidP="00C34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219B" w:rsidRPr="003D425B" w:rsidRDefault="00691889" w:rsidP="00C34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Планируемые результаты реализации муниципальной программы</w:t>
      </w:r>
    </w:p>
    <w:p w:rsidR="007D3CA8" w:rsidRPr="003D425B" w:rsidRDefault="00691889" w:rsidP="007A25F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 </w:t>
      </w:r>
      <w:r w:rsidR="00B94AD7" w:rsidRPr="003D425B">
        <w:rPr>
          <w:rFonts w:ascii="Times New Roman" w:hAnsi="Times New Roman"/>
          <w:b/>
          <w:sz w:val="24"/>
          <w:szCs w:val="24"/>
        </w:rPr>
        <w:t>Городского округа</w:t>
      </w:r>
      <w:r w:rsidR="001A4ED1" w:rsidRPr="003D425B">
        <w:rPr>
          <w:rFonts w:ascii="Times New Roman" w:hAnsi="Times New Roman"/>
          <w:b/>
          <w:sz w:val="24"/>
          <w:szCs w:val="24"/>
        </w:rPr>
        <w:t xml:space="preserve"> Подольск</w:t>
      </w:r>
      <w:r w:rsidR="007A25F1" w:rsidRPr="003D425B">
        <w:rPr>
          <w:rFonts w:ascii="Times New Roman" w:hAnsi="Times New Roman"/>
          <w:b/>
          <w:sz w:val="24"/>
          <w:szCs w:val="24"/>
        </w:rPr>
        <w:t xml:space="preserve"> </w:t>
      </w:r>
      <w:r w:rsidRPr="003D425B">
        <w:rPr>
          <w:rFonts w:ascii="Times New Roman" w:hAnsi="Times New Roman"/>
          <w:b/>
          <w:sz w:val="24"/>
          <w:szCs w:val="24"/>
        </w:rPr>
        <w:t>«Образование Подольска»</w:t>
      </w:r>
    </w:p>
    <w:p w:rsidR="00022126" w:rsidRPr="003D425B" w:rsidRDefault="00022126" w:rsidP="0002212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D61A7" w:rsidRPr="003D425B" w:rsidRDefault="00691889" w:rsidP="0002212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Планируемые результаты реализации муниципальной программ</w:t>
      </w:r>
      <w:r w:rsidR="00614757" w:rsidRPr="003D425B">
        <w:rPr>
          <w:rFonts w:ascii="Times New Roman" w:hAnsi="Times New Roman"/>
          <w:sz w:val="24"/>
          <w:szCs w:val="24"/>
        </w:rPr>
        <w:t>ы «Образование Подольска</w:t>
      </w:r>
      <w:r w:rsidR="00BA0F5E" w:rsidRPr="003D425B">
        <w:rPr>
          <w:rFonts w:ascii="Times New Roman" w:hAnsi="Times New Roman"/>
          <w:sz w:val="24"/>
          <w:szCs w:val="24"/>
        </w:rPr>
        <w:t>»</w:t>
      </w:r>
      <w:r w:rsidRPr="003D425B">
        <w:rPr>
          <w:rFonts w:ascii="Times New Roman" w:hAnsi="Times New Roman"/>
          <w:sz w:val="24"/>
          <w:szCs w:val="24"/>
        </w:rPr>
        <w:t xml:space="preserve"> с указанием </w:t>
      </w:r>
      <w:r w:rsidR="00736384" w:rsidRPr="003D425B">
        <w:rPr>
          <w:rFonts w:ascii="Times New Roman" w:hAnsi="Times New Roman"/>
          <w:sz w:val="24"/>
          <w:szCs w:val="24"/>
        </w:rPr>
        <w:t xml:space="preserve">значений приоритетных и </w:t>
      </w:r>
      <w:r w:rsidRPr="003D425B">
        <w:rPr>
          <w:rFonts w:ascii="Times New Roman" w:hAnsi="Times New Roman"/>
          <w:sz w:val="24"/>
          <w:szCs w:val="24"/>
        </w:rPr>
        <w:t>целевых показателей, характеризу</w:t>
      </w:r>
      <w:r w:rsidRPr="003D425B">
        <w:rPr>
          <w:rFonts w:ascii="Times New Roman" w:hAnsi="Times New Roman"/>
          <w:sz w:val="24"/>
          <w:szCs w:val="24"/>
        </w:rPr>
        <w:t>ю</w:t>
      </w:r>
      <w:r w:rsidRPr="003D425B">
        <w:rPr>
          <w:rFonts w:ascii="Times New Roman" w:hAnsi="Times New Roman"/>
          <w:sz w:val="24"/>
          <w:szCs w:val="24"/>
        </w:rPr>
        <w:t xml:space="preserve">щих  </w:t>
      </w:r>
      <w:r w:rsidR="005324C6" w:rsidRPr="003D425B">
        <w:rPr>
          <w:rFonts w:ascii="Times New Roman" w:hAnsi="Times New Roman"/>
          <w:sz w:val="24"/>
          <w:szCs w:val="24"/>
        </w:rPr>
        <w:t xml:space="preserve">достижение целей и решение </w:t>
      </w:r>
      <w:r w:rsidR="00736384" w:rsidRPr="003D425B">
        <w:rPr>
          <w:rFonts w:ascii="Times New Roman" w:hAnsi="Times New Roman"/>
          <w:sz w:val="24"/>
          <w:szCs w:val="24"/>
        </w:rPr>
        <w:t xml:space="preserve">поставленных </w:t>
      </w:r>
      <w:r w:rsidR="005324C6" w:rsidRPr="003D425B">
        <w:rPr>
          <w:rFonts w:ascii="Times New Roman" w:hAnsi="Times New Roman"/>
          <w:sz w:val="24"/>
          <w:szCs w:val="24"/>
        </w:rPr>
        <w:t>задач</w:t>
      </w:r>
      <w:r w:rsidR="00403A24" w:rsidRPr="003D425B">
        <w:rPr>
          <w:rFonts w:ascii="Times New Roman" w:hAnsi="Times New Roman"/>
          <w:sz w:val="24"/>
          <w:szCs w:val="24"/>
        </w:rPr>
        <w:t>,</w:t>
      </w:r>
      <w:r w:rsidR="005324C6" w:rsidRPr="003D425B">
        <w:rPr>
          <w:rFonts w:ascii="Times New Roman" w:hAnsi="Times New Roman"/>
          <w:sz w:val="24"/>
          <w:szCs w:val="24"/>
        </w:rPr>
        <w:t xml:space="preserve"> представлены</w:t>
      </w:r>
      <w:r w:rsidR="005F656B" w:rsidRPr="003D425B">
        <w:rPr>
          <w:rFonts w:ascii="Times New Roman" w:hAnsi="Times New Roman"/>
          <w:sz w:val="24"/>
          <w:szCs w:val="24"/>
        </w:rPr>
        <w:t xml:space="preserve"> ниже</w:t>
      </w:r>
      <w:r w:rsidR="005324C6" w:rsidRPr="003D425B">
        <w:rPr>
          <w:rFonts w:ascii="Times New Roman" w:hAnsi="Times New Roman"/>
          <w:sz w:val="24"/>
          <w:szCs w:val="24"/>
        </w:rPr>
        <w:t>.</w:t>
      </w:r>
    </w:p>
    <w:p w:rsidR="00930FC3" w:rsidRPr="003D425B" w:rsidRDefault="00930FC3" w:rsidP="00930F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23C0" w:rsidRPr="003D425B" w:rsidRDefault="004D23C0" w:rsidP="00930F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0D45" w:rsidRPr="003D425B" w:rsidRDefault="005324C6" w:rsidP="00C346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Методика расчета значений </w:t>
      </w:r>
      <w:r w:rsidR="00560D45" w:rsidRPr="003D425B">
        <w:rPr>
          <w:rFonts w:ascii="Times New Roman" w:hAnsi="Times New Roman"/>
          <w:b/>
          <w:sz w:val="24"/>
          <w:szCs w:val="24"/>
        </w:rPr>
        <w:t xml:space="preserve">планируемых результатов </w:t>
      </w:r>
    </w:p>
    <w:p w:rsidR="005324C6" w:rsidRPr="003D425B" w:rsidRDefault="005324C6" w:rsidP="0056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реализации  муниципальной программы</w:t>
      </w:r>
      <w:r w:rsidR="001A4ED1" w:rsidRPr="003D425B">
        <w:rPr>
          <w:rFonts w:ascii="Times New Roman" w:hAnsi="Times New Roman"/>
          <w:b/>
          <w:sz w:val="24"/>
          <w:szCs w:val="24"/>
        </w:rPr>
        <w:t xml:space="preserve"> </w:t>
      </w:r>
    </w:p>
    <w:p w:rsidR="00602FFF" w:rsidRPr="003D425B" w:rsidRDefault="00602FFF" w:rsidP="00C3469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971B70" w:rsidRPr="003D425B" w:rsidRDefault="005324C6" w:rsidP="00F13F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Методика расчета значений </w:t>
      </w:r>
      <w:r w:rsidR="00560D45" w:rsidRPr="003D425B">
        <w:rPr>
          <w:rFonts w:ascii="Times New Roman" w:hAnsi="Times New Roman"/>
          <w:sz w:val="24"/>
          <w:szCs w:val="24"/>
        </w:rPr>
        <w:t xml:space="preserve">планируемых результатов </w:t>
      </w:r>
      <w:r w:rsidRPr="003D425B">
        <w:rPr>
          <w:rFonts w:ascii="Times New Roman" w:hAnsi="Times New Roman"/>
          <w:sz w:val="24"/>
          <w:szCs w:val="24"/>
        </w:rPr>
        <w:t xml:space="preserve">реализации </w:t>
      </w:r>
      <w:r w:rsidR="00431358" w:rsidRPr="003D425B">
        <w:rPr>
          <w:rFonts w:ascii="Times New Roman" w:hAnsi="Times New Roman"/>
          <w:sz w:val="24"/>
          <w:szCs w:val="24"/>
        </w:rPr>
        <w:t>муниципальной п</w:t>
      </w:r>
      <w:r w:rsidRPr="003D425B">
        <w:rPr>
          <w:rFonts w:ascii="Times New Roman" w:hAnsi="Times New Roman"/>
          <w:sz w:val="24"/>
          <w:szCs w:val="24"/>
        </w:rPr>
        <w:t>рограммы (наименование показате</w:t>
      </w:r>
      <w:r w:rsidR="00560D45" w:rsidRPr="003D425B">
        <w:rPr>
          <w:rFonts w:ascii="Times New Roman" w:hAnsi="Times New Roman"/>
          <w:sz w:val="24"/>
          <w:szCs w:val="24"/>
        </w:rPr>
        <w:t>ля</w:t>
      </w:r>
      <w:r w:rsidRPr="003D425B">
        <w:rPr>
          <w:rFonts w:ascii="Times New Roman" w:hAnsi="Times New Roman"/>
          <w:sz w:val="24"/>
          <w:szCs w:val="24"/>
        </w:rPr>
        <w:t>, единиц</w:t>
      </w:r>
      <w:r w:rsidR="00560D45"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 xml:space="preserve"> измерения, источник</w:t>
      </w:r>
      <w:r w:rsidR="00560D45" w:rsidRPr="003D425B">
        <w:rPr>
          <w:rFonts w:ascii="Times New Roman" w:hAnsi="Times New Roman"/>
          <w:sz w:val="24"/>
          <w:szCs w:val="24"/>
        </w:rPr>
        <w:t xml:space="preserve"> данных, порядок расчета</w:t>
      </w:r>
      <w:r w:rsidRPr="003D425B">
        <w:rPr>
          <w:rFonts w:ascii="Times New Roman" w:hAnsi="Times New Roman"/>
          <w:sz w:val="24"/>
          <w:szCs w:val="24"/>
        </w:rPr>
        <w:t>) представлен</w:t>
      </w:r>
      <w:r w:rsidR="00C01317" w:rsidRPr="003D425B">
        <w:rPr>
          <w:rFonts w:ascii="Times New Roman" w:hAnsi="Times New Roman"/>
          <w:sz w:val="24"/>
          <w:szCs w:val="24"/>
        </w:rPr>
        <w:t>а</w:t>
      </w:r>
      <w:r w:rsidR="005F656B" w:rsidRPr="003D425B">
        <w:rPr>
          <w:rFonts w:ascii="Times New Roman" w:hAnsi="Times New Roman"/>
          <w:sz w:val="24"/>
          <w:szCs w:val="24"/>
        </w:rPr>
        <w:t xml:space="preserve"> ниже</w:t>
      </w:r>
      <w:r w:rsidR="00F13FAE" w:rsidRPr="003D425B">
        <w:rPr>
          <w:rFonts w:ascii="Times New Roman" w:hAnsi="Times New Roman"/>
          <w:sz w:val="24"/>
          <w:szCs w:val="24"/>
        </w:rPr>
        <w:t>.</w:t>
      </w:r>
    </w:p>
    <w:p w:rsidR="00930FC3" w:rsidRPr="003D425B" w:rsidRDefault="00930FC3" w:rsidP="00F13F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D23C0" w:rsidRPr="003D425B" w:rsidRDefault="004D23C0" w:rsidP="00F13FA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15D38" w:rsidRPr="003D425B" w:rsidRDefault="005324C6" w:rsidP="00C346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Порядок взаимодействия ответственного за выполнение мероприятия </w:t>
      </w:r>
    </w:p>
    <w:p w:rsidR="005324C6" w:rsidRPr="003D425B" w:rsidRDefault="005324C6" w:rsidP="00C34699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подпрограммы с муниципальным заказчиком муниципальной программы (подпрограммы)</w:t>
      </w:r>
    </w:p>
    <w:p w:rsidR="00602FFF" w:rsidRPr="003D425B" w:rsidRDefault="00602FFF" w:rsidP="005324C6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Управление реализацией муниципальной программы осуществляет координатор м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>ниципальной программы.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Координатор муниципальной программы определяет из числа муниципальных зака</w:t>
      </w:r>
      <w:r w:rsidRPr="003D425B">
        <w:rPr>
          <w:rFonts w:ascii="Times New Roman" w:hAnsi="Times New Roman"/>
          <w:sz w:val="24"/>
          <w:szCs w:val="24"/>
        </w:rPr>
        <w:t>з</w:t>
      </w:r>
      <w:r w:rsidRPr="003D425B">
        <w:rPr>
          <w:rFonts w:ascii="Times New Roman" w:hAnsi="Times New Roman"/>
          <w:sz w:val="24"/>
          <w:szCs w:val="24"/>
        </w:rPr>
        <w:lastRenderedPageBreak/>
        <w:t>чиков программ (муниципальных заказчиков подпрограмм, либо разработчиков подпр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грамм) ответственного за  формирование сводной информации по муниципальной пр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грамме в целом, сводного отчета с учетом всех показателей и мероприятий, входящих в состав муниципальной программы и контроль ввода данных в подсистему ГАСУ МО, а также организовывает работу, направленную на: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координацию деятельности муниципального заказчика программы  и муниципал</w:t>
      </w:r>
      <w:r w:rsidRPr="003D425B">
        <w:rPr>
          <w:rFonts w:ascii="Times New Roman" w:hAnsi="Times New Roman"/>
          <w:sz w:val="24"/>
          <w:szCs w:val="24"/>
        </w:rPr>
        <w:t>ь</w:t>
      </w:r>
      <w:r w:rsidRPr="003D425B">
        <w:rPr>
          <w:rFonts w:ascii="Times New Roman" w:hAnsi="Times New Roman"/>
          <w:sz w:val="24"/>
          <w:szCs w:val="24"/>
        </w:rPr>
        <w:t>ных заказчиков подпрограмм (разработчиков подпрограмм)  в процессе разработки мун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>ципальной программы, обеспечение согласования проекта постановления Администрации Городского округа Подольск об утверждении муниципальной программы и внесение его в установленном порядке на рассмотрение Главе Городского округа Подольск;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организацию управления муниципальной программой;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создание при необходимости комиссии (совета, рабочей группы) по управлению м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>ниципальной программой;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реализацию муниципальной программы;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достижение цели и планируемых результатов реализации муниципальной програ</w:t>
      </w:r>
      <w:r w:rsidRPr="003D425B">
        <w:rPr>
          <w:rFonts w:ascii="Times New Roman" w:hAnsi="Times New Roman"/>
          <w:sz w:val="24"/>
          <w:szCs w:val="24"/>
        </w:rPr>
        <w:t>м</w:t>
      </w:r>
      <w:r w:rsidRPr="003D425B">
        <w:rPr>
          <w:rFonts w:ascii="Times New Roman" w:hAnsi="Times New Roman"/>
          <w:sz w:val="24"/>
          <w:szCs w:val="24"/>
        </w:rPr>
        <w:t>м</w:t>
      </w:r>
      <w:r w:rsidR="00AF5CB6" w:rsidRPr="003D425B">
        <w:rPr>
          <w:rFonts w:ascii="Times New Roman" w:hAnsi="Times New Roman"/>
          <w:sz w:val="24"/>
          <w:szCs w:val="24"/>
        </w:rPr>
        <w:t>ы</w:t>
      </w:r>
      <w:r w:rsidRPr="003D425B">
        <w:rPr>
          <w:rFonts w:ascii="Times New Roman" w:hAnsi="Times New Roman"/>
          <w:sz w:val="24"/>
          <w:szCs w:val="24"/>
        </w:rPr>
        <w:t>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утверждение «Дорожных карт».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Муниципальный заказчик и разработчик муниципальной программы, а также отве</w:t>
      </w:r>
      <w:r w:rsidRPr="003D425B">
        <w:rPr>
          <w:rFonts w:ascii="Times New Roman" w:hAnsi="Times New Roman"/>
          <w:sz w:val="24"/>
          <w:szCs w:val="24"/>
        </w:rPr>
        <w:t>т</w:t>
      </w:r>
      <w:r w:rsidRPr="003D425B">
        <w:rPr>
          <w:rFonts w:ascii="Times New Roman" w:hAnsi="Times New Roman"/>
          <w:sz w:val="24"/>
          <w:szCs w:val="24"/>
        </w:rPr>
        <w:t>ственный за мероприятия муниципальной программы  – Комитет по образованию Адм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 xml:space="preserve">нистрации Городского округа Подольск. Ответственными за </w:t>
      </w:r>
      <w:r w:rsidR="00825053" w:rsidRPr="003D425B">
        <w:rPr>
          <w:rFonts w:ascii="Times New Roman" w:hAnsi="Times New Roman"/>
          <w:sz w:val="24"/>
          <w:szCs w:val="24"/>
        </w:rPr>
        <w:t xml:space="preserve">ряд </w:t>
      </w:r>
      <w:r w:rsidRPr="003D425B">
        <w:rPr>
          <w:rFonts w:ascii="Times New Roman" w:hAnsi="Times New Roman"/>
          <w:sz w:val="24"/>
          <w:szCs w:val="24"/>
        </w:rPr>
        <w:t>мероприяти</w:t>
      </w:r>
      <w:r w:rsidR="00825053" w:rsidRPr="003D425B">
        <w:rPr>
          <w:rFonts w:ascii="Times New Roman" w:hAnsi="Times New Roman"/>
          <w:sz w:val="24"/>
          <w:szCs w:val="24"/>
        </w:rPr>
        <w:t>й</w:t>
      </w:r>
      <w:r w:rsidRPr="003D425B">
        <w:rPr>
          <w:rFonts w:ascii="Times New Roman" w:hAnsi="Times New Roman"/>
          <w:sz w:val="24"/>
          <w:szCs w:val="24"/>
        </w:rPr>
        <w:t xml:space="preserve"> муниц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 xml:space="preserve">пальной программы являются </w:t>
      </w:r>
      <w:r w:rsidR="00825053" w:rsidRPr="003D425B">
        <w:rPr>
          <w:rFonts w:ascii="Times New Roman" w:hAnsi="Times New Roman"/>
          <w:sz w:val="24"/>
          <w:szCs w:val="24"/>
        </w:rPr>
        <w:t>Администрация Городского округа Подольск, Комитет по финансам и налоговой политике Администрации Городского округа Подольск, Комитет по строительству и архитектуре Администрации Городского округа Подольск.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Муниципальный заказчик программы: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разрабатывает муниципальную программу, либо формирует разработчику задание по разработке муниципальной программы;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формирует прогноз расходов на реализацию мероприятий и готовит финансовое эк</w:t>
      </w:r>
      <w:r w:rsidRPr="003D425B">
        <w:rPr>
          <w:rFonts w:ascii="Times New Roman" w:hAnsi="Times New Roman"/>
          <w:sz w:val="24"/>
          <w:szCs w:val="24"/>
        </w:rPr>
        <w:t>о</w:t>
      </w:r>
      <w:r w:rsidRPr="003D425B">
        <w:rPr>
          <w:rFonts w:ascii="Times New Roman" w:hAnsi="Times New Roman"/>
          <w:sz w:val="24"/>
          <w:szCs w:val="24"/>
        </w:rPr>
        <w:t>номическое обоснование;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обеспечивает взаимодействие между муниципальными заказчиками подпрограмм и ответственными за выполнение мероприятий, а также координацию их действий по реал</w:t>
      </w:r>
      <w:r w:rsidRPr="003D425B">
        <w:rPr>
          <w:rFonts w:ascii="Times New Roman" w:hAnsi="Times New Roman" w:cs="Times New Roman"/>
          <w:sz w:val="24"/>
          <w:szCs w:val="24"/>
        </w:rPr>
        <w:t>и</w:t>
      </w:r>
      <w:r w:rsidRPr="003D425B">
        <w:rPr>
          <w:rFonts w:ascii="Times New Roman" w:hAnsi="Times New Roman" w:cs="Times New Roman"/>
          <w:sz w:val="24"/>
          <w:szCs w:val="24"/>
        </w:rPr>
        <w:t>зации подпрограмм;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 xml:space="preserve">согласовывает «Дорожные карты» и отчеты об их исполнении; 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участвует в обсуждении вопросов, связанных с реализацией и финансированием м</w:t>
      </w:r>
      <w:r w:rsidRPr="003D425B">
        <w:rPr>
          <w:rFonts w:ascii="Times New Roman" w:hAnsi="Times New Roman" w:cs="Times New Roman"/>
          <w:sz w:val="24"/>
          <w:szCs w:val="24"/>
        </w:rPr>
        <w:t>у</w:t>
      </w:r>
      <w:r w:rsidRPr="003D425B">
        <w:rPr>
          <w:rFonts w:ascii="Times New Roman" w:hAnsi="Times New Roman" w:cs="Times New Roman"/>
          <w:sz w:val="24"/>
          <w:szCs w:val="24"/>
        </w:rPr>
        <w:t xml:space="preserve">ниципальной программы; 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lastRenderedPageBreak/>
        <w:t>вводит в подсистему ГАСУ МО</w:t>
      </w:r>
      <w:r w:rsidR="004907A0" w:rsidRPr="003D425B">
        <w:rPr>
          <w:rFonts w:ascii="Times New Roman" w:hAnsi="Times New Roman"/>
          <w:sz w:val="24"/>
          <w:szCs w:val="24"/>
        </w:rPr>
        <w:t xml:space="preserve"> ежеквартальные и годовой отчеты по муниципал</w:t>
      </w:r>
      <w:r w:rsidR="004907A0" w:rsidRPr="003D425B">
        <w:rPr>
          <w:rFonts w:ascii="Times New Roman" w:hAnsi="Times New Roman"/>
          <w:sz w:val="24"/>
          <w:szCs w:val="24"/>
        </w:rPr>
        <w:t>ь</w:t>
      </w:r>
      <w:r w:rsidR="004907A0" w:rsidRPr="003D425B">
        <w:rPr>
          <w:rFonts w:ascii="Times New Roman" w:hAnsi="Times New Roman"/>
          <w:sz w:val="24"/>
          <w:szCs w:val="24"/>
        </w:rPr>
        <w:t>ной программе</w:t>
      </w:r>
      <w:r w:rsidRPr="003D425B">
        <w:rPr>
          <w:rFonts w:ascii="Times New Roman" w:hAnsi="Times New Roman"/>
          <w:sz w:val="24"/>
          <w:szCs w:val="24"/>
        </w:rPr>
        <w:t>. По решению муниципального заказчика программы введение инф</w:t>
      </w:r>
      <w:r w:rsidR="00575CE1" w:rsidRPr="003D425B">
        <w:rPr>
          <w:rFonts w:ascii="Times New Roman" w:hAnsi="Times New Roman"/>
          <w:sz w:val="24"/>
          <w:szCs w:val="24"/>
        </w:rPr>
        <w:t>орм</w:t>
      </w:r>
      <w:r w:rsidR="00575CE1" w:rsidRPr="003D425B">
        <w:rPr>
          <w:rFonts w:ascii="Times New Roman" w:hAnsi="Times New Roman"/>
          <w:sz w:val="24"/>
          <w:szCs w:val="24"/>
        </w:rPr>
        <w:t>а</w:t>
      </w:r>
      <w:r w:rsidR="00575CE1" w:rsidRPr="003D425B">
        <w:rPr>
          <w:rFonts w:ascii="Times New Roman" w:hAnsi="Times New Roman"/>
          <w:sz w:val="24"/>
          <w:szCs w:val="24"/>
        </w:rPr>
        <w:t>ции</w:t>
      </w:r>
      <w:r w:rsidRPr="003D425B">
        <w:rPr>
          <w:rFonts w:ascii="Times New Roman" w:hAnsi="Times New Roman"/>
          <w:sz w:val="24"/>
          <w:szCs w:val="24"/>
        </w:rPr>
        <w:t xml:space="preserve"> в подсистему ГАСУ МО осуществляется муниципальным заказчиком подпрограммы и (или) ответственным за выполнение мероприятия;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обеспечивает выполнение муниципальной программы, а также эффективность и р</w:t>
      </w:r>
      <w:r w:rsidRPr="003D425B">
        <w:rPr>
          <w:rFonts w:ascii="Times New Roman" w:hAnsi="Times New Roman" w:cs="Times New Roman"/>
          <w:sz w:val="24"/>
          <w:szCs w:val="24"/>
        </w:rPr>
        <w:t>е</w:t>
      </w:r>
      <w:r w:rsidRPr="003D425B">
        <w:rPr>
          <w:rFonts w:ascii="Times New Roman" w:hAnsi="Times New Roman" w:cs="Times New Roman"/>
          <w:sz w:val="24"/>
          <w:szCs w:val="24"/>
        </w:rPr>
        <w:t>зультативность ее реализации.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представляет координатору муниципальной программы оперативные и годовые о</w:t>
      </w:r>
      <w:r w:rsidRPr="003D425B">
        <w:rPr>
          <w:rFonts w:ascii="Times New Roman" w:hAnsi="Times New Roman" w:cs="Times New Roman"/>
          <w:sz w:val="24"/>
          <w:szCs w:val="24"/>
        </w:rPr>
        <w:t>т</w:t>
      </w:r>
      <w:r w:rsidRPr="003D425B">
        <w:rPr>
          <w:rFonts w:ascii="Times New Roman" w:hAnsi="Times New Roman" w:cs="Times New Roman"/>
          <w:sz w:val="24"/>
          <w:szCs w:val="24"/>
        </w:rPr>
        <w:t>четы.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согласовывает в подсистеме ГАСУ МО «Дорожные карты», внесение в них измен</w:t>
      </w:r>
      <w:r w:rsidRPr="003D425B">
        <w:rPr>
          <w:rFonts w:ascii="Times New Roman" w:hAnsi="Times New Roman" w:cs="Times New Roman"/>
          <w:sz w:val="24"/>
          <w:szCs w:val="24"/>
        </w:rPr>
        <w:t>е</w:t>
      </w:r>
      <w:r w:rsidRPr="003D425B">
        <w:rPr>
          <w:rFonts w:ascii="Times New Roman" w:hAnsi="Times New Roman" w:cs="Times New Roman"/>
          <w:sz w:val="24"/>
          <w:szCs w:val="24"/>
        </w:rPr>
        <w:t xml:space="preserve">ний и отчеты об их исполнении. 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 xml:space="preserve">Муниципальный заказчик подпрограммы: </w:t>
      </w:r>
    </w:p>
    <w:p w:rsidR="00F15D38" w:rsidRPr="003D425B" w:rsidRDefault="00F15D38" w:rsidP="00F15D38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разрабатывает подпрограмму (формирует разработчику муниципальной программы задание на разработку программы);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формирует прогноз расходов на реализацию мероприятий и готовит финансовое экономическое обоснование;</w:t>
      </w:r>
    </w:p>
    <w:p w:rsidR="00F15D38" w:rsidRPr="003D425B" w:rsidRDefault="00F15D38" w:rsidP="00F15D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осуществляет взаимодействие с муниципальным заказчиком программы и отве</w:t>
      </w:r>
      <w:r w:rsidRPr="003D425B">
        <w:rPr>
          <w:rFonts w:ascii="Times New Roman" w:hAnsi="Times New Roman" w:cs="Times New Roman"/>
          <w:sz w:val="24"/>
          <w:szCs w:val="24"/>
        </w:rPr>
        <w:t>т</w:t>
      </w:r>
      <w:r w:rsidRPr="003D425B">
        <w:rPr>
          <w:rFonts w:ascii="Times New Roman" w:hAnsi="Times New Roman" w:cs="Times New Roman"/>
          <w:sz w:val="24"/>
          <w:szCs w:val="24"/>
        </w:rPr>
        <w:t>ственными за выполнение мероприятий;</w:t>
      </w:r>
    </w:p>
    <w:p w:rsidR="00F15D38" w:rsidRPr="003D425B" w:rsidRDefault="00F15D38" w:rsidP="00F15D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осуществляет координацию деятельности ответственных за выполнение меропри</w:t>
      </w:r>
      <w:r w:rsidRPr="003D425B">
        <w:rPr>
          <w:rFonts w:ascii="Times New Roman" w:hAnsi="Times New Roman" w:cs="Times New Roman"/>
          <w:sz w:val="24"/>
          <w:szCs w:val="24"/>
        </w:rPr>
        <w:t>я</w:t>
      </w:r>
      <w:r w:rsidRPr="003D425B">
        <w:rPr>
          <w:rFonts w:ascii="Times New Roman" w:hAnsi="Times New Roman" w:cs="Times New Roman"/>
          <w:sz w:val="24"/>
          <w:szCs w:val="24"/>
        </w:rPr>
        <w:t>тий при реализации подпрограммы;</w:t>
      </w:r>
    </w:p>
    <w:p w:rsidR="00F15D38" w:rsidRPr="003D425B" w:rsidRDefault="00F15D38" w:rsidP="00F15D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участвует в обсуждении вопросов, связанных с реализацией и финансированием  подпрограммы;</w:t>
      </w:r>
    </w:p>
    <w:p w:rsidR="00F15D38" w:rsidRPr="003D425B" w:rsidRDefault="00F15D38" w:rsidP="00F15D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готовит и представляет муниципальному заказчику программы предложения по</w:t>
      </w:r>
      <w:r w:rsidR="00AC327B" w:rsidRPr="003D425B">
        <w:rPr>
          <w:rFonts w:ascii="Times New Roman" w:hAnsi="Times New Roman" w:cs="Times New Roman"/>
          <w:sz w:val="24"/>
          <w:szCs w:val="24"/>
        </w:rPr>
        <w:t xml:space="preserve"> формированию адресных перечней объектов строительства (реконструкции) муниципал</w:t>
      </w:r>
      <w:r w:rsidR="00AC327B" w:rsidRPr="003D425B">
        <w:rPr>
          <w:rFonts w:ascii="Times New Roman" w:hAnsi="Times New Roman" w:cs="Times New Roman"/>
          <w:sz w:val="24"/>
          <w:szCs w:val="24"/>
        </w:rPr>
        <w:t>ь</w:t>
      </w:r>
      <w:r w:rsidR="00AC327B" w:rsidRPr="003D425B">
        <w:rPr>
          <w:rFonts w:ascii="Times New Roman" w:hAnsi="Times New Roman" w:cs="Times New Roman"/>
          <w:sz w:val="24"/>
          <w:szCs w:val="24"/>
        </w:rPr>
        <w:t>ной собственности Городского округа Подольск, финансирование которых предусмотрено мероприятиями муниципальной программы</w:t>
      </w:r>
      <w:r w:rsidRPr="003D425B">
        <w:rPr>
          <w:rFonts w:ascii="Times New Roman" w:hAnsi="Times New Roman" w:cs="Times New Roman"/>
          <w:sz w:val="24"/>
          <w:szCs w:val="24"/>
        </w:rPr>
        <w:t>;</w:t>
      </w:r>
    </w:p>
    <w:p w:rsidR="00F15D38" w:rsidRPr="003D425B" w:rsidRDefault="00F15D38" w:rsidP="00F15D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формирует в подсистеме ГАСУ МО «Дорожные карты», вносит в них изменения, отчеты об их исполнении. По решению муниципального заказчика подпрограммы введ</w:t>
      </w:r>
      <w:r w:rsidRPr="003D425B">
        <w:rPr>
          <w:rFonts w:ascii="Times New Roman" w:hAnsi="Times New Roman" w:cs="Times New Roman"/>
          <w:sz w:val="24"/>
          <w:szCs w:val="24"/>
        </w:rPr>
        <w:t>е</w:t>
      </w:r>
      <w:r w:rsidRPr="003D425B">
        <w:rPr>
          <w:rFonts w:ascii="Times New Roman" w:hAnsi="Times New Roman" w:cs="Times New Roman"/>
          <w:sz w:val="24"/>
          <w:szCs w:val="24"/>
        </w:rPr>
        <w:t>ние информации  в ГАСУ МО осуществляется ответственным за выполнение меропри</w:t>
      </w:r>
      <w:r w:rsidRPr="003D425B">
        <w:rPr>
          <w:rFonts w:ascii="Times New Roman" w:hAnsi="Times New Roman" w:cs="Times New Roman"/>
          <w:sz w:val="24"/>
          <w:szCs w:val="24"/>
        </w:rPr>
        <w:t>я</w:t>
      </w:r>
      <w:r w:rsidRPr="003D425B">
        <w:rPr>
          <w:rFonts w:ascii="Times New Roman" w:hAnsi="Times New Roman" w:cs="Times New Roman"/>
          <w:sz w:val="24"/>
          <w:szCs w:val="24"/>
        </w:rPr>
        <w:t>тия.</w:t>
      </w:r>
    </w:p>
    <w:p w:rsidR="00F15D38" w:rsidRPr="003D425B" w:rsidRDefault="00F15D38" w:rsidP="00F15D38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обеспечивает выполнение муниципальной подпрограммы, а также эффективность и результативность ее реализации.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Разработчик муниципальной подпрограммы: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разрабатывает муниципальную подпрограмму;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формирует прогноз расходов на реализацию </w:t>
      </w:r>
      <w:r w:rsidRPr="003D425B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Pr="003D425B">
        <w:rPr>
          <w:rFonts w:ascii="Times New Roman" w:hAnsi="Times New Roman"/>
          <w:sz w:val="24"/>
          <w:szCs w:val="24"/>
        </w:rPr>
        <w:t xml:space="preserve">подпрограммы и готовит </w:t>
      </w:r>
      <w:r w:rsidRPr="003D425B">
        <w:rPr>
          <w:rFonts w:ascii="Times New Roman" w:hAnsi="Times New Roman"/>
          <w:sz w:val="24"/>
          <w:szCs w:val="24"/>
        </w:rPr>
        <w:lastRenderedPageBreak/>
        <w:t>обоснование финансовых ресурсов;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участвует в обсуждении вопросов, связанных с реализацией и финансированием м</w:t>
      </w:r>
      <w:r w:rsidRPr="003D425B">
        <w:rPr>
          <w:rFonts w:ascii="Times New Roman" w:hAnsi="Times New Roman" w:cs="Times New Roman"/>
          <w:sz w:val="24"/>
          <w:szCs w:val="24"/>
        </w:rPr>
        <w:t>у</w:t>
      </w:r>
      <w:r w:rsidRPr="003D425B">
        <w:rPr>
          <w:rFonts w:ascii="Times New Roman" w:hAnsi="Times New Roman" w:cs="Times New Roman"/>
          <w:sz w:val="24"/>
          <w:szCs w:val="24"/>
        </w:rPr>
        <w:t>ниципальной подпрограммы;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разрабатывает «Дорожные карты» и готовит муниципальному заказчику  программы отчет о реализации подпрограммы, отчет об исполнении «Дорожных карт» и отчет о в</w:t>
      </w:r>
      <w:r w:rsidRPr="003D425B">
        <w:rPr>
          <w:rFonts w:ascii="Times New Roman" w:hAnsi="Times New Roman" w:cs="Times New Roman"/>
          <w:sz w:val="24"/>
          <w:szCs w:val="24"/>
        </w:rPr>
        <w:t>ы</w:t>
      </w:r>
      <w:r w:rsidRPr="003D425B">
        <w:rPr>
          <w:rFonts w:ascii="Times New Roman" w:hAnsi="Times New Roman" w:cs="Times New Roman"/>
          <w:sz w:val="24"/>
          <w:szCs w:val="24"/>
        </w:rPr>
        <w:t>полнении мероприятий по объектам строительства, реконструкции и капитального ремо</w:t>
      </w:r>
      <w:r w:rsidRPr="003D425B">
        <w:rPr>
          <w:rFonts w:ascii="Times New Roman" w:hAnsi="Times New Roman" w:cs="Times New Roman"/>
          <w:sz w:val="24"/>
          <w:szCs w:val="24"/>
        </w:rPr>
        <w:t>н</w:t>
      </w:r>
      <w:r w:rsidRPr="003D425B">
        <w:rPr>
          <w:rFonts w:ascii="Times New Roman" w:hAnsi="Times New Roman" w:cs="Times New Roman"/>
          <w:sz w:val="24"/>
          <w:szCs w:val="24"/>
        </w:rPr>
        <w:t>та, а также вводит в подсистему ГАСУ МО информацию о реализации подпрограммы в установленные сроки.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Ответственный за выполнение мероприятия: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формирует прогноз расходов на реализацию мероприятия и направляет его муниц</w:t>
      </w:r>
      <w:r w:rsidRPr="003D425B">
        <w:rPr>
          <w:rFonts w:ascii="Times New Roman" w:hAnsi="Times New Roman"/>
          <w:sz w:val="24"/>
          <w:szCs w:val="24"/>
        </w:rPr>
        <w:t>и</w:t>
      </w:r>
      <w:r w:rsidRPr="003D425B">
        <w:rPr>
          <w:rFonts w:ascii="Times New Roman" w:hAnsi="Times New Roman"/>
          <w:sz w:val="24"/>
          <w:szCs w:val="24"/>
        </w:rPr>
        <w:t>пальному заказчику подпрограммы;</w:t>
      </w:r>
    </w:p>
    <w:p w:rsidR="00F15D38" w:rsidRPr="003D425B" w:rsidRDefault="00F15D38" w:rsidP="00F15D3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hAnsi="Times New Roman"/>
          <w:sz w:val="24"/>
          <w:szCs w:val="24"/>
        </w:rPr>
        <w:t>участвует в обсуждении вопросов, связанных с реализацией и финансированием подпрограммы в части соответствующего мероприятия;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готовит предложения по формированию адресных перечней</w:t>
      </w:r>
      <w:r w:rsidR="00E72689" w:rsidRPr="003D425B">
        <w:rPr>
          <w:rFonts w:ascii="Times New Roman" w:hAnsi="Times New Roman" w:cs="Times New Roman"/>
          <w:sz w:val="24"/>
          <w:szCs w:val="24"/>
        </w:rPr>
        <w:t xml:space="preserve"> объектов строительства (реконструкции) муниципальной собственности Городского округа Подольск, финансир</w:t>
      </w:r>
      <w:r w:rsidR="00E72689" w:rsidRPr="003D425B">
        <w:rPr>
          <w:rFonts w:ascii="Times New Roman" w:hAnsi="Times New Roman" w:cs="Times New Roman"/>
          <w:sz w:val="24"/>
          <w:szCs w:val="24"/>
        </w:rPr>
        <w:t>о</w:t>
      </w:r>
      <w:r w:rsidR="00E72689" w:rsidRPr="003D425B">
        <w:rPr>
          <w:rFonts w:ascii="Times New Roman" w:hAnsi="Times New Roman" w:cs="Times New Roman"/>
          <w:sz w:val="24"/>
          <w:szCs w:val="24"/>
        </w:rPr>
        <w:t>вание которых предусмотрено мероприятиями муниципальной программы</w:t>
      </w:r>
      <w:r w:rsidRPr="003D425B">
        <w:rPr>
          <w:rFonts w:ascii="Times New Roman" w:hAnsi="Times New Roman" w:cs="Times New Roman"/>
          <w:sz w:val="24"/>
          <w:szCs w:val="24"/>
        </w:rPr>
        <w:t>, и направляет их муниципальному заказчику подпрограммы;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направляет муниципальному заказчику подпрограммы предложения по формиров</w:t>
      </w:r>
      <w:r w:rsidRPr="003D425B">
        <w:rPr>
          <w:rFonts w:ascii="Times New Roman" w:hAnsi="Times New Roman" w:cs="Times New Roman"/>
          <w:sz w:val="24"/>
          <w:szCs w:val="24"/>
        </w:rPr>
        <w:t>а</w:t>
      </w:r>
      <w:r w:rsidRPr="003D425B">
        <w:rPr>
          <w:rFonts w:ascii="Times New Roman" w:hAnsi="Times New Roman" w:cs="Times New Roman"/>
          <w:sz w:val="24"/>
          <w:szCs w:val="24"/>
        </w:rPr>
        <w:t>нию «Дорожных карт».</w:t>
      </w:r>
    </w:p>
    <w:p w:rsidR="00F15D38" w:rsidRPr="003D425B" w:rsidRDefault="00F15D38" w:rsidP="00F15D3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Муниципальный заказчик программы осуществляет координацию деятельности м</w:t>
      </w:r>
      <w:r w:rsidRPr="003D425B">
        <w:rPr>
          <w:rFonts w:ascii="Times New Roman" w:hAnsi="Times New Roman" w:cs="Times New Roman"/>
          <w:sz w:val="24"/>
          <w:szCs w:val="24"/>
        </w:rPr>
        <w:t>у</w:t>
      </w:r>
      <w:r w:rsidRPr="003D425B">
        <w:rPr>
          <w:rFonts w:ascii="Times New Roman" w:hAnsi="Times New Roman" w:cs="Times New Roman"/>
          <w:sz w:val="24"/>
          <w:szCs w:val="24"/>
        </w:rPr>
        <w:t>ниципальных заказчиков подпрограмм по подготовке и реализации мероприятий, анализу и рациональному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Муниципальный заказчик  программы несет ответственность за подготовку и ре</w:t>
      </w:r>
      <w:r w:rsidRPr="003D425B">
        <w:rPr>
          <w:rFonts w:ascii="Times New Roman" w:hAnsi="Times New Roman"/>
          <w:sz w:val="24"/>
          <w:szCs w:val="24"/>
        </w:rPr>
        <w:t>а</w:t>
      </w:r>
      <w:r w:rsidRPr="003D425B">
        <w:rPr>
          <w:rFonts w:ascii="Times New Roman" w:hAnsi="Times New Roman"/>
          <w:sz w:val="24"/>
          <w:szCs w:val="24"/>
        </w:rPr>
        <w:t>лизацию муниципальной программы, а также обеспечение достижения планируемых р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зультатов реализации муниципальной программы.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Реализация основных мероприятий осуществляется в соответствии с «Дорожными картами».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«Дорожные карты» должны в обязательном порядке содержать следующие свед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ния: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наименование основного мероприятия;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наименование мероприятий, реализуемых в рамках основного мероприятия;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наименование объекта (при наличии);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стандартные процедуры, направленные на выполнение основного мероприятия, пр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lastRenderedPageBreak/>
        <w:t>дельные сроки их исполнения;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Ф.И.О. и должность исполнителя, ответственного за процедуру;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результат выполнения процедуры.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«Дорожные карты» и вносимые в них изменения, разрабатываются муниципальным  заказчиком подпрограммы по согласованию с муниципальным заказчиком программы и утверждаются координатором муниципальной программы.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«Дорожная карта» разрабатывается на один год. Для основного мероприятия, пред</w:t>
      </w:r>
      <w:r w:rsidRPr="003D425B">
        <w:rPr>
          <w:rFonts w:ascii="Times New Roman" w:hAnsi="Times New Roman"/>
          <w:sz w:val="24"/>
          <w:szCs w:val="24"/>
        </w:rPr>
        <w:t>у</w:t>
      </w:r>
      <w:r w:rsidRPr="003D425B">
        <w:rPr>
          <w:rFonts w:ascii="Times New Roman" w:hAnsi="Times New Roman"/>
          <w:sz w:val="24"/>
          <w:szCs w:val="24"/>
        </w:rPr>
        <w:t>сматривающего заключение контракта на срок, превышающий  год, «Дорожная карта» разрабатывается на период, соответствующий плановому сроку выполнения основного мероприятия.</w:t>
      </w:r>
    </w:p>
    <w:p w:rsidR="00F15D38" w:rsidRPr="003D425B" w:rsidRDefault="00F15D38" w:rsidP="00F15D3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Для подпрограммы «Обеспечивающая подпрограмма» «Дорожная карта»                  не разрабатывается.  </w:t>
      </w:r>
    </w:p>
    <w:p w:rsidR="0097365D" w:rsidRPr="003D425B" w:rsidRDefault="0097365D" w:rsidP="00C346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  <w:sectPr w:rsidR="0097365D" w:rsidRPr="003D425B" w:rsidSect="00CF674F">
          <w:type w:val="continuous"/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B66C19" w:rsidRPr="003D425B" w:rsidRDefault="00B66C19" w:rsidP="009F6F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66C19" w:rsidRPr="003D425B" w:rsidRDefault="00B66C19" w:rsidP="00602F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098E" w:rsidRPr="003D425B" w:rsidRDefault="005324C6" w:rsidP="00602F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Состав, форма и сроки предоставления отчетности о ходе реализации мероприятий муниципальной программы (подпрограммы)</w:t>
      </w:r>
    </w:p>
    <w:p w:rsidR="001A2523" w:rsidRPr="003D425B" w:rsidRDefault="001A2523" w:rsidP="005324C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25053" w:rsidRPr="003D425B" w:rsidRDefault="00825053" w:rsidP="008250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Контроль за реализацией муниципальной программы осуществляет  Администрация Городского округа Подольск.</w:t>
      </w:r>
    </w:p>
    <w:p w:rsidR="00825053" w:rsidRPr="003D425B" w:rsidRDefault="00825053" w:rsidP="0082505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425B">
        <w:rPr>
          <w:rFonts w:ascii="Times New Roman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</w:t>
      </w:r>
      <w:r w:rsidRPr="003D425B">
        <w:rPr>
          <w:rFonts w:ascii="Times New Roman" w:hAnsi="Times New Roman" w:cs="Times New Roman"/>
          <w:sz w:val="24"/>
          <w:szCs w:val="24"/>
        </w:rPr>
        <w:t>з</w:t>
      </w:r>
      <w:r w:rsidRPr="003D425B">
        <w:rPr>
          <w:rFonts w:ascii="Times New Roman" w:hAnsi="Times New Roman" w:cs="Times New Roman"/>
          <w:sz w:val="24"/>
          <w:szCs w:val="24"/>
        </w:rPr>
        <w:t xml:space="preserve">чик программы формирует в подсистеме ГАСУ МО и направляет в </w:t>
      </w:r>
      <w:r w:rsidRPr="003D425B">
        <w:rPr>
          <w:rFonts w:ascii="Times New Roman" w:hAnsi="Times New Roman"/>
          <w:sz w:val="24"/>
          <w:szCs w:val="24"/>
        </w:rPr>
        <w:t xml:space="preserve">МКУ </w:t>
      </w:r>
      <w:r w:rsidRPr="003D425B">
        <w:rPr>
          <w:rFonts w:ascii="Times New Roman" w:hAnsi="Times New Roman" w:cs="Times New Roman"/>
          <w:sz w:val="24"/>
          <w:szCs w:val="24"/>
        </w:rPr>
        <w:t>«Центр экон</w:t>
      </w:r>
      <w:r w:rsidRPr="003D425B">
        <w:rPr>
          <w:rFonts w:ascii="Times New Roman" w:hAnsi="Times New Roman" w:cs="Times New Roman"/>
          <w:sz w:val="24"/>
          <w:szCs w:val="24"/>
        </w:rPr>
        <w:t>о</w:t>
      </w:r>
      <w:r w:rsidRPr="003D425B">
        <w:rPr>
          <w:rFonts w:ascii="Times New Roman" w:hAnsi="Times New Roman" w:cs="Times New Roman"/>
          <w:sz w:val="24"/>
          <w:szCs w:val="24"/>
        </w:rPr>
        <w:t>мического развития»: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ежеквартально до 15 числа месяца, следующего за отчетным кварталом: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 а) оперативный отчет о реализации мероприятий, утвержденный координатором м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ниципальной программы, который содержит: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перечень выполненных мероприятий с указанием объемов, источников финансир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вания, результатов выполнения мероприятий и фактически достигнутых значений план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руемых результатов реализации муниципальной программы;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анализ причин несвоевременного выполнения мероприятий;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Форма оперативного отчета о реализации мероприятий утверждается постановлен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ем Администрации Городского округа Подольск.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б) оперативный (годовой) </w:t>
      </w:r>
      <w:hyperlink r:id="rId11" w:history="1">
        <w:r w:rsidRPr="003D425B">
          <w:rPr>
            <w:rFonts w:ascii="Times New Roman" w:eastAsia="Times New Roman" w:hAnsi="Times New Roman"/>
            <w:sz w:val="24"/>
            <w:szCs w:val="24"/>
            <w:lang w:eastAsia="ru-RU"/>
          </w:rPr>
          <w:t>отчет</w:t>
        </w:r>
      </w:hyperlink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муниципальной программы по объе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там строительства (реконструкции) муниципальной собственности Городского округа П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дольск, который содержит: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наименование объекта, адрес объекта, планируемые работы;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перечень фактически выполненных работ с указанием объемов, источников фина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сирования;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анализ причин невыполнения (несвоевременного выполнения) работ.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Форма оперативного (годового) отчета о выполнении муниципальной программы по объектам строительства (реконструкции) муниципальной собственности Городского окр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га Подольск утверждается постановлением Администрации Городского округа Подольск.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ежегодно в срок до 1 марта года, следующего за отчетным, годовой отчет о реализ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ции  муниципальной программы для оценки эффективности реализации муниципальной программы, который содержит: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а) аналитическую записку, в которой указываются: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степень достижения планируемых результатов реализации муниципальной програ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мы и намеченной цели муниципальной программы;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общий объем фактически произведенных расходов, в том числе по источникам  ф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нансирования;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б) таблицу, в которой указываются данные: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мер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приятию и в целом по муниципальной программе;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по всем мероприятиям, из них по незавершенным в утвержденные сроки, указываю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ся причины их невыполнения и предложения по дальнейшей реализации;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по планируемым результатам реализации муниципальной программы. По результ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там, не  достигшим запланированного уровня, приводятся причины невыполнения и пре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ложения по их  дальнейшему достижению.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Форма годового отчета о реализации муниципальной программы для оценки эффе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тивности реализации муниципальной программы утверждается постановлением Админ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страции Городского округа Подольск .</w:t>
      </w:r>
    </w:p>
    <w:p w:rsidR="00825053" w:rsidRPr="003D425B" w:rsidRDefault="00825053" w:rsidP="008250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hAnsi="Times New Roman"/>
          <w:sz w:val="24"/>
          <w:szCs w:val="24"/>
        </w:rPr>
        <w:t>Муниципальный заказчик программы назначает лицо, ответственное за полноту и достоверность показателей, отраженных в отчетах о реализации муниципальной програ</w:t>
      </w:r>
      <w:r w:rsidRPr="003D425B">
        <w:rPr>
          <w:rFonts w:ascii="Times New Roman" w:hAnsi="Times New Roman"/>
          <w:sz w:val="24"/>
          <w:szCs w:val="24"/>
        </w:rPr>
        <w:t>м</w:t>
      </w:r>
      <w:r w:rsidRPr="003D425B">
        <w:rPr>
          <w:rFonts w:ascii="Times New Roman" w:hAnsi="Times New Roman"/>
          <w:sz w:val="24"/>
          <w:szCs w:val="24"/>
        </w:rPr>
        <w:t xml:space="preserve">мы. </w:t>
      </w:r>
    </w:p>
    <w:p w:rsidR="00691889" w:rsidRPr="003D425B" w:rsidRDefault="00691889" w:rsidP="000F18AC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  <w:sectPr w:rsidR="00691889" w:rsidRPr="003D425B" w:rsidSect="00CF674F">
          <w:footnotePr>
            <w:numFmt w:val="chicago"/>
          </w:footnotePr>
          <w:type w:val="continuous"/>
          <w:pgSz w:w="11906" w:h="16838"/>
          <w:pgMar w:top="1134" w:right="567" w:bottom="851" w:left="1985" w:header="708" w:footer="283" w:gutter="0"/>
          <w:cols w:space="708"/>
          <w:docGrid w:linePitch="360"/>
        </w:sectPr>
      </w:pPr>
    </w:p>
    <w:tbl>
      <w:tblPr>
        <w:tblW w:w="0" w:type="auto"/>
        <w:tblInd w:w="7338" w:type="dxa"/>
        <w:tblLook w:val="04A0" w:firstRow="1" w:lastRow="0" w:firstColumn="1" w:lastColumn="0" w:noHBand="0" w:noVBand="1"/>
      </w:tblPr>
      <w:tblGrid>
        <w:gridCol w:w="7448"/>
      </w:tblGrid>
      <w:tr w:rsidR="00186171" w:rsidRPr="003D425B" w:rsidTr="00200F47">
        <w:tc>
          <w:tcPr>
            <w:tcW w:w="7448" w:type="dxa"/>
          </w:tcPr>
          <w:p w:rsidR="00186171" w:rsidRPr="003D425B" w:rsidRDefault="00186171" w:rsidP="00D11294">
            <w:pPr>
              <w:tabs>
                <w:tab w:val="left" w:pos="2190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769A" w:rsidRPr="003D425B" w:rsidRDefault="007D3CA8" w:rsidP="00A31FBD">
      <w:pPr>
        <w:tabs>
          <w:tab w:val="left" w:pos="2190"/>
        </w:tabs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Планируемые результаты реализации муниципальной программы</w:t>
      </w:r>
      <w:r w:rsidR="00A202DF" w:rsidRPr="003D425B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614757" w:rsidRPr="003D425B">
        <w:rPr>
          <w:rFonts w:ascii="Times New Roman" w:hAnsi="Times New Roman"/>
          <w:sz w:val="24"/>
          <w:szCs w:val="24"/>
        </w:rPr>
        <w:t xml:space="preserve"> Подольск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DB5EE5" w:rsidRPr="003D425B">
        <w:rPr>
          <w:rFonts w:ascii="Times New Roman" w:hAnsi="Times New Roman"/>
          <w:sz w:val="24"/>
          <w:szCs w:val="24"/>
        </w:rPr>
        <w:t>«Обра</w:t>
      </w:r>
      <w:r w:rsidR="00510BC5" w:rsidRPr="003D425B">
        <w:rPr>
          <w:rFonts w:ascii="Times New Roman" w:hAnsi="Times New Roman"/>
          <w:sz w:val="24"/>
          <w:szCs w:val="24"/>
        </w:rPr>
        <w:t xml:space="preserve">зование </w:t>
      </w:r>
      <w:r w:rsidRPr="003D425B">
        <w:rPr>
          <w:rFonts w:ascii="Times New Roman" w:hAnsi="Times New Roman"/>
          <w:sz w:val="24"/>
          <w:szCs w:val="24"/>
        </w:rPr>
        <w:t>Подольска»</w:t>
      </w:r>
      <w:r w:rsidR="004D23C0" w:rsidRPr="003D425B">
        <w:rPr>
          <w:rFonts w:ascii="Times New Roman" w:hAnsi="Times New Roman"/>
          <w:sz w:val="24"/>
          <w:szCs w:val="24"/>
        </w:rPr>
        <w:t>*</w:t>
      </w:r>
    </w:p>
    <w:p w:rsidR="009F1766" w:rsidRPr="003D425B" w:rsidRDefault="0054769A" w:rsidP="00284A36">
      <w:pPr>
        <w:pStyle w:val="af1"/>
      </w:pPr>
      <w:r w:rsidRPr="003D425B">
        <w:t xml:space="preserve"> 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977"/>
        <w:gridCol w:w="851"/>
        <w:gridCol w:w="850"/>
        <w:gridCol w:w="992"/>
        <w:gridCol w:w="709"/>
        <w:gridCol w:w="709"/>
        <w:gridCol w:w="850"/>
        <w:gridCol w:w="709"/>
        <w:gridCol w:w="851"/>
        <w:gridCol w:w="850"/>
        <w:gridCol w:w="851"/>
        <w:gridCol w:w="708"/>
        <w:gridCol w:w="10"/>
        <w:gridCol w:w="983"/>
        <w:gridCol w:w="1275"/>
      </w:tblGrid>
      <w:tr w:rsidR="005E3E37" w:rsidRPr="003D425B" w:rsidTr="00635AF7">
        <w:trPr>
          <w:trHeight w:val="51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37" w:rsidRPr="003D425B" w:rsidRDefault="005E3E37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37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Планируемые результаты муниц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пальной программы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0649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2B0649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E31FAF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Тип </w:t>
            </w:r>
          </w:p>
          <w:p w:rsidR="005E3E37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37" w:rsidRPr="003D425B" w:rsidRDefault="005E3E37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 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E37" w:rsidRPr="003D425B" w:rsidRDefault="005E3E37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Базовое значение показат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ля (на начало реализ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ции по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програ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мы)</w:t>
            </w:r>
          </w:p>
        </w:tc>
        <w:tc>
          <w:tcPr>
            <w:tcW w:w="7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A2DD8" w:rsidRPr="003D425B" w:rsidRDefault="005E3E37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Планируемое значение показателя </w:t>
            </w:r>
          </w:p>
          <w:p w:rsidR="005E3E37" w:rsidRPr="003D425B" w:rsidRDefault="005E3E37" w:rsidP="009A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годам реализации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2B0649" w:rsidRPr="003D425B" w:rsidRDefault="002B0649" w:rsidP="002B064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15813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Номер </w:t>
            </w:r>
          </w:p>
          <w:p w:rsidR="002B0649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основного </w:t>
            </w:r>
          </w:p>
          <w:p w:rsidR="002B0649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мероприятия в перечне </w:t>
            </w:r>
          </w:p>
          <w:p w:rsidR="002B0649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мероприятий </w:t>
            </w:r>
          </w:p>
          <w:p w:rsidR="002B0649" w:rsidRPr="003D425B" w:rsidRDefault="002B064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мы</w:t>
            </w:r>
          </w:p>
        </w:tc>
      </w:tr>
      <w:tr w:rsidR="00635AF7" w:rsidRPr="003D425B" w:rsidTr="00635AF7">
        <w:trPr>
          <w:trHeight w:val="85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C1" w:rsidRPr="003D425B" w:rsidRDefault="00E166C1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6C1" w:rsidRPr="003D425B" w:rsidRDefault="00E166C1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6C1" w:rsidRPr="003D425B" w:rsidRDefault="00E166C1" w:rsidP="00816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6C1" w:rsidRPr="003D425B" w:rsidRDefault="00E166C1" w:rsidP="00816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6C1" w:rsidRPr="003D425B" w:rsidRDefault="00E166C1" w:rsidP="00E16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6C1" w:rsidRPr="003D425B" w:rsidRDefault="00E166C1" w:rsidP="00E16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6C1" w:rsidRPr="003D425B" w:rsidRDefault="00E166C1" w:rsidP="00E166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E166C1" w:rsidRPr="003D425B" w:rsidRDefault="00E166C1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AF7" w:rsidRPr="003D425B" w:rsidTr="00635AF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</w:tr>
      <w:tr w:rsidR="001834F9" w:rsidRPr="003D425B" w:rsidTr="0081663A">
        <w:trPr>
          <w:trHeight w:val="3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90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777B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 «Дошкольное образование»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35AF7" w:rsidRPr="003D425B" w:rsidTr="00635AF7">
        <w:trPr>
          <w:trHeight w:val="15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D83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Макропоказатель -  отношение численности детей в возрасте от 3 до 7 лет, получающих дошкольное образование в текущем году, к сумме численности детей в во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расте от 3 до 7 лет, получающих дошкольное образование в тек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щем году, и численности детей в возрасте от 3 до 7 лет, находящи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ся в очереди на получение в тек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щем году дошкольного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527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9671F" w:rsidRPr="003D425B" w:rsidRDefault="0069671F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635AF7" w:rsidRPr="003D425B" w:rsidTr="00635AF7">
        <w:trPr>
          <w:trHeight w:val="16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F9" w:rsidRPr="003D425B" w:rsidRDefault="001834F9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A66BE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Макропоказатель -  Доступность дошкольного образования для 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тей в возрасте от 2 месяцев до 3 лет (отношение численности детей в возрасте от 2 месяцев до 3 лет, получающих дошкольное образ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вание в текущем году, к сумме численности детей в возрасте от 2 месяцев до 3 лет, получающих 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школьное образование в текущем году, и численности детей в во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расте от 2 месяцев до 3 лет, нах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дящихся в очереди на получение в текущем году дошкольного обр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зования</w:t>
            </w:r>
            <w:r w:rsidR="00742DB9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1834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90142E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90142E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34F9" w:rsidRPr="003D425B" w:rsidRDefault="0090142E" w:rsidP="00527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90142E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90142E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90142E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4F9" w:rsidRPr="003D425B" w:rsidRDefault="0090142E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69671F" w:rsidRPr="003D425B" w:rsidRDefault="0069671F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1834F9" w:rsidRPr="003D425B" w:rsidRDefault="001834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635AF7" w:rsidRPr="003D425B" w:rsidTr="00635AF7">
        <w:trPr>
          <w:trHeight w:val="684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23B" w:rsidRPr="003D425B" w:rsidRDefault="00AA523B" w:rsidP="001F75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AA523B" w:rsidP="00E4005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построенных 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школьных образовательных орг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низаций по годам реализации пр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граммы, в том числе: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A523B" w:rsidRPr="003D425B" w:rsidRDefault="00AA523B" w:rsidP="00BD5B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ному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AA523B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AA52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AA52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1*</w:t>
            </w:r>
            <w:r w:rsidR="00863EC3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AA52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817F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817F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23B" w:rsidRPr="003D425B" w:rsidRDefault="00817F3B" w:rsidP="00527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2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2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2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2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523B" w:rsidRPr="003D425B" w:rsidRDefault="00AA52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AA523B" w:rsidRPr="003D425B" w:rsidRDefault="00AA52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1*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обследованных зданий (сооружений) дошкольных образ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5551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</w:t>
            </w:r>
          </w:p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Удельный вес численности восп</w:t>
            </w: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танников частных дошкольных образовательных организаций в Муниципальном образовании в общей численности воспитанников дошкольных образовательных о</w:t>
            </w: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ганизаций Муниципального обр</w:t>
            </w: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color w:val="000000"/>
                <w:sz w:val="18"/>
                <w:szCs w:val="18"/>
              </w:rPr>
              <w:t>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CD6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CD6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 w:rsidR="006015DC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27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</w:t>
            </w:r>
            <w:r w:rsidR="00897E4B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="00897E4B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6</w:t>
            </w:r>
          </w:p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частных дошкольных образ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вательных организаций, получа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 субсидии из бюджета Моско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области, от общего числа 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школьных образовательных орг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низаций, обратившихся за получ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нием субсидии из бюджета Мо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</w:t>
            </w:r>
          </w:p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педагогических и руковод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 работников муниципальных дошкольных образовательных 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ганизаций, прошедших в течение последних 3 лет повышение кв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лификации или профессиональную переподготовку, в общей числе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ности педагогических и руковод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 работников дошкольных обр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организаций до 100 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5</w:t>
            </w:r>
          </w:p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педаг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гических работников дошкольных образовательных организаций, имеющих педагогическое образ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вание, в общей численности пед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гогических работников дошкол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5</w:t>
            </w:r>
          </w:p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E74D4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восп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танников дошкольных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организаций, обучающи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ся по программам, соответству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щим требованиям федерального государственного образовательн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стандарта дошкольного образ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тель,</w:t>
            </w:r>
          </w:p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0035D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0035D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0035D9" w:rsidP="00527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3, 4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1.8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дошкольных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организаций - победит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лей областного конкурса на пр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своение статуса Региональной 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новационной площадки Моско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0035D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="00817F3B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A1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777B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Оснащение оборудованием 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школьных образовательных орг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низаций Московской области – победителей Конкурса Городского округа Подольск Московской 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125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0035D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A1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DA1DC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DA1DC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DA1DC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D11E4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D11E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средней заработной платы педагогических работников муниципальных дошкольных обр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организаций  к сре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ней заработной плате  в общеобр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организациях в Мо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109,82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76042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  <w:r w:rsidR="0076042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790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790A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Численность молодых специал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стов в дошкольных образовател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организациях, которым оказ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 меры материального стимул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A1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5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Ясли-детям (Создание и развитие ясельных групп)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AF5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1, 2, 3, 4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Создание дополнительных мест для детей в возрасте от 2 месяцев до 3 лет в образовательных орган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зациях, реализующих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тельные программы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BC3A82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760421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A1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817F3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7F3B" w:rsidRPr="003D425B" w:rsidRDefault="00817F3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отремонтированных дошкольных образовательных 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C20B9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477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F3B" w:rsidRPr="003D425B" w:rsidRDefault="00817F3B" w:rsidP="00DA1D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F3B" w:rsidRPr="003D425B" w:rsidRDefault="00817F3B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</w:t>
            </w:r>
          </w:p>
          <w:p w:rsidR="00817F3B" w:rsidRPr="003D425B" w:rsidRDefault="00817F3B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</w:tr>
      <w:tr w:rsidR="00F4380C" w:rsidRPr="003D425B" w:rsidTr="00824878">
        <w:trPr>
          <w:trHeight w:val="240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380C" w:rsidRPr="003D425B" w:rsidRDefault="00F4380C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A95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дошкольного обр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зования, 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4380C" w:rsidRPr="003D425B" w:rsidRDefault="00F4380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477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F4380C" w:rsidRPr="003D425B" w:rsidTr="00824878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80C" w:rsidRPr="003D425B" w:rsidRDefault="00F4380C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за счет внебюджетных источников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380C" w:rsidRPr="003D425B" w:rsidRDefault="00F4380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477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F4380C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80C" w:rsidRPr="003D425B" w:rsidRDefault="00F4380C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дошкольного обр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зования за счет бюджетных средств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4380C" w:rsidRPr="003D425B" w:rsidRDefault="008E18A3" w:rsidP="008E18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ской области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4777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F4380C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380C" w:rsidRPr="003D425B" w:rsidRDefault="00F4380C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6E3C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дошкольного обр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зования за счет внебюджетных источников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142E" w:rsidRPr="003D425B" w:rsidRDefault="008E18A3" w:rsidP="00C20B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380C" w:rsidRPr="003D425B" w:rsidRDefault="00F4380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0C" w:rsidRPr="003D425B" w:rsidRDefault="00F4380C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</w:t>
            </w:r>
          </w:p>
          <w:p w:rsidR="00F4380C" w:rsidRPr="003D425B" w:rsidRDefault="00F4380C" w:rsidP="006E3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965C8C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C8C" w:rsidRPr="003D425B" w:rsidRDefault="00965C8C" w:rsidP="00D6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</w:t>
            </w:r>
            <w:r w:rsidR="00D6104A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3665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открытых объектов дошкольного образования за счет бюджетных средств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C8C" w:rsidRPr="003D425B" w:rsidRDefault="00965C8C" w:rsidP="00965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965C8C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C8C" w:rsidRPr="003D425B" w:rsidRDefault="00965C8C" w:rsidP="00D61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="00D6104A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36655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 xml:space="preserve">Количество открытых объектов </w:t>
            </w:r>
            <w:r w:rsidR="00366555" w:rsidRPr="003D425B">
              <w:rPr>
                <w:rFonts w:ascii="Times New Roman" w:hAnsi="Times New Roman"/>
                <w:sz w:val="18"/>
                <w:szCs w:val="18"/>
              </w:rPr>
              <w:t xml:space="preserve">дошкольного образования 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за счет внебюджетных источников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5C8C" w:rsidRPr="003D425B" w:rsidRDefault="00965C8C" w:rsidP="00965C8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</w:t>
            </w:r>
          </w:p>
          <w:p w:rsidR="00965C8C" w:rsidRPr="003D425B" w:rsidRDefault="00965C8C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D6104A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Доступность дошкольного образ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вания для детей в возрасте от пол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тора до трех лет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FD135F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180F9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F9B" w:rsidRPr="003D425B" w:rsidRDefault="00180F9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6079C3" w:rsidP="006079C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Численность воспитанников в во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</w:t>
            </w:r>
            <w:r w:rsidRPr="003D425B">
              <w:rPr>
                <w:rFonts w:ascii="Times New Roman" w:hAnsi="Times New Roman"/>
                <w:sz w:val="18"/>
                <w:szCs w:val="18"/>
              </w:rPr>
              <w:lastRenderedPageBreak/>
              <w:t>расте до трех лет, посещающих государственные и муниципальные организации, осуществляющие образовательную деятельность по образовательным программам д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школьного образования, присмотр и уход, в том числе в субъектах российской Федерации, входящих в состав Дальневосточного и Сев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ро-Кавказского федеральных окр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гов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0F9B" w:rsidRPr="003D425B" w:rsidRDefault="00CC763C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тель по ФП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6079C3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F9B" w:rsidRPr="003D425B" w:rsidRDefault="00180F9B" w:rsidP="0037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мероприятие </w:t>
            </w:r>
            <w:r w:rsidR="00375F67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</w:p>
        </w:tc>
      </w:tr>
      <w:tr w:rsidR="00180F9B" w:rsidRPr="003D425B" w:rsidTr="00824878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0F9B" w:rsidRPr="003D425B" w:rsidRDefault="00180F9B" w:rsidP="00C229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1.22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6079C3" w:rsidP="00C0156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Численность воспитанников в во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расте до трех лет, посещающих частные организации, осуществл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я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ющие образовательную деятел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ность по образовательным пр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граммам дошкольного образов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 xml:space="preserve">ния, присмотр и уход, в том числе в субъектах </w:t>
            </w:r>
            <w:r w:rsidR="00C01567" w:rsidRPr="003D425B">
              <w:rPr>
                <w:rFonts w:ascii="Times New Roman" w:hAnsi="Times New Roman"/>
                <w:sz w:val="18"/>
                <w:szCs w:val="18"/>
              </w:rPr>
              <w:t>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оссийской Федер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ции, входящих в состав Дальнев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сточного и Северо-Кавказского федеральных округов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80F9B" w:rsidRPr="003D425B" w:rsidRDefault="00CC763C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по ФП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6079C3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0F9B" w:rsidRPr="003D425B" w:rsidRDefault="00180F9B" w:rsidP="004F37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0F9B" w:rsidRPr="003D425B" w:rsidRDefault="00180F9B" w:rsidP="00375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75F67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</w:p>
        </w:tc>
      </w:tr>
      <w:tr w:rsidR="00D6104A" w:rsidRPr="003D425B" w:rsidTr="00B96D59">
        <w:trPr>
          <w:trHeight w:val="221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284A36" w:rsidP="00B85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90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D46D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Общее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образование»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7273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Макропоказатель - удельный вес численности обучающихся, зан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мающихся в первую смену, в 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щей численности обучающихся в общеобразовательных организац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A73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A732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501F4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8943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Макропоказатель - доля обуча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ю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щихся в муниципальных общео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б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разовательных организациях, з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нимающихся во вторую смену</w:t>
            </w:r>
            <w:r w:rsidR="00181837" w:rsidRPr="003D425B">
              <w:rPr>
                <w:rFonts w:ascii="Times New Roman" w:hAnsi="Times New Roman"/>
                <w:sz w:val="18"/>
                <w:szCs w:val="18"/>
              </w:rPr>
              <w:t>***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57C9" w:rsidRPr="003D425B" w:rsidRDefault="005857C9" w:rsidP="00F31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82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037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построенных общео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разовательных организаций по годам реализации программы, в том числе: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ской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области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82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 счет внебюджетных источников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</w:p>
        </w:tc>
      </w:tr>
      <w:tr w:rsidR="00A43EF8" w:rsidRPr="003D425B" w:rsidTr="006D3870">
        <w:trPr>
          <w:trHeight w:val="240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3EF8" w:rsidRPr="003D425B" w:rsidRDefault="00A43EF8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новых мест в общео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разовательных организациях мун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образования Моско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ской области, из них: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</w:t>
            </w:r>
          </w:p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82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EF8" w:rsidRPr="003D425B" w:rsidRDefault="00A43EF8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A43EF8" w:rsidRPr="003D425B" w:rsidRDefault="00A43EF8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A43EF8" w:rsidRPr="003D425B" w:rsidTr="00B96D59">
        <w:trPr>
          <w:trHeight w:val="24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EF8" w:rsidRPr="003D425B" w:rsidRDefault="00A43EF8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новых мест в общео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разовательных организациях мун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ципального образования Моско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области, введенных за счет софинансирования из средств ф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дерального бюджета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3EF8" w:rsidRPr="003D425B" w:rsidRDefault="00A43EF8" w:rsidP="005571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EF8" w:rsidRPr="003D425B" w:rsidRDefault="00A43EF8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3EF8" w:rsidRPr="003D425B" w:rsidRDefault="00A43EF8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A43EF8" w:rsidRPr="003D425B" w:rsidRDefault="00A43EF8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523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обуч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ющихся, занимающихся в зданиях, требующих капитального ремонта или реконструкции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523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обуч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ющихся в зданиях, имеющих все виды благоустройств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5237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 муниципал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общеобразовательных орган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заций, которым предоставлена возможность обучаться в соотве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ствии с основными современными требованиями, в общей численн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сти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2010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93,6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2,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</w:p>
        </w:tc>
      </w:tr>
      <w:tr w:rsidR="00D6104A" w:rsidRPr="003D425B" w:rsidTr="00B96D59">
        <w:trPr>
          <w:trHeight w:val="83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C3CB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Удельный вес численности обуч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ющихся в образовательных орган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зациях общего образования в соо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ветствии с федеральными госуда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3D425B">
              <w:rPr>
                <w:rFonts w:ascii="Times New Roman" w:hAnsi="Times New Roman" w:cs="Times New Roman"/>
                <w:sz w:val="18"/>
                <w:szCs w:val="18"/>
              </w:rPr>
              <w:t>ственными образовательными стандартами общего образования в общей численности обучающихся в образовательных организациях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F33E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8248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82487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DC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EB6F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обуч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ющихся, занимающихся в третью смену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FF7C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7</w:t>
            </w: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DC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EB6F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 общеобразов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тельных организаций, обеспече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подвозом к месту обучения в муниципальные общеобразов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тельные организации в Московской области в общей численности об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чающихся общеобразовательных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организаций, нуждающихся в по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возе к месту обучения в муниц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пальные общеобразовательные организации в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C63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DC3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EB6F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учит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лей в возрасте до 35 лет в общей численности учителей  общеобр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5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EB6F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педагогических и руковод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 работников муниципальных  образовательных организаций, прошедших в течение последних 3 лет повышение квалификации или профессиональную переподгото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ку, в общей численности педагог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ческих и руководящих работников  образовательных организаций до 100 процентов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4, 5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EB6F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67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119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760421" w:rsidP="0067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113,</w:t>
            </w:r>
            <w:r w:rsidR="00D6104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6742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107,75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C63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101,27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A83F2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1F4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D6104A" w:rsidRPr="003D425B" w:rsidTr="00B96D5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B23C1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общеобразовательных организаций - победителей облас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ного конкурса на присвоение ст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туса Региональной инновационной площадки Московской области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886117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C63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B264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6</w:t>
            </w:r>
          </w:p>
        </w:tc>
      </w:tr>
      <w:tr w:rsidR="00D6104A" w:rsidRPr="003D425B" w:rsidTr="00B96D59">
        <w:trPr>
          <w:trHeight w:val="792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общеобразовательных орг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низаций, включенных в регионал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реестр региональных иннов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ционных площадок в общей чи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ленности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D760D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4B40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D6104A" w:rsidRPr="003D425B" w:rsidRDefault="00D6104A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6</w:t>
            </w:r>
          </w:p>
        </w:tc>
      </w:tr>
      <w:tr w:rsidR="00D6104A" w:rsidRPr="003D425B" w:rsidTr="00C20B9A">
        <w:trPr>
          <w:trHeight w:val="132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Численность молодых специал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стов в общеобразовательных орг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низациях, которым оказаны меры материального стимулирования</w:t>
            </w:r>
          </w:p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2F1F07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="00D6104A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C634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1F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5</w:t>
            </w:r>
          </w:p>
        </w:tc>
      </w:tr>
      <w:tr w:rsidR="00D6104A" w:rsidRPr="003D425B" w:rsidTr="00B96D59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тель,</w:t>
            </w: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</w:t>
            </w:r>
            <w:r w:rsidR="00A43EF8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1*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**</w:t>
            </w:r>
            <w:r w:rsidR="002E0A4D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770A2C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</w:t>
            </w:r>
            <w:r w:rsidR="002E0A4D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*****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1F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мероприятие 2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D6104A" w:rsidRPr="003D425B" w:rsidTr="00B96D59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Количество общеобразовательных организаций, расположенных в сельской местности, в которых открытые плоскостные сооружения оснащены спортивным инвентарем и оборудованием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8</w:t>
            </w:r>
          </w:p>
        </w:tc>
      </w:tr>
      <w:tr w:rsidR="00D6104A" w:rsidRPr="003D425B" w:rsidTr="00B96D59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Увеличение количества школьных спортивных клубов, созданных в общеобразовательных организац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ях, расположенных в сельской местности, для занятия физической культурой и 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8</w:t>
            </w:r>
          </w:p>
        </w:tc>
      </w:tr>
      <w:tr w:rsidR="00D6104A" w:rsidRPr="003D425B" w:rsidTr="00B96D59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Увеличение доли обучающихся, занимающихся физической кул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турой и спортом во внеурочное время (начальное общее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ние), в общем количестве обуча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ю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щихся, за исключением дошкол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8</w:t>
            </w:r>
          </w:p>
        </w:tc>
      </w:tr>
      <w:tr w:rsidR="00D6104A" w:rsidRPr="003D425B" w:rsidTr="00B96D59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Увеличение доли обучающихся, занимающихся физической кул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турой и спортом во внеурочное время (основное общее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ние), в общем количестве обуча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ю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щихся, за исключением дошкол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896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6104A" w:rsidRPr="003D425B" w:rsidRDefault="00D6104A" w:rsidP="00896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896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8</w:t>
            </w:r>
          </w:p>
        </w:tc>
      </w:tr>
      <w:tr w:rsidR="00D6104A" w:rsidRPr="003D425B" w:rsidTr="00B96D59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Увеличение доли обучающихся, занимающихся физической кул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турой и спортом во внеурочное время (среднее общее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ние), в общем количестве обуча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ю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щихся, за исключением дошкол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</w:rPr>
              <w:t>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1F77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1F777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1F7771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950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95028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8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39349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Современное управление школой (Качество школьного образования (соответствие стандарту качества управления общеобразовательн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ы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ми организациями))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3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CB23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5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Школьные спортивные соревнов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ния (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Организация спортивных 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ревнований внутри школы – опр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деление лучших. Межшкольные соревнования, окру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ные/районные, областные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D74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D740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2.23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Численность обучающихся общ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образовательных организаций в муниципальном образовании, ра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положенных в сельских населе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ных пунктах, обеспеченных подв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зом к месту обучения на регуля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ных маршрутах в результате пр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обретения и использования автоб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0803E6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автобусов, приобр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тенных для доставки обучающихся в общеобразовательные организ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 xml:space="preserve">ции, расположенные в сельских населенных пунктах, в том числе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0803E6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замены выслуживших установле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ный срок эксплуатации в соотве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ствии с требованиями пункта 3 Правил организованной перевозки группы детей автобусами, утве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жденных постановлением Прав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тельства Российской Федерации от 17.12.2013 № 1177 «Об утвержд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нии Правил организованной пер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возки группы детей автобусами»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0803E6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3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Доля выпускников текущего года, набравших 220 баллов и более по 3 предметам, к общему количеству выпускников текущего года, сд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вавших ЕГЭ по 3 и более предм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9A2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9A2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6104A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D6104A" w:rsidRPr="003D425B" w:rsidTr="001340C8">
        <w:trPr>
          <w:trHeight w:val="134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104A" w:rsidRPr="003D425B" w:rsidRDefault="00D6104A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средней  заработной платы педагогических работников организаций для детей-сирот и детей, оставшихся без попечения родителей, до 100 процентов к среднемесячному доходу от труд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вой деятельности, всего, в том чи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6104A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B7842" w:rsidP="009A2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B7842" w:rsidP="009A2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4A" w:rsidRPr="003D425B" w:rsidRDefault="00DB7842" w:rsidP="00060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B7842" w:rsidP="00A83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04A" w:rsidRPr="003D425B" w:rsidRDefault="00DB7842" w:rsidP="00A83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104A" w:rsidRPr="003D425B" w:rsidRDefault="00D6104A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DB7842" w:rsidRPr="003D425B" w:rsidTr="00284A36">
        <w:trPr>
          <w:trHeight w:val="335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в сфере образования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5A112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общего образов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ния, 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тора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60719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D157BE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4808A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4808A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A95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-за счет внебюджетных источников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4808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мероприятие</w:t>
            </w: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lastRenderedPageBreak/>
              <w:t>2.28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CE28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Результативность участия муниц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пального образования во Всеро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сийской олимпиаде школьников (ВСОШ</w:t>
            </w:r>
            <w:r w:rsidRPr="003D425B">
              <w:rPr>
                <w:rFonts w:ascii="Times New Roman" w:hAnsi="Times New Roman"/>
                <w:b/>
                <w:sz w:val="18"/>
                <w:szCs w:val="18"/>
              </w:rPr>
              <w:t xml:space="preserve">) 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</w:t>
            </w: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A95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Доля учителей, заместителей д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ректоров и директоров школ, п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высивших уровень квалификации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</w:t>
            </w: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A9555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Сокращение школ, находящихся в «красной зоне»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60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</w:t>
            </w:r>
          </w:p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26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созданных центров цифрового естественнонаучного и гуманитарного профилей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607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26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общеобразовательных организаций, расположенных в сельской местности и малых гор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дах, в которых помещения отр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монтированы и оснащены мебелью для создания центров образования цифрового и гуманитарного пр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филей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FC70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E92A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26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созданных и функци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нирующих Центров образования цифрового и гуманитарного пр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филей «Точка роста», оснащенных оборудованием и средствами об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чения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26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Обновлена материально-техническая база для формиров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ния у обучающихся современных технологических и гуманитарных навыков. Создана материально-техническая база для реализации основных и дополнительных общ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образовательных программ цифр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вого и гуманитарного профилей в общеобразовательных организац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 xml:space="preserve">ях, расположенных в сельской местности и малых городах 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D953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AF0E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общего образов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ному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AF0E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общего образов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ния за счет бюджетных средств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AF0E6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введенных в эксплу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тацию объектов общего образов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ния за счет внебюджетных исто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ч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ников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ежего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ному обращ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нию Губерн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тора Моско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C2D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открытых объектов общего образования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6D3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6D3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6D3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B515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C2D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открытых объектов общего образования за счет бю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д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 xml:space="preserve">жетных средств 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B515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C2D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Количество открытых объектов общего образования за счет вн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бюджетных источников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B515A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26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Доля педагогических работников, прошедших добровольную незав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симую оценку квалификации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137A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137A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137A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137AE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5BEE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9026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Число детей, получивших рек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мендации по построению индив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дуального учебного плана в соо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ветствии с выбранными професс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ональными компетенциями (пр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о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фессиональными областями де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я</w:t>
            </w:r>
            <w:r w:rsidRPr="003D425B">
              <w:rPr>
                <w:rFonts w:ascii="Times New Roman" w:hAnsi="Times New Roman"/>
                <w:sz w:val="18"/>
                <w:szCs w:val="18"/>
              </w:rPr>
              <w:lastRenderedPageBreak/>
              <w:t>тельности)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Тыс.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мероприятие </w:t>
            </w:r>
            <w:r w:rsidR="003A5BEE"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</w:tr>
      <w:tr w:rsidR="00DB7842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842" w:rsidRPr="003D425B" w:rsidRDefault="00DB7842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2.43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34244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Отношение средней заработной платы педагогических работников образовательных, медицинских организаций или организаций, ок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зывающих социальные услуги д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тям-сиротам и детям, оставшимся без попечения родителей к средн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е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месячному доходу от трудовой деятельности по Московской обл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сти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743C7E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0950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137A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842" w:rsidRPr="003D425B" w:rsidRDefault="00DB7842" w:rsidP="0075237D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7842" w:rsidRPr="003D425B" w:rsidRDefault="00DB7842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</w:t>
            </w:r>
          </w:p>
        </w:tc>
      </w:tr>
      <w:tr w:rsidR="009362F9" w:rsidRPr="003D425B" w:rsidTr="001340C8">
        <w:trPr>
          <w:trHeight w:val="13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A43E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2.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9362F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 xml:space="preserve">Доля обучающихся во вторую </w:t>
            </w:r>
          </w:p>
          <w:p w:rsidR="009362F9" w:rsidRPr="003D425B" w:rsidRDefault="00906821" w:rsidP="009362F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hAnsi="Times New Roman"/>
                <w:sz w:val="18"/>
                <w:szCs w:val="18"/>
              </w:rPr>
              <w:t>с</w:t>
            </w:r>
            <w:r w:rsidR="009362F9" w:rsidRPr="003D425B">
              <w:rPr>
                <w:rFonts w:ascii="Times New Roman" w:hAnsi="Times New Roman"/>
                <w:sz w:val="18"/>
                <w:szCs w:val="18"/>
              </w:rPr>
              <w:t>мену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2B3504" w:rsidP="002B3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779" w:rsidRPr="003D425B" w:rsidRDefault="005C277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5A7B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2B3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7</w:t>
            </w:r>
            <w:r w:rsidR="00707236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Е1</w:t>
            </w:r>
          </w:p>
        </w:tc>
      </w:tr>
      <w:tr w:rsidR="009362F9" w:rsidRPr="003D425B" w:rsidTr="00284A36">
        <w:trPr>
          <w:trHeight w:val="154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84A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5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284A3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II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«Дополнительное образование, воспитание и психолого-социальное сопровождение детей»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60C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от 5 до 18 лет, обучающихся по дополнител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ным  образовательным програ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мам, в общей численности детей этого возраста: 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CD6D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8F24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2, 3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-в сфере образования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2, 3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-в сфере культуры и спорта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2, 3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846A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(от 5 до 18 лет), охв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ченных дополнительными общ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развивающими программами те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нической и естественнонаучной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тель,</w:t>
            </w:r>
          </w:p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шению с ЦИОГВ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63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9C41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мероприятие 1,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5,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60CD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детей, привлекаемых к уч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стию в творческих мероприятиях,  от общего числа детей: 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4, 7, 11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 сфере образования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4, 7, 11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 сфере культуры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4, 7, 11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C1F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победителей и призёров творческих олимпиад, конкурсов и фестивалей межрегионального, федерального и международного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уровня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E31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тель,</w:t>
            </w:r>
          </w:p>
          <w:p w:rsidR="009362F9" w:rsidRPr="003D425B" w:rsidRDefault="009362F9" w:rsidP="00E31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тель к согл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шению с ЦИОГВ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254CFC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B136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  12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3.5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C1F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численности детей и молодежи в возрасте от 5 до 18 лет, проживающих на территории Мо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ковской области и получающих услуги в сфере дополнительного образования в частных организ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циях, осуществляющих образов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тельную деятельность по дополн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тельным общеобразовательным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CE6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6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обучающихся в муниципал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общеобразовательных учр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ждениях, прошедших профилакт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ческие осмотры с целью раннего выявления лиц, допускающих 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медицинское потребление нарк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тических средств, от количества обучающихся с 13 лет в общеобр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зовательных организациях, подл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жащих профилактическим осмо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070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070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8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организаций дополн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тельного образования - победит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лей областного конкурса на пр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своение статуса Региональной 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новационной площадки Моско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886117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5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3164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Численность детей-сирот и детей, оставшихся без попечения родит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лей, лиц из их числа, лиц, пот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рявших в период обучения обоих родителей или единственного 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дителя, обучающихся по очной форме обучения в муниципальных и частных образовательных орг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низациях высшего образования в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9A6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10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E44C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C1F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Отношение средней  заработной платы педагогических работников организаций дополнительного 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разования  детей к средней зар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ботной плате учителей  в Моско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ской области</w:t>
            </w:r>
            <w:r w:rsidRPr="003D425B">
              <w:rPr>
                <w:rFonts w:ascii="Times New Roman" w:hAnsi="Times New Roman"/>
                <w:sz w:val="18"/>
                <w:szCs w:val="18"/>
              </w:rPr>
              <w:t>,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всего, в том числе: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6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D72A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1D28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9362F9" w:rsidRPr="003D425B" w:rsidTr="00401EF9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 сфере образования,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мероприятие 1</w:t>
            </w:r>
          </w:p>
        </w:tc>
      </w:tr>
      <w:tr w:rsidR="009362F9" w:rsidRPr="003D425B" w:rsidTr="00401EF9">
        <w:trPr>
          <w:trHeight w:val="29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 сфере культуры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9362F9" w:rsidRPr="003D425B" w:rsidTr="00401EF9">
        <w:trPr>
          <w:trHeight w:val="357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в сфере физической культуры и спорта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9362F9" w:rsidRPr="003D425B" w:rsidTr="0068793C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слетов отрядов юных инспекторов движения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36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4436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9</w:t>
            </w:r>
          </w:p>
        </w:tc>
      </w:tr>
      <w:tr w:rsidR="009362F9" w:rsidRPr="003D425B" w:rsidTr="0068793C">
        <w:trPr>
          <w:trHeight w:val="699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введенных в эксплу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тацию учреждений дополнительн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образования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263E35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263E35" w:rsidP="00136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Основное</w:t>
            </w:r>
          </w:p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</w:t>
            </w:r>
          </w:p>
        </w:tc>
      </w:tr>
      <w:tr w:rsidR="009362F9" w:rsidRPr="003D425B" w:rsidTr="0068793C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C2D8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 открытых  учрежд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ний дополнительного образования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0045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отра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лево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й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263E35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263E35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Основное</w:t>
            </w:r>
          </w:p>
          <w:p w:rsidR="009362F9" w:rsidRPr="003D425B" w:rsidRDefault="009362F9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</w:t>
            </w:r>
          </w:p>
        </w:tc>
      </w:tr>
      <w:tr w:rsidR="009362F9" w:rsidRPr="003D425B" w:rsidTr="0068793C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детей в возрасте от 5 до 18 лет, посещающих объединения образовательных организаций, участвующих в проекте «Наука в Подмосковье» 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36C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</w:p>
          <w:p w:rsidR="009362F9" w:rsidRPr="003D425B" w:rsidRDefault="009362F9" w:rsidP="001107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9362F9" w:rsidRPr="003D425B" w:rsidTr="0068793C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970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Число детей, охваченных деятел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ностью детских технопарков «Кванториум» (мобильных парков «Кванториум») и других проектов, направленных на обеспечение д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ступности дополнительных общ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образовательных программ ест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ственнонаучной и технической направленностей, соответству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щих приоритетным направлениям технологического развития Ро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сийской Федерации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приор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тетный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68793C" w:rsidP="00687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Тысяч ч</w:t>
            </w:r>
            <w:r w:rsidR="009362F9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  <w:r w:rsidR="00303DB0"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Основное </w:t>
            </w:r>
          </w:p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</w:t>
            </w:r>
          </w:p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</w:tr>
      <w:tr w:rsidR="009362F9" w:rsidRPr="003D425B" w:rsidTr="0068793C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970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от 5 до 18 лет, охваче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ных дополнительным образован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ем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к Указу През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дента РФ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F92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</w:t>
            </w:r>
          </w:p>
          <w:p w:rsidR="009362F9" w:rsidRPr="003D425B" w:rsidRDefault="009362F9" w:rsidP="00F92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1, 2, 3</w:t>
            </w:r>
          </w:p>
        </w:tc>
      </w:tr>
      <w:tr w:rsidR="00254CFC" w:rsidRPr="003D425B" w:rsidTr="0068793C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54CFC" w:rsidRPr="003D425B" w:rsidRDefault="00254CFC" w:rsidP="00206C2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5970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детей в возрасте от 5 до 18 лет, использующих сертификаты дополнительного образования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54CFC" w:rsidRPr="003D425B" w:rsidRDefault="00254CF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отрасл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вой 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4CFC" w:rsidRPr="003D425B" w:rsidRDefault="00254CF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FC" w:rsidRPr="003D425B" w:rsidRDefault="00254CF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FC" w:rsidRPr="003D425B" w:rsidRDefault="00254CF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FC" w:rsidRPr="003D425B" w:rsidRDefault="00254CF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CFC" w:rsidRPr="003D425B" w:rsidRDefault="00254CFC" w:rsidP="00787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4CFC" w:rsidRPr="003D425B" w:rsidRDefault="00254CFC" w:rsidP="00F92C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Основное мероприятие 13</w:t>
            </w:r>
          </w:p>
        </w:tc>
      </w:tr>
      <w:tr w:rsidR="009362F9" w:rsidRPr="003D425B" w:rsidTr="0081663A">
        <w:trPr>
          <w:trHeight w:val="24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79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0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791C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Подпрограмма I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«Обеспечивающая подпрограмма»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362F9" w:rsidRPr="003D425B" w:rsidTr="004A0655">
        <w:trPr>
          <w:trHeight w:val="1011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62F9" w:rsidRPr="003D425B" w:rsidRDefault="009362F9" w:rsidP="0079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Удельный вес населения, удовл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творенного деятельностью органов местного самоуправления, ос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ществляющих управление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01F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501F47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Основное</w:t>
            </w:r>
          </w:p>
          <w:p w:rsidR="009362F9" w:rsidRPr="003D425B" w:rsidRDefault="009362F9" w:rsidP="00B801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1</w:t>
            </w:r>
          </w:p>
        </w:tc>
      </w:tr>
      <w:tr w:rsidR="009362F9" w:rsidRPr="003D425B" w:rsidTr="004A0655">
        <w:trPr>
          <w:trHeight w:val="12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362F9" w:rsidRPr="003D425B" w:rsidRDefault="009362F9" w:rsidP="0079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79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79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5C2F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муниципального з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дания на оказание муниципальных услуг (выполнение работ) прочими учреждениями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тель муниц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пальной пр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граммы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4B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4B05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142C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2F9" w:rsidRPr="003D425B" w:rsidRDefault="009362F9" w:rsidP="00206C26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62F9" w:rsidRPr="003D425B" w:rsidRDefault="009362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Основное</w:t>
            </w:r>
          </w:p>
          <w:p w:rsidR="009362F9" w:rsidRPr="003D425B" w:rsidRDefault="009362F9" w:rsidP="006D1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мероприятие 2</w:t>
            </w:r>
          </w:p>
          <w:p w:rsidR="009362F9" w:rsidRPr="003D425B" w:rsidRDefault="009362F9" w:rsidP="00206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3A17B3" w:rsidRPr="003D425B" w:rsidRDefault="00BC0887" w:rsidP="00284A36">
      <w:pPr>
        <w:pStyle w:val="af1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</w:t>
      </w:r>
      <w:r w:rsidR="00863EC3" w:rsidRPr="003D425B">
        <w:rPr>
          <w:rFonts w:ascii="Times New Roman" w:hAnsi="Times New Roman"/>
          <w:sz w:val="16"/>
          <w:szCs w:val="16"/>
        </w:rPr>
        <w:t xml:space="preserve">значение показателей </w:t>
      </w:r>
      <w:r w:rsidR="00863EC3" w:rsidRPr="003D425B">
        <w:rPr>
          <w:rFonts w:ascii="Times New Roman" w:hAnsi="Times New Roman"/>
          <w:sz w:val="16"/>
          <w:szCs w:val="16"/>
          <w:lang w:val="en-US"/>
        </w:rPr>
        <w:t>c</w:t>
      </w:r>
      <w:r w:rsidR="00863EC3" w:rsidRPr="003D425B">
        <w:rPr>
          <w:rFonts w:ascii="Times New Roman" w:hAnsi="Times New Roman"/>
          <w:sz w:val="16"/>
          <w:szCs w:val="16"/>
        </w:rPr>
        <w:t xml:space="preserve"> 2022 по 2025 годы будет уточнятся; **</w:t>
      </w:r>
      <w:r w:rsidRPr="003D425B">
        <w:rPr>
          <w:rFonts w:ascii="Times New Roman" w:hAnsi="Times New Roman"/>
          <w:sz w:val="16"/>
          <w:szCs w:val="16"/>
        </w:rPr>
        <w:t xml:space="preserve">ввод объекта по адресу: </w:t>
      </w:r>
      <w:r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г.о. Подольск, мкр. Красная горка, ул. Колхозная, д. 10  </w:t>
      </w:r>
      <w:r w:rsidR="00B35EE4" w:rsidRPr="003D425B">
        <w:rPr>
          <w:rFonts w:ascii="Times New Roman" w:eastAsia="Times New Roman" w:hAnsi="Times New Roman"/>
          <w:sz w:val="16"/>
          <w:szCs w:val="16"/>
          <w:lang w:eastAsia="ru-RU"/>
        </w:rPr>
        <w:t xml:space="preserve">сначала был </w:t>
      </w:r>
      <w:r w:rsidRPr="003D425B">
        <w:rPr>
          <w:rFonts w:ascii="Times New Roman" w:hAnsi="Times New Roman"/>
          <w:sz w:val="16"/>
          <w:szCs w:val="16"/>
        </w:rPr>
        <w:t>перенесен с 2017 года на 2018 год</w:t>
      </w:r>
      <w:r w:rsidR="00B35EE4" w:rsidRPr="003D425B">
        <w:rPr>
          <w:rFonts w:ascii="Times New Roman" w:hAnsi="Times New Roman"/>
          <w:sz w:val="16"/>
          <w:szCs w:val="16"/>
        </w:rPr>
        <w:t xml:space="preserve">, а потом с </w:t>
      </w:r>
      <w:r w:rsidR="00A9555D" w:rsidRPr="003D425B">
        <w:rPr>
          <w:rFonts w:ascii="Times New Roman" w:hAnsi="Times New Roman"/>
          <w:sz w:val="16"/>
          <w:szCs w:val="16"/>
        </w:rPr>
        <w:t>2019 года данный объект включен в государственную программу Московской области «Строительство объектов социальной инфраструктуры»  и вво</w:t>
      </w:r>
      <w:r w:rsidR="00DD5918" w:rsidRPr="003D425B">
        <w:rPr>
          <w:rFonts w:ascii="Times New Roman" w:hAnsi="Times New Roman"/>
          <w:sz w:val="16"/>
          <w:szCs w:val="16"/>
        </w:rPr>
        <w:t>д его запланирован на 2022 г.</w:t>
      </w:r>
      <w:r w:rsidR="00906821" w:rsidRPr="003D425B">
        <w:rPr>
          <w:rFonts w:ascii="Times New Roman" w:hAnsi="Times New Roman"/>
          <w:sz w:val="16"/>
          <w:szCs w:val="16"/>
        </w:rPr>
        <w:t>***наименование показателя по госуда</w:t>
      </w:r>
      <w:r w:rsidR="00906821" w:rsidRPr="003D425B">
        <w:rPr>
          <w:rFonts w:ascii="Times New Roman" w:hAnsi="Times New Roman"/>
          <w:sz w:val="16"/>
          <w:szCs w:val="16"/>
        </w:rPr>
        <w:t>р</w:t>
      </w:r>
      <w:r w:rsidR="00906821" w:rsidRPr="003D425B">
        <w:rPr>
          <w:rFonts w:ascii="Times New Roman" w:hAnsi="Times New Roman"/>
          <w:sz w:val="16"/>
          <w:szCs w:val="16"/>
        </w:rPr>
        <w:t>ственной программе Московской области «Образование Подмосковья» на 2017-2025 годы, аналогичен приоритетному показателю «Доля обучающихся во вторую смену»</w:t>
      </w:r>
      <w:r w:rsidR="002E0A4D" w:rsidRPr="003D425B">
        <w:rPr>
          <w:rFonts w:ascii="Times New Roman" w:hAnsi="Times New Roman"/>
          <w:sz w:val="16"/>
          <w:szCs w:val="16"/>
        </w:rPr>
        <w:t>; **** работы по объекту перенесены на следующий год; ***** работы по СОШ № 28 не завершены и их завершение перенесено на 2020 год, в рамках соглашений по предоставлению субсидий на капитальный ремонт школ (приложения) плановое значение определено 2.</w:t>
      </w:r>
    </w:p>
    <w:p w:rsidR="00C20B9A" w:rsidRPr="003D425B" w:rsidRDefault="00C20B9A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20B9A" w:rsidRPr="003D425B" w:rsidRDefault="00C20B9A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C20B9A" w:rsidRPr="003D425B" w:rsidRDefault="00C20B9A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42155" w:rsidRPr="003D425B" w:rsidRDefault="00442155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80048" w:rsidRPr="003D425B" w:rsidRDefault="00080048" w:rsidP="000800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877D2" w:rsidRPr="003D425B" w:rsidRDefault="005877D2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788C" w:rsidRPr="003D425B" w:rsidRDefault="00AB2782" w:rsidP="00A70505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Методика расчета значений </w:t>
      </w:r>
      <w:r w:rsidR="009B788C" w:rsidRPr="003D425B">
        <w:rPr>
          <w:rFonts w:ascii="Times New Roman" w:hAnsi="Times New Roman"/>
          <w:sz w:val="24"/>
          <w:szCs w:val="24"/>
        </w:rPr>
        <w:t xml:space="preserve">планируемых результатов </w:t>
      </w:r>
      <w:r w:rsidRPr="003D425B">
        <w:rPr>
          <w:rFonts w:ascii="Times New Roman" w:hAnsi="Times New Roman"/>
          <w:sz w:val="24"/>
          <w:szCs w:val="24"/>
        </w:rPr>
        <w:t xml:space="preserve">реализации </w:t>
      </w:r>
      <w:r w:rsidR="00F72788" w:rsidRPr="003D425B">
        <w:rPr>
          <w:rFonts w:ascii="Times New Roman" w:hAnsi="Times New Roman"/>
          <w:sz w:val="24"/>
          <w:szCs w:val="24"/>
        </w:rPr>
        <w:t xml:space="preserve">муниципальной </w:t>
      </w:r>
      <w:r w:rsidRPr="003D425B">
        <w:rPr>
          <w:rFonts w:ascii="Times New Roman" w:hAnsi="Times New Roman"/>
          <w:sz w:val="24"/>
          <w:szCs w:val="24"/>
        </w:rPr>
        <w:t>программ</w:t>
      </w:r>
      <w:r w:rsidR="00F72788" w:rsidRPr="003D425B">
        <w:rPr>
          <w:rFonts w:ascii="Times New Roman" w:hAnsi="Times New Roman"/>
          <w:sz w:val="24"/>
          <w:szCs w:val="24"/>
        </w:rPr>
        <w:t xml:space="preserve">ы 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245"/>
        <w:gridCol w:w="851"/>
        <w:gridCol w:w="6945"/>
        <w:gridCol w:w="1843"/>
      </w:tblGrid>
      <w:tr w:rsidR="00AF5885" w:rsidRPr="003D425B" w:rsidTr="0068085A">
        <w:trPr>
          <w:trHeight w:val="684"/>
        </w:trPr>
        <w:tc>
          <w:tcPr>
            <w:tcW w:w="426" w:type="dxa"/>
          </w:tcPr>
          <w:p w:rsidR="00AF5885" w:rsidRPr="003D425B" w:rsidRDefault="00AF5885" w:rsidP="00E56A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5245" w:type="dxa"/>
          </w:tcPr>
          <w:p w:rsidR="00AF5885" w:rsidRPr="003D425B" w:rsidRDefault="00AF5885" w:rsidP="00E56A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F5885" w:rsidRPr="003D425B" w:rsidRDefault="00AF5885" w:rsidP="00AE4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425B">
              <w:rPr>
                <w:rFonts w:ascii="Times New Roman" w:hAnsi="Times New Roman" w:cs="Times New Roman"/>
              </w:rPr>
              <w:t>Ед</w:t>
            </w:r>
            <w:r w:rsidRPr="003D425B">
              <w:rPr>
                <w:rFonts w:ascii="Times New Roman" w:hAnsi="Times New Roman" w:cs="Times New Roman"/>
              </w:rPr>
              <w:t>и</w:t>
            </w:r>
            <w:r w:rsidRPr="003D425B">
              <w:rPr>
                <w:rFonts w:ascii="Times New Roman" w:hAnsi="Times New Roman" w:cs="Times New Roman"/>
              </w:rPr>
              <w:t>ница</w:t>
            </w:r>
          </w:p>
          <w:p w:rsidR="00AF5885" w:rsidRPr="003D425B" w:rsidRDefault="00AF5885" w:rsidP="0009502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425B">
              <w:rPr>
                <w:rFonts w:ascii="Times New Roman" w:hAnsi="Times New Roman" w:cs="Times New Roman"/>
              </w:rPr>
              <w:t>изм</w:t>
            </w:r>
            <w:r w:rsidRPr="003D425B">
              <w:rPr>
                <w:rFonts w:ascii="Times New Roman" w:hAnsi="Times New Roman" w:cs="Times New Roman"/>
              </w:rPr>
              <w:t>е</w:t>
            </w:r>
            <w:r w:rsidRPr="003D425B">
              <w:rPr>
                <w:rFonts w:ascii="Times New Roman" w:hAnsi="Times New Roman" w:cs="Times New Roman"/>
              </w:rPr>
              <w:t>рения</w:t>
            </w:r>
          </w:p>
        </w:tc>
        <w:tc>
          <w:tcPr>
            <w:tcW w:w="6945" w:type="dxa"/>
          </w:tcPr>
          <w:p w:rsidR="00AF5885" w:rsidRPr="003D425B" w:rsidRDefault="00AF5885" w:rsidP="009B78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Порядок расчета </w:t>
            </w:r>
          </w:p>
        </w:tc>
        <w:tc>
          <w:tcPr>
            <w:tcW w:w="1843" w:type="dxa"/>
            <w:vAlign w:val="center"/>
          </w:tcPr>
          <w:p w:rsidR="00AF5885" w:rsidRPr="003D425B" w:rsidRDefault="00AF5885" w:rsidP="00AE476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425B">
              <w:rPr>
                <w:rFonts w:ascii="Times New Roman" w:hAnsi="Times New Roman" w:cs="Times New Roman"/>
              </w:rPr>
              <w:t xml:space="preserve">Источник </w:t>
            </w:r>
          </w:p>
          <w:p w:rsidR="00AF5885" w:rsidRPr="003D425B" w:rsidRDefault="00AF5885" w:rsidP="00AE476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3D425B">
              <w:rPr>
                <w:rFonts w:ascii="Times New Roman" w:hAnsi="Times New Roman" w:cs="Times New Roman"/>
              </w:rPr>
              <w:t>данных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245" w:type="dxa"/>
          </w:tcPr>
          <w:p w:rsidR="00AF5885" w:rsidRPr="003D425B" w:rsidRDefault="00AF5885" w:rsidP="003E50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Макропоказатель - </w:t>
            </w:r>
            <w:r w:rsidR="003E50B7" w:rsidRPr="003D42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тношение численности детей в во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щем году, и численности детей в возрасте от 3 до 7 лет, находящихся в очереди на получение в текущем году д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школьного образования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FE13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(3-7)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/(Ч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(3-7)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+Ч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(очередь)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)х100, где</w:t>
            </w:r>
          </w:p>
          <w:p w:rsidR="00AF5885" w:rsidRPr="003D425B" w:rsidRDefault="00AF5885" w:rsidP="00FE13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FE13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(3-7)  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детей в возрасте от 3 до 7 лет, получающих дошкольное образование в текущем году;</w:t>
            </w:r>
          </w:p>
          <w:p w:rsidR="00AF5885" w:rsidRPr="003D425B" w:rsidRDefault="00AF5885" w:rsidP="00D2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(очередь)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численность детей в возрасте от 3 до 7 лет, находящихся в очереди на получение в текущем году дошкольного образования. </w:t>
            </w:r>
          </w:p>
        </w:tc>
        <w:tc>
          <w:tcPr>
            <w:tcW w:w="1843" w:type="dxa"/>
          </w:tcPr>
          <w:p w:rsidR="00AF5885" w:rsidRPr="003D425B" w:rsidRDefault="008D3F48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</w:t>
            </w:r>
            <w:r w:rsidR="00AF5885" w:rsidRPr="003D425B">
              <w:rPr>
                <w:rFonts w:ascii="Times New Roman" w:hAnsi="Times New Roman"/>
                <w:sz w:val="20"/>
                <w:szCs w:val="20"/>
              </w:rPr>
              <w:t>анные Единой информационной системы «Зачи</w:t>
            </w:r>
            <w:r w:rsidR="00AF5885" w:rsidRPr="003D425B">
              <w:rPr>
                <w:rFonts w:ascii="Times New Roman" w:hAnsi="Times New Roman"/>
                <w:sz w:val="20"/>
                <w:szCs w:val="20"/>
              </w:rPr>
              <w:t>с</w:t>
            </w:r>
            <w:r w:rsidR="00AF5885" w:rsidRPr="003D425B">
              <w:rPr>
                <w:rFonts w:ascii="Times New Roman" w:hAnsi="Times New Roman"/>
                <w:sz w:val="20"/>
                <w:szCs w:val="20"/>
              </w:rPr>
              <w:t>ление в ДОУ» (д</w:t>
            </w:r>
            <w:r w:rsidR="00AF5885"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="00AF5885" w:rsidRPr="003D425B">
              <w:rPr>
                <w:rFonts w:ascii="Times New Roman" w:hAnsi="Times New Roman"/>
                <w:sz w:val="20"/>
                <w:szCs w:val="20"/>
              </w:rPr>
              <w:t>лее – ЕИС)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, Фед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рального сегмента электронной оч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рели.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245" w:type="dxa"/>
          </w:tcPr>
          <w:p w:rsidR="00AF5885" w:rsidRPr="003D425B" w:rsidRDefault="00AF5885" w:rsidP="007140E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Макропоказатель - </w:t>
            </w:r>
            <w:r w:rsidR="007140E1" w:rsidRPr="003D425B">
              <w:rPr>
                <w:rFonts w:ascii="Times New Roman" w:hAnsi="Times New Roman"/>
                <w:sz w:val="18"/>
                <w:szCs w:val="18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</w:t>
            </w:r>
            <w:r w:rsidR="007140E1" w:rsidRPr="003D425B">
              <w:rPr>
                <w:rFonts w:ascii="Times New Roman" w:hAnsi="Times New Roman"/>
                <w:sz w:val="18"/>
                <w:szCs w:val="18"/>
              </w:rPr>
              <w:t>з</w:t>
            </w:r>
            <w:r w:rsidR="007140E1" w:rsidRPr="003D425B">
              <w:rPr>
                <w:rFonts w:ascii="Times New Roman" w:hAnsi="Times New Roman"/>
                <w:sz w:val="18"/>
                <w:szCs w:val="18"/>
              </w:rPr>
              <w:t>расте от 2 месяцев до 3 лет, получающих дошкольное образов</w:t>
            </w:r>
            <w:r w:rsidR="007140E1" w:rsidRPr="003D425B">
              <w:rPr>
                <w:rFonts w:ascii="Times New Roman" w:hAnsi="Times New Roman"/>
                <w:sz w:val="18"/>
                <w:szCs w:val="18"/>
              </w:rPr>
              <w:t>а</w:t>
            </w:r>
            <w:r w:rsidR="007140E1" w:rsidRPr="003D425B">
              <w:rPr>
                <w:rFonts w:ascii="Times New Roman" w:hAnsi="Times New Roman"/>
                <w:sz w:val="18"/>
                <w:szCs w:val="18"/>
              </w:rPr>
              <w:t>ние в текущем году, и численности детей в возрасте от 2 месяцев до 3 лет, находящихся в очереди на получение в текущем году дошкольного образования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D2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(2м-3л)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/(Ч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(2м-3л)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+Ч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(учет)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)х100, где</w:t>
            </w:r>
          </w:p>
          <w:p w:rsidR="00AF5885" w:rsidRPr="003D425B" w:rsidRDefault="00AF5885" w:rsidP="00D2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D207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(2м-3л)  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детей в возрасте от 1,5 до 3 лет, которым предоставлена возможность получать услугу дошкольного образования;</w:t>
            </w:r>
          </w:p>
          <w:p w:rsidR="00AF5885" w:rsidRPr="003D425B" w:rsidRDefault="00AF5885" w:rsidP="00D158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(очередь)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детей в возрасте от 1,5 до 3 лет, состоящих на учете для предоставления места в дошкольном образовательном учреждении с предпочтительной датой приема в текущем году (актуальный спрос) с учетом прироста по данным государственной статистики.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ЕИС, Ф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дерального се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мента электро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ной очереди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5245" w:type="dxa"/>
          </w:tcPr>
          <w:p w:rsidR="00AF5885" w:rsidRPr="003D425B" w:rsidRDefault="00AF5885" w:rsidP="004C7E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дошкольных образовательных организаций по годам реализации программы, в том числе за счет внебюджетных источников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945" w:type="dxa"/>
          </w:tcPr>
          <w:p w:rsidR="00AF5885" w:rsidRPr="003D425B" w:rsidRDefault="007C5826" w:rsidP="004C7E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843" w:type="dxa"/>
          </w:tcPr>
          <w:p w:rsidR="00AF5885" w:rsidRPr="003D425B" w:rsidRDefault="00AF5885" w:rsidP="00AB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По данным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AF5885" w:rsidRPr="003D425B" w:rsidRDefault="00AF5885" w:rsidP="00A20641">
            <w:pPr>
              <w:pStyle w:val="ConsPlusCell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обследованных зданий (сооружений) дошкол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ных образовательных организаций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945" w:type="dxa"/>
          </w:tcPr>
          <w:p w:rsidR="00AF5885" w:rsidRPr="003D425B" w:rsidRDefault="008D3F48" w:rsidP="00A20641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F5885" w:rsidRPr="003D425B" w:rsidRDefault="00AF5885" w:rsidP="00AB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AF5885" w:rsidRPr="003D425B" w:rsidRDefault="00217324" w:rsidP="00334E1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численности воспитанников частных д</w:t>
            </w: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школьных образовательных организаций в Муниципал</w:t>
            </w: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 образовании в общей численности воспитанников дошкольных образовательных организаций Муниципал</w:t>
            </w: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D158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П=В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/В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(ДОО)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х100, где</w:t>
            </w:r>
          </w:p>
          <w:p w:rsidR="00AF5885" w:rsidRPr="003D425B" w:rsidRDefault="00AF5885" w:rsidP="00D1583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3D5B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Ч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– численность воспитанников частных дошкольных образовательных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ганизаций</w:t>
            </w:r>
            <w:r w:rsidR="00783D14" w:rsidRPr="003D425B">
              <w:rPr>
                <w:rFonts w:ascii="Times New Roman" w:hAnsi="Times New Roman"/>
                <w:sz w:val="20"/>
                <w:szCs w:val="20"/>
              </w:rPr>
              <w:t xml:space="preserve"> в Муниципальном образовании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F5885" w:rsidRPr="003D425B" w:rsidRDefault="00AF5885" w:rsidP="003D5B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(ДОО)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– общая численность воспитанников дошкольных образовательных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ганизаций</w:t>
            </w:r>
            <w:r w:rsidR="00783D14" w:rsidRPr="003D425B">
              <w:rPr>
                <w:rFonts w:ascii="Times New Roman" w:hAnsi="Times New Roman"/>
                <w:sz w:val="20"/>
                <w:szCs w:val="20"/>
              </w:rPr>
              <w:t xml:space="preserve"> муниципального образования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p w:rsidR="00AF5885" w:rsidRPr="003D425B" w:rsidRDefault="00AF5885" w:rsidP="00F46A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частных дошкольных образовательных организаций, получающих субсидии из бюджета Московской области, от общего числа дошкольных образовательных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ций, обратившихся за получением субсидии из бюджета Московской области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6C6B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П=Дчдо/ОО.х100, где</w:t>
            </w:r>
          </w:p>
          <w:p w:rsidR="00AF5885" w:rsidRPr="003D425B" w:rsidRDefault="00AF5885" w:rsidP="006C6B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6C6B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Дчдо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–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количество частных дошкольных образовательных учреждений, п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лучающих субсидии из бюджета Московской области;</w:t>
            </w:r>
          </w:p>
          <w:p w:rsidR="00AF5885" w:rsidRPr="003D425B" w:rsidRDefault="00AF5885" w:rsidP="006C6B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ОО 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количество дошкольных образовательных организаций, обр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тившихся за получением субсидии из бюджета Московской области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Ведомственные данные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245" w:type="dxa"/>
          </w:tcPr>
          <w:p w:rsidR="00AF5885" w:rsidRPr="003D425B" w:rsidRDefault="00AF5885" w:rsidP="0056486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и руководящих работников муниц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пальных дошкольных образовательных организаций, прошедших в течение последних 3 лет повышение квал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фикации или профессиональную переподготовку, в общей численности педагогических и руководящих работников дошкольных образовательных организаций до 100 пр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центов 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D275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=ЧПРРПК / ОЧПРР х 100, где</w:t>
            </w:r>
          </w:p>
          <w:p w:rsidR="00AF5885" w:rsidRPr="003D425B" w:rsidRDefault="00AF5885" w:rsidP="00D275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D275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ЧПРРПК - численность педагогических и руководящих работников муниц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пальных дошкольных образовательных организаций, прошедших в течение последних 3 лет повышение квалификации или профессиональную подгото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ку;</w:t>
            </w:r>
          </w:p>
          <w:p w:rsidR="00AF5885" w:rsidRPr="003D425B" w:rsidRDefault="00AF5885" w:rsidP="000640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ОЧПРР – общая численность педагогических  и руководящих работников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школьных образовательных организаций.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региональной 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стемы электро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ного мониторинга и состояния и ра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вития системы образования Мо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ковской области (далее – РСЭМ)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AF5885" w:rsidRPr="003D425B" w:rsidRDefault="00AF5885" w:rsidP="00F10E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педагогических работников дошкольных образовательных организаций, имеющих педагогическое образование, в общей численности пед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гогических работников дошкольных образовательных организаций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074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П=ПРПО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(ДОО)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/ ПР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(ДОО)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х 100, где</w:t>
            </w:r>
          </w:p>
          <w:p w:rsidR="00AF5885" w:rsidRPr="003D425B" w:rsidRDefault="00AF5885" w:rsidP="00074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074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ПРПО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(ДОО)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- численность педагогических работников дошкольных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организаций, имеющих педагогическое образование;</w:t>
            </w:r>
          </w:p>
          <w:p w:rsidR="00AF5885" w:rsidRPr="003D425B" w:rsidRDefault="00AF5885" w:rsidP="00074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(ДОО)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- общая численность педагогических работников дошкольных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вательных организаций.</w:t>
            </w:r>
          </w:p>
        </w:tc>
        <w:tc>
          <w:tcPr>
            <w:tcW w:w="1843" w:type="dxa"/>
          </w:tcPr>
          <w:p w:rsidR="00AF5885" w:rsidRPr="003D425B" w:rsidRDefault="00AF5885" w:rsidP="00934E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2777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p w:rsidR="00AF5885" w:rsidRPr="003D425B" w:rsidRDefault="00AF5885" w:rsidP="00550F00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ботников муниципальных дошкольных образовательных организаций  к средней заработной плате в сфере общего образования в Московской области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П=З</w:t>
            </w:r>
            <w:r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(мун)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 / З</w:t>
            </w:r>
            <w:r w:rsidR="00CD5FD8"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(о</w:t>
            </w:r>
            <w:r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)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 х 100, где</w:t>
            </w:r>
          </w:p>
          <w:p w:rsidR="00AF5885" w:rsidRPr="003D425B" w:rsidRDefault="00AF5885" w:rsidP="00B773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(мун) 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  среднемесячная заработная плата педагогических работников муниц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пальных дошкольных образовательных организаций;</w:t>
            </w:r>
          </w:p>
          <w:p w:rsidR="00AF5885" w:rsidRPr="003D425B" w:rsidRDefault="00AF5885" w:rsidP="00CD5FD8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(</w:t>
            </w:r>
            <w:r w:rsidR="00CD5FD8"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) 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 -  среднемесячная заработная плата в </w:t>
            </w:r>
            <w:r w:rsidR="00CD5FD8" w:rsidRPr="003D425B">
              <w:rPr>
                <w:rFonts w:ascii="Times New Roman" w:hAnsi="Times New Roman" w:cs="Times New Roman"/>
                <w:sz w:val="20"/>
                <w:szCs w:val="20"/>
              </w:rPr>
              <w:t>сфере общего образования в Моско</w:t>
            </w:r>
            <w:r w:rsidR="00CD5FD8" w:rsidRPr="003D425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D5FD8" w:rsidRPr="003D425B">
              <w:rPr>
                <w:rFonts w:ascii="Times New Roman" w:hAnsi="Times New Roman" w:cs="Times New Roman"/>
                <w:sz w:val="20"/>
                <w:szCs w:val="20"/>
              </w:rPr>
              <w:t>ской области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РСЭМ.</w:t>
            </w:r>
          </w:p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EA1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45" w:type="dxa"/>
          </w:tcPr>
          <w:p w:rsidR="00AF5885" w:rsidRPr="003D425B" w:rsidRDefault="00AF5885" w:rsidP="00066945">
            <w:pPr>
              <w:pStyle w:val="ConsPlusCell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дошкольных образовательных организаций - победителей областного конкурса на присвоение статуса Региональной инновационной площадки Московской обл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AF5885" w:rsidRPr="003D425B" w:rsidRDefault="00AF5885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 Московской области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EA1D7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45" w:type="dxa"/>
          </w:tcPr>
          <w:p w:rsidR="00AF5885" w:rsidRPr="003D425B" w:rsidRDefault="00AF5885" w:rsidP="00066945">
            <w:pPr>
              <w:pStyle w:val="ConsPlusCell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Оснащение оборудованием дошкольных образовательных организаций Московской области – победителей Конкурса Городского округа Подольск Московской области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AF5885" w:rsidRPr="003D425B" w:rsidRDefault="00AF5885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C41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245" w:type="dxa"/>
          </w:tcPr>
          <w:p w:rsidR="00AF5885" w:rsidRPr="003D425B" w:rsidRDefault="00AF5885" w:rsidP="00066945">
            <w:pPr>
              <w:pStyle w:val="ConsPlusCell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Удельный вес численности воспитанников дошкольных образовательных организаций, обучающихся по програ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мам, соответствующим требованиям федерального гос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у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дарственного образовательного стандарта дошкольного образования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Отношение численности воспитанников дошкольных образовательных орган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заций, обучающихся по программам, соответствующим требованиям фед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рального государственного образовательного стандарта дошкольного образ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вания, к общей численности воспитанников дошкольных образовательных 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ганизаций, умноженное на 100 процентов</w:t>
            </w:r>
          </w:p>
          <w:p w:rsidR="00AF5885" w:rsidRPr="003D425B" w:rsidRDefault="00AF5885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F5885" w:rsidRPr="003D425B" w:rsidRDefault="00AF5885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1950E0" w:rsidRPr="003D425B" w:rsidTr="0068085A">
        <w:tc>
          <w:tcPr>
            <w:tcW w:w="426" w:type="dxa"/>
          </w:tcPr>
          <w:p w:rsidR="001950E0" w:rsidRPr="003D425B" w:rsidRDefault="001950E0" w:rsidP="00C419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45" w:type="dxa"/>
          </w:tcPr>
          <w:p w:rsidR="001950E0" w:rsidRPr="003D425B" w:rsidRDefault="001950E0" w:rsidP="00066945">
            <w:pPr>
              <w:pStyle w:val="ConsPlusCell"/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молодых специалистов в дошкольных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вательных организациях, которым оказаны меры матер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ального стимулирования</w:t>
            </w:r>
          </w:p>
        </w:tc>
        <w:tc>
          <w:tcPr>
            <w:tcW w:w="851" w:type="dxa"/>
          </w:tcPr>
          <w:p w:rsidR="001950E0" w:rsidRPr="003D425B" w:rsidRDefault="001950E0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век</w:t>
            </w:r>
          </w:p>
        </w:tc>
        <w:tc>
          <w:tcPr>
            <w:tcW w:w="6945" w:type="dxa"/>
          </w:tcPr>
          <w:p w:rsidR="001950E0" w:rsidRPr="003D425B" w:rsidRDefault="001950E0" w:rsidP="00741006">
            <w:pPr>
              <w:pStyle w:val="ConsPlusCell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950E0" w:rsidRPr="003D425B" w:rsidRDefault="001950E0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AF5885" w:rsidRPr="003D425B" w:rsidTr="0068085A">
        <w:tc>
          <w:tcPr>
            <w:tcW w:w="426" w:type="dxa"/>
          </w:tcPr>
          <w:p w:rsidR="00AF5885" w:rsidRPr="003D425B" w:rsidRDefault="00AF5885" w:rsidP="00A70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</w:t>
            </w:r>
            <w:r w:rsidR="00A70505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AF5885" w:rsidRPr="003D425B" w:rsidRDefault="00AF5885" w:rsidP="004C5F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обучающихся муниципальных общеобразовател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ных организаций,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851" w:type="dxa"/>
          </w:tcPr>
          <w:p w:rsidR="00AF5885" w:rsidRPr="003D425B" w:rsidRDefault="00AF58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AF5885" w:rsidRPr="003D425B" w:rsidRDefault="00AF5885" w:rsidP="0020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 ЧУ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(совр)  /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ЧУ х 100, где</w:t>
            </w:r>
          </w:p>
          <w:p w:rsidR="00AF5885" w:rsidRPr="003D425B" w:rsidRDefault="00AF5885" w:rsidP="0020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AF5885" w:rsidRPr="003D425B" w:rsidRDefault="00AF5885" w:rsidP="00202D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ЧУ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(совр)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численность обучающихся муниципальных общеобразовательных организаций, которым предоставлена возможность обучаться в соответствии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с основными современными условиями;</w:t>
            </w:r>
          </w:p>
          <w:p w:rsidR="00AF5885" w:rsidRPr="003D425B" w:rsidRDefault="00AF5885" w:rsidP="00CF6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ЧУ - общая численность обучающихся.</w:t>
            </w:r>
          </w:p>
        </w:tc>
        <w:tc>
          <w:tcPr>
            <w:tcW w:w="1843" w:type="dxa"/>
          </w:tcPr>
          <w:p w:rsidR="00AF5885" w:rsidRPr="003D425B" w:rsidRDefault="00AF5885" w:rsidP="0072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РСЭМ.</w:t>
            </w:r>
          </w:p>
        </w:tc>
      </w:tr>
      <w:tr w:rsidR="00FD7E7B" w:rsidRPr="003D425B" w:rsidTr="0068085A">
        <w:tc>
          <w:tcPr>
            <w:tcW w:w="426" w:type="dxa"/>
          </w:tcPr>
          <w:p w:rsidR="00FD7E7B" w:rsidRPr="003D425B" w:rsidRDefault="004E6889" w:rsidP="00A705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5245" w:type="dxa"/>
          </w:tcPr>
          <w:p w:rsidR="00FD7E7B" w:rsidRPr="003D425B" w:rsidRDefault="00FB348E" w:rsidP="004C5F2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Ясли-детям (Создание и развитие ясельных групп)</w:t>
            </w:r>
          </w:p>
        </w:tc>
        <w:tc>
          <w:tcPr>
            <w:tcW w:w="851" w:type="dxa"/>
          </w:tcPr>
          <w:p w:rsidR="00FD7E7B" w:rsidRPr="003D425B" w:rsidRDefault="00FD7E7B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суммы вновь созданных мест в группах раннего развития  за счет строительства зданий детских садов и (или) пристроек к ним, реконструкции, капитального ремонта зданий, выкупа зданий (помещений), поддержки нег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сударственных форм дошкольного образования и количества мест, созданных за счет альтернативных мероприятий в группах раннего возраста в функци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нирующих ДОО, к общему количеству запланированных к созданию на конец 2018 года мест в группах раннего возраста для детей, из числа нуждающихся в предоставлении места в дошкольной образовательной организации в соо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ветствии с данными электронной очереди Единой информационной системой «Зачисление в ДОУ», по состоянию на отчетный период: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Кобщ = (К1+К2) / Мобщ  х 100%, где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Кобщ – доля общего количества мест созданных мест в группах раннего ра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вития в  муниципальных, государственных и частных образовательных орг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низациях, реализующих образовательные программы дошкольного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ния;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 xml:space="preserve">К1- количество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вновь созданных мест в группах раннего развития  за счет строительства ДОО и (или) пристроек, реконструкции, капитального ремонта зданий, выкупа зданий (помещений), поддержки негосударственных форм дошкольного образования;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 xml:space="preserve">К2-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количество созданных мест для детей до 3 лет за счет альтернативных мероприятий рассчитывается по формуле:</w:t>
            </w:r>
          </w:p>
          <w:p w:rsidR="00491F9D" w:rsidRPr="003D425B" w:rsidRDefault="00491F9D" w:rsidP="00491F9D">
            <w:pPr>
              <w:pStyle w:val="af1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491F9D" w:rsidRPr="003D425B" w:rsidRDefault="00491F9D" w:rsidP="00491F9D">
            <w:pPr>
              <w:pStyle w:val="af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К2=Мп + Мгкп + Мр, где:</w:t>
            </w:r>
          </w:p>
          <w:p w:rsidR="00491F9D" w:rsidRPr="003D425B" w:rsidRDefault="00051726" w:rsidP="00491F9D">
            <w:pPr>
              <w:pStyle w:val="af1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fldChar w:fldCharType="begin"/>
            </w:r>
            <w:r w:rsidR="00491F9D" w:rsidRPr="003D425B">
              <w:rPr>
                <w:rFonts w:ascii="Times New Roman" w:eastAsia="Times New Roman" w:hAnsi="Times New Roman"/>
                <w:sz w:val="20"/>
                <w:szCs w:val="20"/>
              </w:rPr>
              <w:instrText xml:space="preserve"> QUOTE </w:instrText>
            </w:r>
            <w:r w:rsidR="002417BD">
              <w:rPr>
                <w:rFonts w:ascii="Times New Roman" w:hAnsi="Times New Roman"/>
                <w:position w:val="-14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25pt;height:22.5pt" equationxml="&lt;">
                  <v:imagedata r:id="rId12" o:title="" chromakey="white"/>
                </v:shape>
              </w:pict>
            </w:r>
            <w:r w:rsidR="00491F9D" w:rsidRPr="003D425B">
              <w:rPr>
                <w:rFonts w:ascii="Times New Roman" w:eastAsia="Times New Roman" w:hAnsi="Times New Roman"/>
                <w:sz w:val="20"/>
                <w:szCs w:val="20"/>
              </w:rPr>
              <w:instrText xml:space="preserve"> </w:instrTex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fldChar w:fldCharType="end"/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Мп – количество созданных мест в группах для детей до 3 лет полного дня в муниципальных, государственных и частных образовательных организациях, реализующих образовательные программы дошкольного образования;</w:t>
            </w:r>
          </w:p>
          <w:p w:rsidR="004E6889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Мгкп – количество созданных мест в группах кратковременного пребывания для детей до 3 лет в муниципальных, государственных и частных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организациях, реализующих образовательные программы дошкол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ного образования;</w:t>
            </w:r>
            <w:r w:rsidR="004E6889" w:rsidRPr="003D4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E6889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Мр – количество созданных мест для детей до 3 лет в разновозрастных гру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пах в муниципальных, государственных и частных образовательных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зациях, реализующих образовательные программы дошкольного образования;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Мобщ – общее количество запланированных к созданию на конец 2018 года мест в группах раннего возраста для детей, из числа нуждающихся в пред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ставлении места в дошкольной образовательной организации по состоянию на отчетный период, в муниципальных, государственных и частных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организациях, реализующих образовательные программы дошкол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ного образования.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Рейтинг Глав муниципальных образований Московской области определяется в зависимости от максимального достигнутого значения Кобщ (100%) к м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нимальному Кобщ (0%), где 100% - 1 место, далее в порядке убывания. При достижении 100% значения показателя Кобщ динамика поквартально не сч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тается.</w:t>
            </w:r>
          </w:p>
          <w:p w:rsidR="00491F9D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Муниципальному образованию Московской области, в котором отсутствует потребность в создании мест для детей до 3 лет в муниципальных,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ственных и частных образовательных организациях, реализующих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тельные программы дошкольного образования, значению показателя  Кобщ присваивается 65%. </w:t>
            </w:r>
          </w:p>
          <w:p w:rsidR="00FD7E7B" w:rsidRPr="003D425B" w:rsidRDefault="00491F9D" w:rsidP="00491F9D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При не предоставлении муниципальными районами, городскими округами Московской области данных (части данных), необходимых для расчета зн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чений показателя в установленный срок или предоставление недостоверных данных, значение показателя  Кобщ муниципального образования Моско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ской области равно нулю (присваивается последнее место показателю).</w:t>
            </w:r>
          </w:p>
        </w:tc>
        <w:tc>
          <w:tcPr>
            <w:tcW w:w="1843" w:type="dxa"/>
          </w:tcPr>
          <w:p w:rsidR="00FD7E7B" w:rsidRPr="003D425B" w:rsidRDefault="00A34BC8" w:rsidP="00726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Конструктор форм ГАСУ, РСЭМ.</w:t>
            </w:r>
          </w:p>
        </w:tc>
      </w:tr>
      <w:tr w:rsidR="0086110A" w:rsidRPr="003D425B" w:rsidTr="0068085A">
        <w:tc>
          <w:tcPr>
            <w:tcW w:w="426" w:type="dxa"/>
          </w:tcPr>
          <w:p w:rsidR="0086110A" w:rsidRPr="003D425B" w:rsidRDefault="0086110A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5245" w:type="dxa"/>
          </w:tcPr>
          <w:p w:rsidR="0086110A" w:rsidRPr="003D425B" w:rsidRDefault="0086110A" w:rsidP="003E50B7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Создание дополнительных мест для детей в возрасте от 2 месяцев до 3 лет в образовательных организациях, реал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зующих образовательные программы дошкольного обр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851" w:type="dxa"/>
          </w:tcPr>
          <w:p w:rsidR="0086110A" w:rsidRPr="003D425B" w:rsidRDefault="0086110A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945" w:type="dxa"/>
          </w:tcPr>
          <w:p w:rsidR="0086110A" w:rsidRPr="003D425B" w:rsidRDefault="0086110A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6110A" w:rsidRPr="003D425B" w:rsidRDefault="0086110A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E51A12" w:rsidRPr="003D425B" w:rsidTr="0068085A">
        <w:tc>
          <w:tcPr>
            <w:tcW w:w="426" w:type="dxa"/>
          </w:tcPr>
          <w:p w:rsidR="00E51A12" w:rsidRPr="003D425B" w:rsidRDefault="00E51A12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245" w:type="dxa"/>
          </w:tcPr>
          <w:p w:rsidR="00E51A12" w:rsidRPr="003D425B" w:rsidRDefault="00E51A12" w:rsidP="003E50B7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отремонтированных дошкольных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организаций</w:t>
            </w:r>
          </w:p>
        </w:tc>
        <w:tc>
          <w:tcPr>
            <w:tcW w:w="851" w:type="dxa"/>
          </w:tcPr>
          <w:p w:rsidR="00E51A12" w:rsidRPr="003D425B" w:rsidRDefault="00E51A12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945" w:type="dxa"/>
          </w:tcPr>
          <w:p w:rsidR="00E51A12" w:rsidRPr="003D425B" w:rsidRDefault="00E51A12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E51A12" w:rsidRPr="003D425B" w:rsidRDefault="00E51A12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892B33" w:rsidRPr="003D425B" w:rsidTr="0068085A">
        <w:tc>
          <w:tcPr>
            <w:tcW w:w="426" w:type="dxa"/>
            <w:vMerge w:val="restart"/>
          </w:tcPr>
          <w:p w:rsidR="00892B33" w:rsidRPr="003D425B" w:rsidRDefault="00892B33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245" w:type="dxa"/>
          </w:tcPr>
          <w:p w:rsidR="00892B33" w:rsidRPr="003D425B" w:rsidRDefault="00892B33" w:rsidP="008B575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школьного образования, в том числе</w:t>
            </w:r>
          </w:p>
        </w:tc>
        <w:tc>
          <w:tcPr>
            <w:tcW w:w="851" w:type="dxa"/>
            <w:vMerge w:val="restart"/>
          </w:tcPr>
          <w:p w:rsidR="00892B33" w:rsidRPr="003D425B" w:rsidRDefault="00892B33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892B33" w:rsidRPr="003D425B" w:rsidRDefault="00892B33" w:rsidP="008B5759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дошкольного образования.</w:t>
            </w:r>
          </w:p>
        </w:tc>
        <w:tc>
          <w:tcPr>
            <w:tcW w:w="1843" w:type="dxa"/>
            <w:vMerge w:val="restart"/>
          </w:tcPr>
          <w:p w:rsidR="00892B33" w:rsidRPr="003D425B" w:rsidRDefault="00892B33" w:rsidP="006E3C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892B33" w:rsidRPr="003D425B" w:rsidTr="0068085A">
        <w:tc>
          <w:tcPr>
            <w:tcW w:w="426" w:type="dxa"/>
            <w:vMerge/>
          </w:tcPr>
          <w:p w:rsidR="00892B33" w:rsidRPr="003D425B" w:rsidRDefault="00892B33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892B33" w:rsidRPr="003D425B" w:rsidRDefault="00892B33" w:rsidP="003E50B7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 счет внебюджетных источников</w:t>
            </w:r>
          </w:p>
        </w:tc>
        <w:tc>
          <w:tcPr>
            <w:tcW w:w="851" w:type="dxa"/>
            <w:vMerge/>
          </w:tcPr>
          <w:p w:rsidR="00892B33" w:rsidRPr="003D425B" w:rsidRDefault="00892B33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892B33" w:rsidRPr="003D425B" w:rsidRDefault="00892B33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892B33" w:rsidRPr="003D425B" w:rsidRDefault="00892B33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4A06" w:rsidRPr="003D425B" w:rsidTr="0068085A">
        <w:tc>
          <w:tcPr>
            <w:tcW w:w="426" w:type="dxa"/>
          </w:tcPr>
          <w:p w:rsidR="00CB4A06" w:rsidRPr="003D425B" w:rsidRDefault="00CB4A06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245" w:type="dxa"/>
          </w:tcPr>
          <w:p w:rsidR="00CB4A06" w:rsidRPr="003D425B" w:rsidRDefault="00D6104A" w:rsidP="003E50B7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школьного образования за счет бюджетных средств</w:t>
            </w:r>
          </w:p>
        </w:tc>
        <w:tc>
          <w:tcPr>
            <w:tcW w:w="851" w:type="dxa"/>
          </w:tcPr>
          <w:p w:rsidR="00CB4A06" w:rsidRPr="003D425B" w:rsidRDefault="00CB4A06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CB4A06" w:rsidRPr="003D425B" w:rsidRDefault="00CB4A06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дошкольного образования</w:t>
            </w:r>
            <w:r w:rsidR="00D6104A" w:rsidRPr="003D425B">
              <w:rPr>
                <w:rFonts w:ascii="Times New Roman" w:hAnsi="Times New Roman"/>
                <w:sz w:val="20"/>
                <w:szCs w:val="20"/>
              </w:rPr>
              <w:t xml:space="preserve"> в эксплуатацию п</w:t>
            </w:r>
            <w:r w:rsidR="00D6104A"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="00D6104A" w:rsidRPr="003D425B">
              <w:rPr>
                <w:rFonts w:ascii="Times New Roman" w:hAnsi="Times New Roman"/>
                <w:sz w:val="20"/>
                <w:szCs w:val="20"/>
              </w:rPr>
              <w:t>строенных за счет бюджетных средств</w:t>
            </w:r>
          </w:p>
        </w:tc>
        <w:tc>
          <w:tcPr>
            <w:tcW w:w="1843" w:type="dxa"/>
          </w:tcPr>
          <w:p w:rsidR="00CB4A06" w:rsidRPr="003D425B" w:rsidRDefault="00CB4A06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CB4A06" w:rsidRPr="003D425B" w:rsidTr="0068085A">
        <w:tc>
          <w:tcPr>
            <w:tcW w:w="426" w:type="dxa"/>
          </w:tcPr>
          <w:p w:rsidR="00CB4A06" w:rsidRPr="003D425B" w:rsidRDefault="00CB4A06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245" w:type="dxa"/>
          </w:tcPr>
          <w:p w:rsidR="00CB4A06" w:rsidRPr="003D425B" w:rsidRDefault="00D6104A" w:rsidP="003E50B7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школьного образования за счет внебюджетных источн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851" w:type="dxa"/>
          </w:tcPr>
          <w:p w:rsidR="00CB4A06" w:rsidRPr="003D425B" w:rsidRDefault="00CB4A06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CB4A06" w:rsidRPr="003D425B" w:rsidRDefault="00D6104A" w:rsidP="00D610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дошкольного образования в эксплуатацию п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строенных за счет внебюджетных источников</w:t>
            </w:r>
          </w:p>
        </w:tc>
        <w:tc>
          <w:tcPr>
            <w:tcW w:w="1843" w:type="dxa"/>
          </w:tcPr>
          <w:p w:rsidR="00CB4A06" w:rsidRPr="003D425B" w:rsidRDefault="0022778C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D6104A" w:rsidRPr="003D425B" w:rsidTr="0068085A">
        <w:tc>
          <w:tcPr>
            <w:tcW w:w="426" w:type="dxa"/>
          </w:tcPr>
          <w:p w:rsidR="00D6104A" w:rsidRPr="003D425B" w:rsidRDefault="00D6104A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5245" w:type="dxa"/>
            <w:vAlign w:val="center"/>
          </w:tcPr>
          <w:p w:rsidR="00D6104A" w:rsidRPr="003D425B" w:rsidRDefault="00D6104A" w:rsidP="009E49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открытых объектов дошкольного образования за счет бюджетных средств</w:t>
            </w:r>
          </w:p>
        </w:tc>
        <w:tc>
          <w:tcPr>
            <w:tcW w:w="851" w:type="dxa"/>
          </w:tcPr>
          <w:p w:rsidR="00D6104A" w:rsidRPr="003D425B" w:rsidRDefault="00D6104A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D6104A" w:rsidRPr="003D425B" w:rsidRDefault="00D6104A" w:rsidP="00137A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открытых образовательных организаций</w:t>
            </w:r>
          </w:p>
        </w:tc>
        <w:tc>
          <w:tcPr>
            <w:tcW w:w="1843" w:type="dxa"/>
          </w:tcPr>
          <w:p w:rsidR="00D6104A" w:rsidRPr="003D425B" w:rsidRDefault="00D6104A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D6104A" w:rsidRPr="003D425B" w:rsidTr="0068085A">
        <w:tc>
          <w:tcPr>
            <w:tcW w:w="426" w:type="dxa"/>
          </w:tcPr>
          <w:p w:rsidR="00D6104A" w:rsidRPr="003D425B" w:rsidRDefault="00D6104A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245" w:type="dxa"/>
            <w:vAlign w:val="center"/>
          </w:tcPr>
          <w:p w:rsidR="00D6104A" w:rsidRPr="003D425B" w:rsidRDefault="00D6104A" w:rsidP="009E49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036368" w:rsidRPr="003D425B">
              <w:rPr>
                <w:rFonts w:ascii="Times New Roman" w:hAnsi="Times New Roman"/>
                <w:sz w:val="20"/>
                <w:szCs w:val="20"/>
              </w:rPr>
              <w:t xml:space="preserve">открытых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объектов </w:t>
            </w:r>
            <w:r w:rsidR="005D17F3" w:rsidRPr="003D425B">
              <w:rPr>
                <w:rFonts w:ascii="Times New Roman" w:hAnsi="Times New Roman"/>
                <w:sz w:val="20"/>
                <w:szCs w:val="20"/>
              </w:rPr>
              <w:t xml:space="preserve">дошкольного образования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 счет внебюджетных источников</w:t>
            </w:r>
          </w:p>
        </w:tc>
        <w:tc>
          <w:tcPr>
            <w:tcW w:w="851" w:type="dxa"/>
          </w:tcPr>
          <w:p w:rsidR="00D6104A" w:rsidRPr="003D425B" w:rsidRDefault="00D6104A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D6104A" w:rsidRPr="003D425B" w:rsidRDefault="00D6104A" w:rsidP="00137A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37A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104A" w:rsidRPr="003D425B" w:rsidRDefault="00D6104A" w:rsidP="00137A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открытых образовательных организаций</w:t>
            </w:r>
          </w:p>
        </w:tc>
        <w:tc>
          <w:tcPr>
            <w:tcW w:w="1843" w:type="dxa"/>
          </w:tcPr>
          <w:p w:rsidR="00D6104A" w:rsidRPr="003D425B" w:rsidRDefault="00D6104A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Доступность дошкольного образования для детей в во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расте от полутора до трех лет</w:t>
            </w:r>
          </w:p>
        </w:tc>
        <w:tc>
          <w:tcPr>
            <w:tcW w:w="851" w:type="dxa"/>
          </w:tcPr>
          <w:p w:rsidR="00FC0181" w:rsidRPr="003D425B" w:rsidRDefault="00FC0181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4F37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(2м-3л)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/(Ч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(2м-3л)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+Ч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(учет)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)х100, где</w:t>
            </w:r>
          </w:p>
          <w:p w:rsidR="00FC0181" w:rsidRPr="003D425B" w:rsidRDefault="00FC0181" w:rsidP="004F37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FC0181" w:rsidRPr="003D425B" w:rsidRDefault="00FC0181" w:rsidP="004F37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(2м-3л)  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детей в возрасте от 2 месяцев до 3 лет, которым пред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ставлена возможность получать услугу дошкольного образования;</w:t>
            </w:r>
          </w:p>
          <w:p w:rsidR="00FC0181" w:rsidRPr="003D425B" w:rsidRDefault="00FC0181" w:rsidP="00FC01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(очередь)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детей в возрасте от 2 месяцев до 3 лет, состоящих на учете для предоставления места в дошкольном образовательном учреждении с предпочтительной датой приема в текущем году (актуальный спрос) с уч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том прироста по данным государственной статистики.</w:t>
            </w:r>
          </w:p>
        </w:tc>
        <w:tc>
          <w:tcPr>
            <w:tcW w:w="1843" w:type="dxa"/>
          </w:tcPr>
          <w:p w:rsidR="00FC0181" w:rsidRPr="003D425B" w:rsidRDefault="00FC018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ЕИС, Ф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дерального се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мента электро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ной очереди</w:t>
            </w:r>
          </w:p>
        </w:tc>
      </w:tr>
      <w:tr w:rsidR="00CC763C" w:rsidRPr="003D425B" w:rsidTr="0068085A">
        <w:tc>
          <w:tcPr>
            <w:tcW w:w="426" w:type="dxa"/>
          </w:tcPr>
          <w:p w:rsidR="00CC763C" w:rsidRPr="003D425B" w:rsidRDefault="00CC763C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245" w:type="dxa"/>
            <w:vAlign w:val="center"/>
          </w:tcPr>
          <w:p w:rsidR="00CC763C" w:rsidRPr="003D425B" w:rsidRDefault="00CC763C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воспитанников в возрасте до трех лет, пос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щающих государственные и муниципальные организации, осуществляющие образовательную деятельность по обр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зовательным программам дошкольного образования, 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смотр и</w:t>
            </w:r>
            <w:r w:rsidR="00041096" w:rsidRPr="003D425B">
              <w:rPr>
                <w:rFonts w:ascii="Times New Roman" w:hAnsi="Times New Roman"/>
                <w:sz w:val="20"/>
                <w:szCs w:val="20"/>
              </w:rPr>
              <w:t xml:space="preserve"> уход, в том числе в субъектах 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оссийской Фед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рации, входящих в состав Дальневосточного и Северо-Кавказского федеральных округов</w:t>
            </w:r>
          </w:p>
        </w:tc>
        <w:tc>
          <w:tcPr>
            <w:tcW w:w="851" w:type="dxa"/>
          </w:tcPr>
          <w:p w:rsidR="00CC763C" w:rsidRPr="003D425B" w:rsidRDefault="00CC763C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век</w:t>
            </w:r>
          </w:p>
        </w:tc>
        <w:tc>
          <w:tcPr>
            <w:tcW w:w="6945" w:type="dxa"/>
          </w:tcPr>
          <w:p w:rsidR="00CC763C" w:rsidRPr="003D425B" w:rsidRDefault="00CC763C" w:rsidP="004F37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C763C" w:rsidRPr="003D425B" w:rsidRDefault="00CC763C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CC763C" w:rsidRPr="003D425B" w:rsidTr="0068085A">
        <w:tc>
          <w:tcPr>
            <w:tcW w:w="426" w:type="dxa"/>
          </w:tcPr>
          <w:p w:rsidR="00CC763C" w:rsidRPr="003D425B" w:rsidRDefault="00CC763C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245" w:type="dxa"/>
            <w:vAlign w:val="center"/>
          </w:tcPr>
          <w:p w:rsidR="00CC763C" w:rsidRPr="003D425B" w:rsidRDefault="00CC763C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воспитанников в возрасте до трех лет, пос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щающих частные организации, осуществляющие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вательную деятельность по образовательным программам дошкольного образования, присмотр и</w:t>
            </w:r>
            <w:r w:rsidR="00041096" w:rsidRPr="003D425B">
              <w:rPr>
                <w:rFonts w:ascii="Times New Roman" w:hAnsi="Times New Roman"/>
                <w:sz w:val="20"/>
                <w:szCs w:val="20"/>
              </w:rPr>
              <w:t xml:space="preserve"> уход, в том числе в субъектах 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оссийской Федерации, входящих в состав Дальневосточного и Северо-Кавказского федеральных округов</w:t>
            </w:r>
          </w:p>
        </w:tc>
        <w:tc>
          <w:tcPr>
            <w:tcW w:w="851" w:type="dxa"/>
          </w:tcPr>
          <w:p w:rsidR="00CC763C" w:rsidRPr="003D425B" w:rsidRDefault="00CC763C" w:rsidP="00137A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век</w:t>
            </w:r>
          </w:p>
        </w:tc>
        <w:tc>
          <w:tcPr>
            <w:tcW w:w="6945" w:type="dxa"/>
          </w:tcPr>
          <w:p w:rsidR="00CC763C" w:rsidRPr="003D425B" w:rsidRDefault="00CC763C" w:rsidP="004F37C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C763C" w:rsidRPr="003D425B" w:rsidRDefault="00CC763C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p w:rsidR="00FC0181" w:rsidRPr="003D425B" w:rsidRDefault="00FC0181" w:rsidP="003E50B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Макропоказатель - удельный вес численности обуча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ю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щихся, занимающихся в первую смену, в общей числе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ности обучающихся общеобразовательных организаций</w:t>
            </w:r>
          </w:p>
        </w:tc>
        <w:tc>
          <w:tcPr>
            <w:tcW w:w="851" w:type="dxa"/>
          </w:tcPr>
          <w:p w:rsidR="00FC0181" w:rsidRPr="003D425B" w:rsidRDefault="00FC0181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 (Д – Д во 2 см) / Д х 100, где</w:t>
            </w:r>
          </w:p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значение показателя,</w:t>
            </w:r>
          </w:p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  – численность обучающихся по образовательным программам начального общего образования, основного общего образования, среднего общего обр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зования (государственные, муниципальные) – ОО-1  (р.1.3., гр. 3, сумма зн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чений строк: 01, 11 и 21);</w:t>
            </w:r>
          </w:p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 во 2 см – численность обучающихся во вторую смену – ОО-1 (р.2.9., гр.3, сумма значений строк: 01, 02 и 03)</w:t>
            </w:r>
          </w:p>
        </w:tc>
        <w:tc>
          <w:tcPr>
            <w:tcW w:w="1843" w:type="dxa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РСЭМ.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p w:rsidR="00FC0181" w:rsidRPr="003D425B" w:rsidRDefault="00FC0181" w:rsidP="00894338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Макропоказатель -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доля обучающихся в муниципальных общеобразовательных организациях, занимающихся во вторую смену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C0181" w:rsidRPr="003D425B" w:rsidRDefault="00FC0181" w:rsidP="00BC77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 = Доо во 2 см / Доо ох 100, где</w:t>
            </w:r>
          </w:p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 – значение показателя;</w:t>
            </w:r>
          </w:p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Доо во 2 см – численность обучающихся дневных общеобразовательных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ганизаций, занимающихся во вторую;</w:t>
            </w:r>
          </w:p>
          <w:p w:rsidR="00FC0181" w:rsidRPr="003D425B" w:rsidRDefault="00FC0181" w:rsidP="00BC773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Доо – численность обучающихся дневных общеобразовательных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ций.</w:t>
            </w:r>
          </w:p>
        </w:tc>
        <w:tc>
          <w:tcPr>
            <w:tcW w:w="1843" w:type="dxa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C0181" w:rsidRPr="003D425B" w:rsidRDefault="00FC0181" w:rsidP="004C7E0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общеобразовательных орган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заций по годам реализации программы, в том числе за счет внебюджетных источников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945" w:type="dxa"/>
          </w:tcPr>
          <w:p w:rsidR="00FC0181" w:rsidRPr="003D425B" w:rsidRDefault="00FC0181" w:rsidP="008831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построенных дошкольных образовательных организаций по 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дам реализации программы, в том числе за счет внебюджетных источников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По данным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FC0181" w:rsidRPr="003D425B" w:rsidTr="0068085A">
        <w:tc>
          <w:tcPr>
            <w:tcW w:w="426" w:type="dxa"/>
            <w:vMerge w:val="restart"/>
          </w:tcPr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245" w:type="dxa"/>
          </w:tcPr>
          <w:p w:rsidR="00FC0181" w:rsidRPr="003D425B" w:rsidRDefault="00FC0181" w:rsidP="00CA16B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новых мест в общеобразовательных орган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зациях муниципального образования Московской обл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сти, из них: 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6945" w:type="dxa"/>
          </w:tcPr>
          <w:p w:rsidR="00FC0181" w:rsidRPr="003D425B" w:rsidRDefault="00FC0181" w:rsidP="00210E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новых мест в общеобразовательных организациях муниципальн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образования Московской области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По данным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FC0181" w:rsidRPr="003D425B" w:rsidTr="0068085A">
        <w:tc>
          <w:tcPr>
            <w:tcW w:w="426" w:type="dxa"/>
            <w:vMerge/>
          </w:tcPr>
          <w:p w:rsidR="00FC0181" w:rsidRPr="003D425B" w:rsidRDefault="00FC0181" w:rsidP="00AF29C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FC0181" w:rsidRPr="003D425B" w:rsidRDefault="00FC0181" w:rsidP="00B801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новых мест в общеобразовательных орган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зациях муниципального образования Московской обл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сти, введенных за счет софинансирования из средств ф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дерального бюджета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мест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новых мест в общеобразовательных организациях муниципальн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 образования Московской области, введенных за счет софинансирования из средств федерального бюджета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По данным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CC763C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245" w:type="dxa"/>
          </w:tcPr>
          <w:p w:rsidR="00FC0181" w:rsidRPr="003D425B" w:rsidRDefault="00FC0181" w:rsidP="009C40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обучающихся, занимающихся в зданиях, требующих капитального ремонта или реко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струкции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 = Дрр / Д х 100, где: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 – значение показателя;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Дрр – численность обучающихся, занимающихся в зданиях, требующих кап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тального ремонта или реконструкции;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Д – общее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обучающихся.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 76-РИК. Данные РСЭМ.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CC763C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245" w:type="dxa"/>
          </w:tcPr>
          <w:p w:rsidR="00FC0181" w:rsidRPr="003D425B" w:rsidRDefault="00FC0181" w:rsidP="009C40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Удельный вес численности обучающихся в зданиях, им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ющих все виды благоустройств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9C40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 = Дввб / Д х 100, где:</w:t>
            </w:r>
          </w:p>
          <w:p w:rsidR="00FC0181" w:rsidRPr="003D425B" w:rsidRDefault="00FC0181" w:rsidP="009C40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 – значение показателя;</w:t>
            </w:r>
          </w:p>
          <w:p w:rsidR="00FC0181" w:rsidRPr="003D425B" w:rsidRDefault="00FC0181" w:rsidP="009C40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Дрр – численность обучающихся, занимающихся в зданиях, имеющих все виды благоустройств;</w:t>
            </w:r>
          </w:p>
          <w:p w:rsidR="00FC0181" w:rsidRPr="003D425B" w:rsidRDefault="00FC0181" w:rsidP="009C40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Д – общее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обучающихся.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 76-РИК. Данные РСЭМ.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FC0181" w:rsidRPr="003D425B" w:rsidRDefault="00FC0181" w:rsidP="00D275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общеобразовательных организаций - побед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телей областного конкурса на присвоение статуса Реги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нальной инновационной площадки Московской области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C0181" w:rsidRPr="003D425B" w:rsidRDefault="00FC0181" w:rsidP="002222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 Московской области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FC0181" w:rsidRPr="003D425B" w:rsidRDefault="00FC0181" w:rsidP="00D2750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общеобразовательных организаций, включенных в региональный реестр региональных инновационных пл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щадок, в общей численности общеобразовательных орг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низаций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= ЧОО (ри) / ЧОО x 100, где: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ЧОО (ри) – количество общеобразовательных организаций, включенных в региональный реестр региональных инновационных площадок;</w:t>
            </w:r>
          </w:p>
          <w:p w:rsidR="00FC0181" w:rsidRPr="003D425B" w:rsidRDefault="00FC0181" w:rsidP="00E059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ЧОО – общая численность общеобразовательных организаций.</w:t>
            </w:r>
          </w:p>
        </w:tc>
        <w:tc>
          <w:tcPr>
            <w:tcW w:w="1843" w:type="dxa"/>
          </w:tcPr>
          <w:p w:rsidR="00FC0181" w:rsidRPr="003D425B" w:rsidRDefault="00FC0181" w:rsidP="00FE18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РЦОИ. 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FC0181" w:rsidRPr="003D425B" w:rsidRDefault="00FC0181" w:rsidP="00D275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обучающихся в образовател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ных организациях общего образования в соответствии с федеральными государственными образовательными стандартами общего образования в общей численности обучающихся в образовательных организациях общего образования</w:t>
            </w:r>
          </w:p>
          <w:p w:rsidR="00FC0181" w:rsidRPr="003D425B" w:rsidRDefault="00FC0181" w:rsidP="00D275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B479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численности обучающихся по федеральным государственным образовательным стандартам к общей численности обучающихся по 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граммам общего образования, умноженное на 100 процентов.</w:t>
            </w:r>
          </w:p>
          <w:p w:rsidR="00FC0181" w:rsidRPr="003D425B" w:rsidRDefault="00FC0181" w:rsidP="00B479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= Кфгос / К общ * 100, где</w:t>
            </w:r>
          </w:p>
          <w:p w:rsidR="00FC0181" w:rsidRPr="003D425B" w:rsidRDefault="00FC0181" w:rsidP="00B479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значение показателя;</w:t>
            </w:r>
          </w:p>
          <w:p w:rsidR="00FC0181" w:rsidRPr="003D425B" w:rsidRDefault="00FC0181" w:rsidP="00B479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Кфгос – количество обучающихся по ФГОС;</w:t>
            </w:r>
          </w:p>
          <w:p w:rsidR="00FC0181" w:rsidRPr="003D425B" w:rsidRDefault="00FC0181" w:rsidP="00B479F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Кобщ – общая численность обучающихся по программам общего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ния.</w:t>
            </w:r>
          </w:p>
        </w:tc>
        <w:tc>
          <w:tcPr>
            <w:tcW w:w="1843" w:type="dxa"/>
          </w:tcPr>
          <w:p w:rsidR="00FC0181" w:rsidRPr="003D425B" w:rsidRDefault="00FC0181" w:rsidP="00D275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РСЭМ.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Количество общеобразовательных организаций, распол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женных в сельской местности, в которых открытые пло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костные сооружения оснащены спортивным инвентарем и оборудованием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FC0181" w:rsidRPr="003D425B" w:rsidRDefault="00FC0181" w:rsidP="00A821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открытые плоскостные сооружения оснащены спорти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ным инвентарем и оборудованием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реги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нального монит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ринга</w:t>
            </w:r>
          </w:p>
        </w:tc>
      </w:tr>
      <w:tr w:rsidR="00FC0181" w:rsidRPr="003D425B" w:rsidTr="0068085A">
        <w:trPr>
          <w:trHeight w:val="315"/>
        </w:trPr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Увеличение количества школьных спортивных клубов, созданных в общеобразовательных организациях, расп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ложенных в сельской местности, для занятия физической культурой и спортом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FC0181" w:rsidRPr="003D425B" w:rsidRDefault="00FC0181" w:rsidP="00E8376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Количества школьных спортивных клубов, созданных в общеобразовател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ных организациях, расположенных в сельской местности, для занятия физ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ческой культурой и спортом</w:t>
            </w:r>
          </w:p>
        </w:tc>
        <w:tc>
          <w:tcPr>
            <w:tcW w:w="1843" w:type="dxa"/>
          </w:tcPr>
          <w:p w:rsidR="00FC0181" w:rsidRPr="003D425B" w:rsidRDefault="00FC0181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реги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нальные монит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ринга</w:t>
            </w:r>
          </w:p>
        </w:tc>
      </w:tr>
      <w:tr w:rsidR="00FC0181" w:rsidRPr="003D425B" w:rsidTr="0068085A">
        <w:trPr>
          <w:trHeight w:val="391"/>
        </w:trPr>
        <w:tc>
          <w:tcPr>
            <w:tcW w:w="426" w:type="dxa"/>
          </w:tcPr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CC7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Увеличение доли обучающихся, занимающихся физич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ской культурой и спортом во внеурочное время (начал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ное общее образование), в общем количестве обучающи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х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ся, за исключением дошкольного образования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F308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 = (F i на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 – F i нач 1) / N нач    х  100,</w:t>
            </w:r>
          </w:p>
          <w:p w:rsidR="00FC0181" w:rsidRPr="003D425B" w:rsidRDefault="00FC0181" w:rsidP="00F308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значение показателя,</w:t>
            </w:r>
          </w:p>
          <w:p w:rsidR="00FC0181" w:rsidRPr="003D425B" w:rsidRDefault="00FC0181" w:rsidP="00F308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i  нач 2  - численность обучающихся на уровне начального общего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вания, занимающихся физической культурой и спортом во внеурочное время, достигнутая, РСЭМ;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F i нач 1 - численность обучающихся на уровне начального общего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ния, занимающихся физической культурой и спортом во внеурочное время, исходная, РСЭМ;</w:t>
            </w:r>
          </w:p>
          <w:p w:rsidR="00FC0181" w:rsidRPr="003D425B" w:rsidRDefault="00FC0181" w:rsidP="00F308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нач – численность обучающихся на уровне начального общего образования</w:t>
            </w:r>
          </w:p>
        </w:tc>
        <w:tc>
          <w:tcPr>
            <w:tcW w:w="1843" w:type="dxa"/>
          </w:tcPr>
          <w:p w:rsidR="00FC0181" w:rsidRPr="003D425B" w:rsidRDefault="00FC0181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РСЭМ.</w:t>
            </w:r>
          </w:p>
        </w:tc>
      </w:tr>
      <w:tr w:rsidR="00FC0181" w:rsidRPr="003D425B" w:rsidTr="0068085A">
        <w:trPr>
          <w:trHeight w:val="391"/>
        </w:trPr>
        <w:tc>
          <w:tcPr>
            <w:tcW w:w="426" w:type="dxa"/>
          </w:tcPr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266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Увеличение доли обучающихся, занимающихся физич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ской культурой и спортом во внеурочное время (основное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 = (F i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осн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 – F i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осн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1) / N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осн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х  100,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значение показателя,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i  осн 2  - численность обучающихся на уровне основного общего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ния, занимающихся физической культурой и спортом во внеурочное время, достигнутая, РСЭМ;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F i осн 1 - численность обучающихся на уровне основного общего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ния, занимающихся физической культурой и спортом во внеурочное время, исходная, РСЭМ;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осн – численность обучающихся на уровне основного общего образования</w:t>
            </w:r>
          </w:p>
        </w:tc>
        <w:tc>
          <w:tcPr>
            <w:tcW w:w="1843" w:type="dxa"/>
          </w:tcPr>
          <w:p w:rsidR="00FC0181" w:rsidRPr="003D425B" w:rsidRDefault="00FC0181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РСЭМ.</w:t>
            </w:r>
          </w:p>
        </w:tc>
      </w:tr>
      <w:tr w:rsidR="00FC0181" w:rsidRPr="003D425B" w:rsidTr="0068085A">
        <w:trPr>
          <w:trHeight w:val="391"/>
        </w:trPr>
        <w:tc>
          <w:tcPr>
            <w:tcW w:w="426" w:type="dxa"/>
          </w:tcPr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56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Увеличение доли обучающихся, занимающихся физич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</w:rPr>
              <w:t>ской культурой и спортом во внеурочное время (среднее общее образование), в общем количестве обучающихся, за исключением дошкольного образования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сред 2 – 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сред 1) / 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сред    х  100,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значение показателя,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F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i  сред 2  - численность обучающихся на уровне среднего общего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ния, занимающихся физической культурой и спортом во внеурочное время, достигнутая, РСЭМ;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F i сред 1 - численность обучающихся на уровне среднего общего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ния, занимающихся физической культурой и спортом во внеурочное время, исходная, РСЭМ;</w:t>
            </w:r>
          </w:p>
          <w:p w:rsidR="00FC0181" w:rsidRPr="003D425B" w:rsidRDefault="00FC0181" w:rsidP="008240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сред – численность обучающихся на уровне среднего общего образования</w:t>
            </w:r>
          </w:p>
        </w:tc>
        <w:tc>
          <w:tcPr>
            <w:tcW w:w="1843" w:type="dxa"/>
          </w:tcPr>
          <w:p w:rsidR="00FC0181" w:rsidRPr="003D425B" w:rsidRDefault="00FC0181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Данные РСЭМ.</w:t>
            </w:r>
          </w:p>
        </w:tc>
      </w:tr>
      <w:tr w:rsidR="00FC0181" w:rsidRPr="003D425B" w:rsidTr="0068085A">
        <w:trPr>
          <w:trHeight w:val="391"/>
        </w:trPr>
        <w:tc>
          <w:tcPr>
            <w:tcW w:w="426" w:type="dxa"/>
          </w:tcPr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CC763C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FC0181" w:rsidRPr="003D425B" w:rsidRDefault="00FC0181" w:rsidP="005B01B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11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8656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Современное управление школой (Качество школьного образования (соответствие стандарту качества управления общеобразовательными организациями))</w:t>
            </w:r>
          </w:p>
        </w:tc>
        <w:tc>
          <w:tcPr>
            <w:tcW w:w="851" w:type="dxa"/>
          </w:tcPr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195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Для муниципального образования:  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СТКД=СТК / ОР х100%, где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СТКД - доля руководителей общеобразовательных организаций, соотве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ствующих стандарту качества,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СТК – количество руководителей, соответствующих стандарту качества, участвующие в оценке качества за отчетный период;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ОР – общее количество руководителей общеобразовательных организаций в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муниципальном образовании, участвовавших в оценке качества за отчетный период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Соответствие стандарту качества – не ниже 80%.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При достижении 80 и более процентов муниципальному образованию уст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навливается 1 место.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Далее места распределяются по мере убывания процентов.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Результат оценки качества деятельности руководителей общеобразовател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ных организаций в Московской области, соответствующих стандарту кач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ства, должен составить 30 и более баллов.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Рассчитывается по формуле: Стандарт качества управления руководителей (СтКР) рассчитывается по формуле: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СтКР=ПР+К+ИА+ЕГЭ+ТОП+О+ИКТ+УО+ВР+Ак+СМО,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 – портфолио руководителя, включающее сведения об образовании, пов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ы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шении квалификации, наградах в профессиональной сфере деятельности 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у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ководителя, информацию об инновационной деятельности общеобразов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тельной организации, о повышении заработной платы педагогических рабо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ников от роста объема платных услуг (максимальное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 – укомплектованность общеобразовательной организации педагогическими работниками, привлечение преподавателей образовательных организаций высшего образования, удельный вес численности учителей в возрасте до 35 лет, доля педагогических работников, имеющих высшую категорию  (макс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ИА – результаты итоговой аттестации (максимальное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ЕГЭ – результаты единого государственного экзамена или результаты ОГЭ (максимальное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ТОП – включение общеобразовательной организации в рейтинги ТОП-100;  ТОП -200 или ТОП – 500 (максимальное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 – наличие победителей и призеров регионального уровня Всероссийской олимпиады, наличие победителей и призеров международных олимпиад и конкурсов (максимальное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ИКТ – использование  современных средств информационно-коммуникативных технологий в процессе обучения, качество ведения эле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тронного журнала в общеобразовательных организациях в условиях перехода на безбумажный вариант ведения  журналов успеваемости обучающихся, 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тивность использования школьного портала для общения с родителями (з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конными представителями), педагогическими работниками, обучающимися (максимальное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УО – соответствие общеобразовательной организации стандарту оформления, организация питания, соблюдение мер противопожарной безопасности и 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титеррористической защищенности, охраны труда, санитарно-гигиенического режима в общеобразовательной организации (максимальное количество ба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ВР – вовлечение родителей, включающее наличие управляющего, наблюд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советов и иных органов общественно-государственного управления, проведение опросов родителей по различным аспектам школьной жизни на сайте/портале общеобразовательной организации, отсутствие обоснованных жалоб на деятельность руководства общеобразовательной организации (ма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симальное количество баллов – 5),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Ак – дополнительное образование и внеурочная деятельность, включающие долю обучающихся, охваченных дополнительными образовательными 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граммами, в общей численности обучающихся общеобразовательной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зации, спортивно-массовые мероприятия в общеобразовательной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ции, экскурсии, походы, долю обучающихся, занимающихся в творческих коллективах на базе общеобразовательной организации, совместные мер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приятия обучающихся с родителями  (законными  представителями) (макс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мальное количество баллов – 5) (до 01.09.2018);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СМО – доля обучающихся общеобразовательных организаций, охваченных спортивными мероприятиями (максимальное количество баллов – 5)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br/>
              <w:t>(с 01.09.2018)*.</w:t>
            </w:r>
          </w:p>
          <w:p w:rsidR="00FC0181" w:rsidRPr="003D425B" w:rsidRDefault="00FC0181" w:rsidP="00BC7736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* Будет учитываться при оценке качества деятельности директоров общео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разовательных организаций в Московской области  по итогам работы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br/>
              <w:t>за 2018-2019 год.</w:t>
            </w:r>
          </w:p>
          <w:p w:rsidR="00FC0181" w:rsidRPr="003D425B" w:rsidRDefault="00FC0181" w:rsidP="00BC7736">
            <w:pPr>
              <w:pStyle w:val="af1"/>
              <w:rPr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При непредоставлении муниципальными районами, городскими округами Московской области данных (части данных), необходимых для расчета  зн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чений показателя  или предоставлении недостоверных данных, значение п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казателя муниципального образования равно нулю (присваивается последнее место по показателю).</w:t>
            </w:r>
          </w:p>
        </w:tc>
        <w:tc>
          <w:tcPr>
            <w:tcW w:w="1843" w:type="dxa"/>
          </w:tcPr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A34B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Конструктор форм ГАСУ, РСЭМ.</w:t>
            </w:r>
          </w:p>
        </w:tc>
      </w:tr>
      <w:tr w:rsidR="00FC0181" w:rsidRPr="003D425B" w:rsidTr="0068085A">
        <w:trPr>
          <w:trHeight w:val="297"/>
        </w:trPr>
        <w:tc>
          <w:tcPr>
            <w:tcW w:w="426" w:type="dxa"/>
          </w:tcPr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2D6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2D6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2D6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CC763C" w:rsidP="00CC7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BC773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Школьные спортивные соревнования (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спо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тивных соревнований внутри школы – определение лу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ших. Межшкольные соревнования, окружные/районные, областные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4F36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Сш = (Чп / Чобщ) x ((С1+ С2 + … + Сn) / 9 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К)  х 100%     где,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Сш - доля школ, охваченных спортивными мероприятиями;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Чп – количество общеобразовательных организаций муниципального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вания, принявших участие в соревнованиях;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Чобщ – общее количество общеобразовательных организаций в муниципал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ном образовании;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1, 2…., 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общеобразовательные организации муниципалитета по порядку;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количество видов соревнований (9), в которых участвовала каждая из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щеобразовательных организаций муниципального образования.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9 – количество видов спорта;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 – общее количество общеобразовательных организаций муниципального образования.</w:t>
            </w:r>
          </w:p>
          <w:p w:rsidR="00FC0181" w:rsidRPr="003D425B" w:rsidRDefault="00FC0181" w:rsidP="000727B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Максимальное количество баллов – 100. </w:t>
            </w:r>
          </w:p>
          <w:p w:rsidR="00FC0181" w:rsidRPr="003D425B" w:rsidRDefault="00FC0181" w:rsidP="000727BA">
            <w:pPr>
              <w:pStyle w:val="af1"/>
              <w:rPr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При непредоставлении муниципальными районами, городскими округами Московской области данных (части данных), необходимых для расчета  зн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чений показателя  в установленный срок или предоставлении недостоверных данных, значение показателя муниципального образования равно нулю (пр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сваивается последнее место по показателю).</w:t>
            </w:r>
          </w:p>
        </w:tc>
        <w:tc>
          <w:tcPr>
            <w:tcW w:w="1843" w:type="dxa"/>
          </w:tcPr>
          <w:p w:rsidR="002D6C03" w:rsidRPr="003D425B" w:rsidRDefault="002D6C03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Конструктор форм ГАСУ, РСЭМ.</w:t>
            </w:r>
          </w:p>
        </w:tc>
      </w:tr>
      <w:tr w:rsidR="00FC0181" w:rsidRPr="003D425B" w:rsidTr="0068085A">
        <w:trPr>
          <w:trHeight w:val="276"/>
        </w:trPr>
        <w:tc>
          <w:tcPr>
            <w:tcW w:w="426" w:type="dxa"/>
          </w:tcPr>
          <w:p w:rsidR="00FC018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FC0181" w:rsidRPr="003D425B" w:rsidRDefault="00FC0181" w:rsidP="00B533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Удельный вес численности обучающихся, занимающихся в третью смену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7D05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Третья смена отсутствует</w:t>
            </w:r>
          </w:p>
        </w:tc>
        <w:tc>
          <w:tcPr>
            <w:tcW w:w="1843" w:type="dxa"/>
          </w:tcPr>
          <w:p w:rsidR="00FC0181" w:rsidRPr="003D425B" w:rsidRDefault="00FC0181" w:rsidP="00CD5E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FC0181" w:rsidRPr="003D425B" w:rsidRDefault="00FC0181" w:rsidP="00E45D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обучающихся общеобразовательных организаций, обеспеченных подвозом к месту обучения в муниципал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общеобразовательные организации в Московской области в общей численности обучающихся общеобраз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вательных организаций, нуждающихся в подвозе к месту обучения в муниципальные общеобразовательные орган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зации в Московской области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CA11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= Ч подвоз / Ч оо х 100, где</w:t>
            </w:r>
          </w:p>
          <w:p w:rsidR="00FC0181" w:rsidRPr="003D425B" w:rsidRDefault="00FC0181" w:rsidP="00CA11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значение показателя;</w:t>
            </w:r>
          </w:p>
          <w:p w:rsidR="00FC0181" w:rsidRPr="003D425B" w:rsidRDefault="00FC0181" w:rsidP="00CA11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Ч подвоз – численность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обучающихся общеобразовательных организаций, обеспеченных подвозом к месту обучения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C0181" w:rsidRPr="003D425B" w:rsidRDefault="00FC0181" w:rsidP="00C74D1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Чоо –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численности обучающихся общеобразовательных организаций, нуждающихся в подвозе к месту обучения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FC0181" w:rsidRPr="003D425B" w:rsidRDefault="00FC0181" w:rsidP="00AD648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Удельный вес численности учителей в возрасте до 35 лет в общей численности учителей  общеобразовательных организаций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AD64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количества учителей в возрасте до 35 лет в общей численности учителей общеобразовательных организаций х 100 процентов.</w:t>
            </w:r>
          </w:p>
          <w:p w:rsidR="00FC0181" w:rsidRPr="003D425B" w:rsidRDefault="00FC0181" w:rsidP="00AD64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181" w:rsidRPr="003D425B" w:rsidRDefault="00FC0181" w:rsidP="00F078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FC0181" w:rsidRPr="003D425B" w:rsidRDefault="00FC0181" w:rsidP="002247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педагогических и руководящих работников муниц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пальных  образовательных организаций, прошедших в течение последних 3 лет повышение квалификации или профессиональную переподготовку, в общей численности педагогических и руководящих работников 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организаций до 100 процентов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4E75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=ЧПРРПК / ОЧПРР х 100, где</w:t>
            </w:r>
          </w:p>
          <w:p w:rsidR="00FC0181" w:rsidRPr="003D425B" w:rsidRDefault="00FC0181" w:rsidP="004E75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FC0181" w:rsidRPr="003D425B" w:rsidRDefault="00FC0181" w:rsidP="004E75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ЧПРРПК - численность педагогических и руководящих работников муниц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пальных образовательных организаций, прошедших в течение последних 3 лет повышение квалификации или профессиональную подготовку;</w:t>
            </w:r>
          </w:p>
          <w:p w:rsidR="00FC0181" w:rsidRPr="003D425B" w:rsidRDefault="00FC0181" w:rsidP="004E755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ОЧПРР – общая численность педагогических  и руководящих работников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разовательных организаций.</w:t>
            </w:r>
          </w:p>
        </w:tc>
        <w:tc>
          <w:tcPr>
            <w:tcW w:w="1843" w:type="dxa"/>
          </w:tcPr>
          <w:p w:rsidR="00FC0181" w:rsidRPr="003D425B" w:rsidRDefault="00FC0181" w:rsidP="00391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 РСЭМ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p w:rsidR="00FC0181" w:rsidRPr="003D425B" w:rsidRDefault="00FC0181" w:rsidP="001950E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работников муниципальных образовательных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ций общего образования к среднемесячному доходу от трудовой деятельности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П=ЗОО 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(мун)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/ З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(д)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х100, где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ЗОО 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(МУН)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- средняя заработная плата педагогических работников муниц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пальных общеобразовательных организаций;</w:t>
            </w:r>
          </w:p>
          <w:p w:rsidR="00FC0181" w:rsidRPr="003D425B" w:rsidRDefault="00FC0181" w:rsidP="001C7D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(тр)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– среднемесячный доход от трудовой деятельности по Московской обл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1843" w:type="dxa"/>
          </w:tcPr>
          <w:p w:rsidR="00FC0181" w:rsidRPr="003D425B" w:rsidRDefault="00FC0181" w:rsidP="00391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p w:rsidR="00FC0181" w:rsidRPr="003D425B" w:rsidRDefault="00FC0181" w:rsidP="001950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молодых специалистов в общеобразовател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ных организациях, которым оказаны меры материального стимулирования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век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C0181" w:rsidRPr="003D425B" w:rsidRDefault="00FC0181" w:rsidP="003910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FC0181" w:rsidRPr="003D425B" w:rsidRDefault="00FC0181" w:rsidP="001950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отремонтированных общеобразовательных организаций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C0181" w:rsidRPr="003D425B" w:rsidRDefault="00FC0181" w:rsidP="00296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6E3C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p w:rsidR="00FC0181" w:rsidRPr="003D425B" w:rsidRDefault="00FC0181" w:rsidP="001950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обучающихся общеобразовательных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заций в муниципальном образовании, расположенных в сельских населенных пунктах, обеспеченных подвозом к месту обучения на регулярных маршрутах в результате приобретения и использования автобусов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век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C0181" w:rsidRPr="003D425B" w:rsidRDefault="00FC0181" w:rsidP="00AA55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Ведомственные данные. </w:t>
            </w:r>
          </w:p>
        </w:tc>
      </w:tr>
      <w:tr w:rsidR="00FC0181" w:rsidRPr="003D425B" w:rsidTr="0068085A">
        <w:tc>
          <w:tcPr>
            <w:tcW w:w="426" w:type="dxa"/>
            <w:vMerge w:val="restart"/>
          </w:tcPr>
          <w:p w:rsidR="00FC0181" w:rsidRPr="003D425B" w:rsidRDefault="00CC763C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245" w:type="dxa"/>
          </w:tcPr>
          <w:p w:rsidR="00FC0181" w:rsidRPr="003D425B" w:rsidRDefault="00FC0181" w:rsidP="001950E0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автобусов, приобретенных для доставки об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у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чающихся в общеобразовательные организации, распол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женные в сельских населенных пунктах, в том числе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C0181" w:rsidRPr="003D425B" w:rsidRDefault="00FC0181" w:rsidP="00296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  <w:vMerge/>
          </w:tcPr>
          <w:p w:rsidR="00FC0181" w:rsidRPr="003D425B" w:rsidRDefault="00FC0181" w:rsidP="005B01B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C0181" w:rsidRPr="003D425B" w:rsidRDefault="00FC0181" w:rsidP="000215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замены выслуживших установленный срок эксплуатации в соответствии с требованиями пункта 3 Правил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зованной перевозки группы детей автобусами, утве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жденных постановлением Правительства Российской Ф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дерации от 17.12.2013 № 1177 «Об утверждении Правил организованной перевозки группы детей автобусами»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FC0181" w:rsidRPr="003D425B" w:rsidRDefault="00FC0181" w:rsidP="00296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CC763C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5245" w:type="dxa"/>
          </w:tcPr>
          <w:p w:rsidR="00FC0181" w:rsidRPr="003D425B" w:rsidRDefault="00FC0181" w:rsidP="000215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выпускников текущего года, набравших 220 баллов и более по 3 предметам, к общему количеству выпускн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ков текущего года, сдававших ЕГЭ по 3 и более предм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там</w:t>
            </w:r>
          </w:p>
        </w:tc>
        <w:tc>
          <w:tcPr>
            <w:tcW w:w="851" w:type="dxa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ДВ = В/ВТГх100, где: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ДВ –доля высокобалльников (выпускников текущего года, набравших 220 баллов и более по 3 предметам);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 – количество высокобалльников;</w:t>
            </w:r>
          </w:p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ВТГ – количество выпускников текущего года, сдававших ЕГЭ по 3 и более предметам (в расчет не берется результат по математике базового уровня)</w:t>
            </w:r>
          </w:p>
        </w:tc>
        <w:tc>
          <w:tcPr>
            <w:tcW w:w="1843" w:type="dxa"/>
          </w:tcPr>
          <w:p w:rsidR="00FC0181" w:rsidRPr="003D425B" w:rsidRDefault="00FC0181" w:rsidP="00296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Реги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нального центра обработки инфо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мации по итогам проведения гос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у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дарственной ит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говой аттестации</w:t>
            </w:r>
          </w:p>
        </w:tc>
      </w:tr>
      <w:tr w:rsidR="00FC0181" w:rsidRPr="003D425B" w:rsidTr="0068085A">
        <w:tc>
          <w:tcPr>
            <w:tcW w:w="426" w:type="dxa"/>
            <w:vMerge w:val="restart"/>
          </w:tcPr>
          <w:p w:rsidR="00FC0181" w:rsidRPr="003D425B" w:rsidRDefault="002D6C03" w:rsidP="00CC763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  <w:vAlign w:val="center"/>
          </w:tcPr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Отношение средней  заработной платы педагогических работников организаций для детей-сирот и детей, оста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шихся без попечения родителей, до 100 процентов к сре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немесячному доходу от трудовой деятельности, всего, в том числе: </w:t>
            </w:r>
          </w:p>
        </w:tc>
        <w:tc>
          <w:tcPr>
            <w:tcW w:w="851" w:type="dxa"/>
          </w:tcPr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П=(Зпi /Зтр) x 100, где:</w:t>
            </w:r>
          </w:p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Зп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= {(ФОТi / Чспр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)} / 12  х 1000, </w:t>
            </w:r>
          </w:p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Зп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средняя заработная плата педагогических работников организаций для детей-сирот и детей, оставшихся без попечения родителей;</w:t>
            </w:r>
          </w:p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ФОТi  - фонд начисленной заработной платы педагогических работников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ганизаций для детей-сирот и детей, оставшихся без попечения родителей;</w:t>
            </w:r>
          </w:p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Чспр</w:t>
            </w: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среднесписочная численность педагогических работников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ций для детей-сирот и детей, оставшихся без попечения родителей;</w:t>
            </w:r>
          </w:p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Зтр - среднемесячный доход от трудовой деятельности. </w:t>
            </w:r>
          </w:p>
        </w:tc>
        <w:tc>
          <w:tcPr>
            <w:tcW w:w="1843" w:type="dxa"/>
          </w:tcPr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FC0181" w:rsidRPr="003D425B" w:rsidTr="0068085A">
        <w:tc>
          <w:tcPr>
            <w:tcW w:w="426" w:type="dxa"/>
            <w:vMerge/>
          </w:tcPr>
          <w:p w:rsidR="00FC0181" w:rsidRPr="003D425B" w:rsidRDefault="00FC0181" w:rsidP="006274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C0181" w:rsidRPr="003D425B" w:rsidRDefault="00FC0181" w:rsidP="0053535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 в сфере образования</w:t>
            </w:r>
          </w:p>
        </w:tc>
        <w:tc>
          <w:tcPr>
            <w:tcW w:w="851" w:type="dxa"/>
          </w:tcPr>
          <w:p w:rsidR="00FC0181" w:rsidRPr="003D425B" w:rsidRDefault="00FC0181" w:rsidP="005353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5353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C0181" w:rsidRPr="003D425B" w:rsidRDefault="00FC0181" w:rsidP="0053535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181" w:rsidRPr="003D425B" w:rsidTr="0068085A">
        <w:tc>
          <w:tcPr>
            <w:tcW w:w="426" w:type="dxa"/>
            <w:vMerge w:val="restart"/>
          </w:tcPr>
          <w:p w:rsidR="00FC018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FC0181" w:rsidRPr="003D425B" w:rsidRDefault="00FC0181" w:rsidP="000215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общего образования, в том числе:</w:t>
            </w:r>
          </w:p>
        </w:tc>
        <w:tc>
          <w:tcPr>
            <w:tcW w:w="851" w:type="dxa"/>
            <w:vMerge w:val="restart"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FC0181" w:rsidRPr="003D425B" w:rsidRDefault="00FC0181" w:rsidP="008B5759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образования.</w:t>
            </w:r>
          </w:p>
        </w:tc>
        <w:tc>
          <w:tcPr>
            <w:tcW w:w="1843" w:type="dxa"/>
            <w:vMerge w:val="restart"/>
          </w:tcPr>
          <w:p w:rsidR="00FC0181" w:rsidRPr="003D425B" w:rsidRDefault="00FC0181" w:rsidP="006E3C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FC0181" w:rsidRPr="003D425B" w:rsidTr="0068085A">
        <w:tc>
          <w:tcPr>
            <w:tcW w:w="426" w:type="dxa"/>
            <w:vMerge/>
          </w:tcPr>
          <w:p w:rsidR="00FC0181" w:rsidRPr="003D425B" w:rsidRDefault="00FC0181" w:rsidP="009D06C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C0181" w:rsidRPr="003D425B" w:rsidRDefault="00FC0181" w:rsidP="0002152D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 за счет внебюджетных источников</w:t>
            </w:r>
          </w:p>
        </w:tc>
        <w:tc>
          <w:tcPr>
            <w:tcW w:w="851" w:type="dxa"/>
            <w:vMerge/>
          </w:tcPr>
          <w:p w:rsidR="00FC0181" w:rsidRPr="003D425B" w:rsidRDefault="00FC0181" w:rsidP="00AF58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:rsidR="00FC0181" w:rsidRPr="003D425B" w:rsidRDefault="00FC0181" w:rsidP="00970E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FC0181" w:rsidRPr="003D425B" w:rsidRDefault="00FC0181" w:rsidP="002968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FC0181" w:rsidRPr="003D425B" w:rsidRDefault="00FC0181" w:rsidP="003279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Результативность участия муниципального образования во Всероссийской олимпиаде школьников (ВсОШ)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балл</w:t>
            </w:r>
          </w:p>
        </w:tc>
        <w:tc>
          <w:tcPr>
            <w:tcW w:w="6945" w:type="dxa"/>
          </w:tcPr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Результативность участия муниципалитета в ВсОШ рассчитывается ежеква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тально в соответствии с этапами ВсОШ по формулам: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I квартал – региональный этап ВсОШ: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 xml:space="preserve">I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= (Кп + Кпр) / К уч х 100%;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результативность переводится в баллы 1 к 1;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Кп – количество победителей;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Кпр – количество призеров;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Куч – количество участников.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квартал – заключительный этап ВсОШ: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 xml:space="preserve"> = 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 xml:space="preserve"> + (10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K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п + 7Кпр);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результативность;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= Куч.закл / Куч.рег. х100%, переводится в баллы 1 к 1;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Куч.закл.  – количество участников заключительного этапа (набравшие нео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ходимое количество баллов для участия в заключительном этапе, установле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ных Министерством просвещения Российской Федерации (проходные ба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лы));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Куч.рег. – количество участников регионального этапа ВсОШ;</w:t>
            </w:r>
          </w:p>
          <w:p w:rsidR="00FC0181" w:rsidRPr="003D425B" w:rsidRDefault="00FC0181" w:rsidP="006E3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Кп – количество победителей;</w:t>
            </w:r>
          </w:p>
          <w:p w:rsidR="00FC0181" w:rsidRPr="003D425B" w:rsidRDefault="00FC0181" w:rsidP="006E3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Кпр – количество призеров.</w:t>
            </w:r>
          </w:p>
          <w:p w:rsidR="00FC0181" w:rsidRPr="003D425B" w:rsidRDefault="00FC0181" w:rsidP="006E3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квартал – школьный этап ВсОШ, учитываются результаты II квартала;</w:t>
            </w:r>
          </w:p>
          <w:p w:rsidR="00FC0181" w:rsidRPr="003D425B" w:rsidRDefault="00FC0181" w:rsidP="006E3CB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III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= R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II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квартал – муниципальный этап ВсОШ;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IV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Куч.рег./Куч.мун.х100%, где: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3D425B">
              <w:rPr>
                <w:rFonts w:ascii="Times New Roman" w:hAnsi="Times New Roman"/>
                <w:sz w:val="16"/>
                <w:szCs w:val="16"/>
                <w:lang w:val="en-US"/>
              </w:rPr>
              <w:t>IV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результативность переводится в баллы 1 к1;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Куч.рег. – количество участников муниципального этапа, вышедших на рег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ональный этап (набравшие необходимое количество баллов для участия в региональном этапе, установленных Министерством образования Моско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ской области (проходные баллы));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Куч.мун. – количество участников муниципального этапа ВсОШ.</w:t>
            </w:r>
          </w:p>
        </w:tc>
        <w:tc>
          <w:tcPr>
            <w:tcW w:w="1843" w:type="dxa"/>
          </w:tcPr>
          <w:p w:rsidR="00FC0181" w:rsidRPr="003D425B" w:rsidRDefault="00FC0181" w:rsidP="00634F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РСЭМ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FC0181" w:rsidRPr="003D425B" w:rsidRDefault="00FC0181" w:rsidP="003279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учителей, заместителей директоров и директоров школ, повысивших уровень квалификации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 = Ку / Ко х 100%, где: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 – доля учителей, заместителей директоров и директоров школ, повысивших уровень квалификации;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Ку – количество учителей, заместителей директоров, директоров школ, успешно прошедших оценку итоговой сертификации;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Ко – общее количество учителей, заместителей директоров и директоров школ муниципальных образований Московской области. 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Повышение квалификации не реже чем один раз в три года (ФЗ № 273-ФЗ «Об образовании в Российской Федерации», статья 47);</w:t>
            </w:r>
          </w:p>
          <w:p w:rsidR="00FC0181" w:rsidRPr="003D425B" w:rsidRDefault="00FC018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Итоговый уровень успешного прохождения оценки итоговой сертификации – 65%.</w:t>
            </w:r>
          </w:p>
        </w:tc>
        <w:tc>
          <w:tcPr>
            <w:tcW w:w="1843" w:type="dxa"/>
          </w:tcPr>
          <w:p w:rsidR="00FC0181" w:rsidRPr="003D425B" w:rsidRDefault="00FC0181" w:rsidP="00634F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Система эле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тронного повыш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 квалификации и профессионал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ной переподгото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ки педагогических работников Мо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ковской области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9D06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FC0181" w:rsidRPr="003D425B" w:rsidRDefault="00FC0181" w:rsidP="009D06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C0181" w:rsidRPr="003D425B" w:rsidRDefault="00FC0181" w:rsidP="003279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Сокращение школ, находящихся в «красной зоне»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C0181" w:rsidRPr="003D425B" w:rsidRDefault="00FC0181" w:rsidP="00AF0F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школ муниципального образования Московской области, находящихся в областном рейтинге школ в «красной зоне».</w:t>
            </w:r>
          </w:p>
          <w:p w:rsidR="00FC0181" w:rsidRPr="003D425B" w:rsidRDefault="00FC0181" w:rsidP="00AF0F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Методика расчета:</w:t>
            </w:r>
          </w:p>
          <w:p w:rsidR="00FC0181" w:rsidRPr="003D425B" w:rsidRDefault="00FC0181" w:rsidP="00D16D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= Ккр.з. / Кобщ. х 100%, где:</w:t>
            </w:r>
          </w:p>
          <w:p w:rsidR="00FC0181" w:rsidRPr="003D425B" w:rsidRDefault="00FC0181" w:rsidP="00D16D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– доля школ, находящихся в «красной зоне»;</w:t>
            </w:r>
          </w:p>
          <w:p w:rsidR="00FC0181" w:rsidRPr="003D425B" w:rsidRDefault="00FC0181" w:rsidP="00D16D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Ккр.з. – количество школ, находящихся в «красной зоне»; </w:t>
            </w:r>
          </w:p>
          <w:p w:rsidR="00FC0181" w:rsidRPr="003D425B" w:rsidRDefault="00FC0181" w:rsidP="00D16D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Кобщ. – общее количество школ муниципального образования Московской области, включенных в рейтинг.</w:t>
            </w:r>
          </w:p>
        </w:tc>
        <w:tc>
          <w:tcPr>
            <w:tcW w:w="1843" w:type="dxa"/>
          </w:tcPr>
          <w:p w:rsidR="00FC0181" w:rsidRPr="003D425B" w:rsidRDefault="00FC0181" w:rsidP="00634F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РСЭМ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p w:rsidR="00FC0181" w:rsidRPr="003D425B" w:rsidRDefault="00FC0181" w:rsidP="00C158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Количество созданных центров цифрового естественн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научного и гуманитарного профилей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FC0181" w:rsidRPr="003D425B" w:rsidRDefault="00FC0181" w:rsidP="00AF0F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созданных центров цифрового естественнонаучного и гуманита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ного профилей</w:t>
            </w:r>
          </w:p>
        </w:tc>
        <w:tc>
          <w:tcPr>
            <w:tcW w:w="1843" w:type="dxa"/>
          </w:tcPr>
          <w:p w:rsidR="00FC0181" w:rsidRPr="003D425B" w:rsidRDefault="00FC0181" w:rsidP="006461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FC0181" w:rsidRPr="003D425B" w:rsidRDefault="00FC0181" w:rsidP="00C158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общеобразовательных организаций, распол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женных в сельской местности и малых городах, в которых помещения отремонтированы и оснащены мебелью для создания центров образования цифрового и гуманитарн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го профилей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FC0181" w:rsidRPr="003D425B" w:rsidRDefault="00FC0181" w:rsidP="00AF0F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 и малых городах, в которых помещения отремонтированы и осн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щены мебелью для создания центров образования цифрового и гуманитарн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го профилей</w:t>
            </w:r>
          </w:p>
        </w:tc>
        <w:tc>
          <w:tcPr>
            <w:tcW w:w="1843" w:type="dxa"/>
          </w:tcPr>
          <w:p w:rsidR="00FC0181" w:rsidRPr="003D425B" w:rsidRDefault="00FC0181" w:rsidP="006461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t>Ведомственные данные</w:t>
            </w:r>
          </w:p>
        </w:tc>
      </w:tr>
      <w:tr w:rsidR="00FC0181" w:rsidRPr="003D425B" w:rsidTr="0068085A">
        <w:tc>
          <w:tcPr>
            <w:tcW w:w="426" w:type="dxa"/>
          </w:tcPr>
          <w:p w:rsidR="00FC0181" w:rsidRPr="003D425B" w:rsidRDefault="00FC0181" w:rsidP="009D06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5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FC0181" w:rsidRPr="003D425B" w:rsidRDefault="00FC0181" w:rsidP="009D06C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FC0181" w:rsidRPr="003D425B" w:rsidRDefault="00FC0181" w:rsidP="00C1584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созданных и функционирующих Центров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разования цифрового и гуманитарного профилей «Точка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роста», оснащенных оборудованием и средствами обуч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851" w:type="dxa"/>
          </w:tcPr>
          <w:p w:rsidR="00FC0181" w:rsidRPr="003D425B" w:rsidRDefault="00FC018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FC0181" w:rsidRPr="003D425B" w:rsidRDefault="00FC0181" w:rsidP="00AF0F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и функционирующих Центров образования цифрового и гуманитарного профилей «Точка роста», оснащенных оборудованием и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средствами обучения</w:t>
            </w:r>
          </w:p>
        </w:tc>
        <w:tc>
          <w:tcPr>
            <w:tcW w:w="1843" w:type="dxa"/>
          </w:tcPr>
          <w:p w:rsidR="00FC0181" w:rsidRPr="003D425B" w:rsidRDefault="00FC0181" w:rsidP="006461F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Ведомственные данные</w:t>
            </w: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CC763C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5245" w:type="dxa"/>
          </w:tcPr>
          <w:p w:rsidR="001F2921" w:rsidRPr="003D425B" w:rsidRDefault="001F2921" w:rsidP="0032794A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Обновлена материально-техническая база для формир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 у обучающихся современных технологических и гуманитарных навыков. Создана материально-техническая база для реализации основных и дополн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общеобразовательных программ цифрового и гуманитарного профилей в общеобразовательных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зациях, расположенных в сельской местности и малых городах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тыс.единиц</w:t>
            </w:r>
          </w:p>
        </w:tc>
        <w:tc>
          <w:tcPr>
            <w:tcW w:w="6945" w:type="dxa"/>
          </w:tcPr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1F2921" w:rsidRPr="003D425B" w:rsidTr="0068085A">
        <w:tc>
          <w:tcPr>
            <w:tcW w:w="426" w:type="dxa"/>
          </w:tcPr>
          <w:p w:rsidR="005E036A" w:rsidRPr="003D425B" w:rsidRDefault="005E036A" w:rsidP="005E03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E036A" w:rsidRPr="003D425B" w:rsidRDefault="005E036A" w:rsidP="005E03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CC763C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общего образования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1F2921" w:rsidRPr="003D425B" w:rsidRDefault="001F2921" w:rsidP="001F29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Значение целевого показателя определяется исходя из количества выданных разрешений на ввод объектов общего образования в эксплуатацию 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CC763C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851" w:type="dxa"/>
          </w:tcPr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2D6C03" w:rsidRPr="003D425B" w:rsidRDefault="002D6C03" w:rsidP="001F29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1F29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в эксплуатацию построе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ных за счет бюджетных средств в эксплуатацию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c>
          <w:tcPr>
            <w:tcW w:w="426" w:type="dxa"/>
          </w:tcPr>
          <w:p w:rsidR="002D6C03" w:rsidRPr="003D425B" w:rsidRDefault="002D6C03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2D6C03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объектов общего образования за счет внебюджетных источников</w:t>
            </w:r>
          </w:p>
        </w:tc>
        <w:tc>
          <w:tcPr>
            <w:tcW w:w="851" w:type="dxa"/>
          </w:tcPr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2D6C03" w:rsidRPr="003D425B" w:rsidRDefault="002D6C03" w:rsidP="001F29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1F292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общего образования в эксплуатацию построе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ных за счет внебюджетных источников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1F2921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9E49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CC4AB1" w:rsidRPr="003D425B">
              <w:rPr>
                <w:rFonts w:ascii="Times New Roman" w:hAnsi="Times New Roman"/>
                <w:sz w:val="20"/>
                <w:szCs w:val="20"/>
              </w:rPr>
              <w:t xml:space="preserve">открытых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объектов общего образования</w:t>
            </w:r>
          </w:p>
        </w:tc>
        <w:tc>
          <w:tcPr>
            <w:tcW w:w="851" w:type="dxa"/>
          </w:tcPr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2D6C03" w:rsidRPr="003D425B" w:rsidRDefault="002D6C03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исходя из количества открытых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организаций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1F2921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9E49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Количество открытых объектов общего образования за счет бюджетных средств </w:t>
            </w:r>
          </w:p>
        </w:tc>
        <w:tc>
          <w:tcPr>
            <w:tcW w:w="851" w:type="dxa"/>
          </w:tcPr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2D6C03" w:rsidRPr="003D425B" w:rsidRDefault="002D6C03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исходя из количества открытых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организаций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1F2921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5E036A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9E49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открытых объектов общего образования за счет внебюджетных источников</w:t>
            </w:r>
          </w:p>
        </w:tc>
        <w:tc>
          <w:tcPr>
            <w:tcW w:w="851" w:type="dxa"/>
          </w:tcPr>
          <w:p w:rsidR="002D6C03" w:rsidRPr="003D425B" w:rsidRDefault="002D6C03" w:rsidP="002D6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2D6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2D6C03" w:rsidP="002D6C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="001F2921" w:rsidRPr="003D425B">
              <w:rPr>
                <w:rFonts w:ascii="Times New Roman" w:hAnsi="Times New Roman"/>
                <w:sz w:val="20"/>
                <w:szCs w:val="20"/>
              </w:rPr>
              <w:t>д</w:t>
            </w:r>
            <w:r w:rsidR="001F2921"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="001F2921"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ница</w:t>
            </w:r>
          </w:p>
        </w:tc>
        <w:tc>
          <w:tcPr>
            <w:tcW w:w="6945" w:type="dxa"/>
          </w:tcPr>
          <w:p w:rsidR="002D6C03" w:rsidRPr="003D425B" w:rsidRDefault="002D6C03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исходя из количества открытых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тельных организаций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1F2921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педагогических работников, прошедших добровол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ную независимую оценку квалификации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E4895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(Ппр/Поч) х 100, где</w:t>
            </w:r>
          </w:p>
          <w:p w:rsidR="001E4895" w:rsidRPr="003D425B" w:rsidRDefault="001E4895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Ппр –число педагогических работников организаций, осуществляющих обр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зовательную деятельность по образовательным программам, прошедших до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ровольную независимую оценку профессиональной квалификации;</w:t>
            </w:r>
          </w:p>
          <w:p w:rsidR="001E4895" w:rsidRPr="003D425B" w:rsidRDefault="001E4895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Поч –общее число педагогических работников организаций, осуществляющих образовательную деятельность по образовательным программам</w:t>
            </w:r>
          </w:p>
        </w:tc>
        <w:tc>
          <w:tcPr>
            <w:tcW w:w="1843" w:type="dxa"/>
          </w:tcPr>
          <w:p w:rsidR="001F2921" w:rsidRPr="003D425B" w:rsidRDefault="001F2921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921" w:rsidRPr="003D425B" w:rsidTr="0068085A">
        <w:tc>
          <w:tcPr>
            <w:tcW w:w="426" w:type="dxa"/>
          </w:tcPr>
          <w:p w:rsidR="001F2921" w:rsidRPr="003D425B" w:rsidRDefault="001F2921" w:rsidP="001959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D6C03" w:rsidRPr="003D425B" w:rsidRDefault="002D6C03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  <w:vAlign w:val="center"/>
          </w:tcPr>
          <w:p w:rsidR="001F2921" w:rsidRPr="003D425B" w:rsidRDefault="001F2921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Число детей, получивших рекомендации по построению индивидуального учебного плана в соответствии с 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ы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бранными профессиональными компетенциями (профе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сиональными областями деятельности)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377D62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F2921" w:rsidRPr="003D425B" w:rsidRDefault="00377D62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F0793F" w:rsidRPr="003D425B" w:rsidTr="0068085A">
        <w:tc>
          <w:tcPr>
            <w:tcW w:w="426" w:type="dxa"/>
          </w:tcPr>
          <w:p w:rsidR="00F0793F" w:rsidRPr="003D425B" w:rsidRDefault="00F0793F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6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  <w:vAlign w:val="center"/>
          </w:tcPr>
          <w:p w:rsidR="00F0793F" w:rsidRPr="003D425B" w:rsidRDefault="00F0793F" w:rsidP="004F37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средней заработной платы педагогических работников образовательных, медицинских организаций или организаций, оказывающих социальные услуги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тям-сиротам и детям, оставшимся без попечения родит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лей к среднемесячному доходу от трудовой деятельности по Московской области</w:t>
            </w:r>
          </w:p>
        </w:tc>
        <w:tc>
          <w:tcPr>
            <w:tcW w:w="851" w:type="dxa"/>
          </w:tcPr>
          <w:p w:rsidR="00F0793F" w:rsidRPr="003D425B" w:rsidRDefault="00F0793F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F0793F" w:rsidRPr="003D425B" w:rsidRDefault="00F0793F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793F" w:rsidRPr="003D425B" w:rsidRDefault="00F0793F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6D85" w:rsidRPr="003D425B" w:rsidTr="0068085A">
        <w:tc>
          <w:tcPr>
            <w:tcW w:w="426" w:type="dxa"/>
          </w:tcPr>
          <w:p w:rsidR="00496D85" w:rsidRPr="003D425B" w:rsidRDefault="00CC763C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245" w:type="dxa"/>
            <w:vAlign w:val="center"/>
          </w:tcPr>
          <w:p w:rsidR="00496D85" w:rsidRPr="003D425B" w:rsidRDefault="00496D85" w:rsidP="00496D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обучающихся во вторую смену</w:t>
            </w:r>
          </w:p>
        </w:tc>
        <w:tc>
          <w:tcPr>
            <w:tcW w:w="851" w:type="dxa"/>
          </w:tcPr>
          <w:p w:rsidR="00496D85" w:rsidRPr="003D425B" w:rsidRDefault="00496D85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496D85" w:rsidRPr="003D425B" w:rsidRDefault="00496D85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96D85" w:rsidRPr="003D425B" w:rsidRDefault="00496D85" w:rsidP="00137A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1F2921" w:rsidRPr="003D425B" w:rsidTr="0068085A">
        <w:tc>
          <w:tcPr>
            <w:tcW w:w="426" w:type="dxa"/>
            <w:vMerge w:val="restart"/>
          </w:tcPr>
          <w:p w:rsidR="001F2921" w:rsidRPr="003D425B" w:rsidRDefault="00CC763C" w:rsidP="00CC763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5245" w:type="dxa"/>
          </w:tcPr>
          <w:p w:rsidR="001F2921" w:rsidRPr="003D425B" w:rsidRDefault="001F2921" w:rsidP="0032794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возраста: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П = ЧДОП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(5-18)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/ 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>(5-18)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х 100, где </w:t>
            </w: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– планируемый показатель;</w:t>
            </w: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ЧДОП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(5-18)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– численность детей в возрасте от 5 до 18 лет, обучающихся по дополнительным образовательным программам;</w:t>
            </w: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</w:t>
            </w:r>
            <w:r w:rsidRPr="003D425B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(5-18)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– общая численность детей в возрасте от 5 до 18 лет.</w:t>
            </w:r>
          </w:p>
        </w:tc>
        <w:tc>
          <w:tcPr>
            <w:tcW w:w="1843" w:type="dxa"/>
          </w:tcPr>
          <w:p w:rsidR="001F2921" w:rsidRPr="003D425B" w:rsidRDefault="001F2921" w:rsidP="00634F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стики, форма ДО-1 (сводная), 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ные Росстата</w:t>
            </w:r>
          </w:p>
        </w:tc>
      </w:tr>
      <w:tr w:rsidR="001F2921" w:rsidRPr="003D425B" w:rsidTr="0068085A">
        <w:trPr>
          <w:trHeight w:val="249"/>
        </w:trPr>
        <w:tc>
          <w:tcPr>
            <w:tcW w:w="426" w:type="dxa"/>
            <w:vMerge/>
          </w:tcPr>
          <w:p w:rsidR="001F2921" w:rsidRPr="003D425B" w:rsidRDefault="001F2921" w:rsidP="00240E0F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F2921" w:rsidRPr="003D425B" w:rsidRDefault="001F2921" w:rsidP="00B533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 в сфере образования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2921" w:rsidRPr="003D425B" w:rsidRDefault="001F2921" w:rsidP="00240E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921" w:rsidRPr="003D425B" w:rsidTr="0068085A">
        <w:trPr>
          <w:trHeight w:val="173"/>
        </w:trPr>
        <w:tc>
          <w:tcPr>
            <w:tcW w:w="426" w:type="dxa"/>
            <w:vMerge/>
          </w:tcPr>
          <w:p w:rsidR="001F2921" w:rsidRPr="003D425B" w:rsidRDefault="001F2921" w:rsidP="00240E0F">
            <w:pPr>
              <w:spacing w:after="0" w:line="240" w:lineRule="auto"/>
              <w:ind w:left="42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F2921" w:rsidRPr="003D425B" w:rsidRDefault="001F2921" w:rsidP="00B533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-в сфере культуры и спорта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1F2921" w:rsidRPr="003D425B" w:rsidRDefault="001F2921" w:rsidP="00240E0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921" w:rsidRPr="003D425B" w:rsidTr="0068085A">
        <w:tc>
          <w:tcPr>
            <w:tcW w:w="426" w:type="dxa"/>
            <w:tcBorders>
              <w:bottom w:val="single" w:sz="4" w:space="0" w:color="auto"/>
            </w:tcBorders>
          </w:tcPr>
          <w:p w:rsidR="001F2921" w:rsidRPr="003D425B" w:rsidRDefault="00496D85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1F2921" w:rsidRPr="003D425B" w:rsidRDefault="001F2921" w:rsidP="005E2945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обучающихся в муниципальных общеобразовател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ных учреждениях, прошедших профилактические осмо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ры с целью раннего выявления лиц, допускающих нем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дицинское потребление наркотических средств, от кол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чества обучающихся с 13 лет в общеобразовательных 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ганизациях, подлежащих профилактическим осмотрам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5E36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Дп  =  А / В х 100, где</w:t>
            </w:r>
          </w:p>
          <w:p w:rsidR="001F2921" w:rsidRPr="003D425B" w:rsidRDefault="001F2921" w:rsidP="005E36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Дп - доля обучающихся в муниципальных общеобразовательных учрежден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ях, прошедших профилактические осмотры с целью раннего выявления лиц, допускающих немедицинское потребление наркотических средств;</w:t>
            </w:r>
          </w:p>
          <w:p w:rsidR="001F2921" w:rsidRPr="003D425B" w:rsidRDefault="001F2921" w:rsidP="005E360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А - количество обучающихся в муниципальных общеобразовательных учр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ждениях, прошедших профилактические осмотры с целью раннего выявления лиц, допускающих немедицинское потребление наркотических средств (абс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лютное число);</w:t>
            </w:r>
          </w:p>
          <w:p w:rsidR="001F2921" w:rsidRPr="003D425B" w:rsidRDefault="001F2921" w:rsidP="005E294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 – количество обучающихся с 13 лет в общеобразовательных учреждениях, подлежащих профилактическим осмотрам.</w:t>
            </w:r>
          </w:p>
        </w:tc>
        <w:tc>
          <w:tcPr>
            <w:tcW w:w="1843" w:type="dxa"/>
          </w:tcPr>
          <w:p w:rsidR="001F2921" w:rsidRPr="003D425B" w:rsidRDefault="001F2921" w:rsidP="00D138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монит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ринга Министе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ства здравоохр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нения Московской области</w:t>
            </w:r>
          </w:p>
        </w:tc>
      </w:tr>
      <w:tr w:rsidR="001F2921" w:rsidRPr="003D425B" w:rsidTr="0068085A">
        <w:trPr>
          <w:trHeight w:val="1104"/>
        </w:trPr>
        <w:tc>
          <w:tcPr>
            <w:tcW w:w="426" w:type="dxa"/>
            <w:vMerge w:val="restart"/>
          </w:tcPr>
          <w:p w:rsidR="001F292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1F2921" w:rsidRPr="003D425B" w:rsidRDefault="001F2921" w:rsidP="00DB2F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детей, привлекаемых к участию в творческих мер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приятиях, от общего числа детей: </w:t>
            </w:r>
          </w:p>
          <w:p w:rsidR="001F2921" w:rsidRPr="003D425B" w:rsidRDefault="001F2921" w:rsidP="00DB2F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2921" w:rsidRPr="003D425B" w:rsidRDefault="001F2921" w:rsidP="00DB2F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417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 = Ч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(тм)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/ ЧД х 100, где</w:t>
            </w:r>
          </w:p>
          <w:p w:rsidR="001F2921" w:rsidRPr="003D425B" w:rsidRDefault="001F2921" w:rsidP="00417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 – планируемый показатель;</w:t>
            </w:r>
          </w:p>
          <w:p w:rsidR="001F2921" w:rsidRPr="003D425B" w:rsidRDefault="001F2921" w:rsidP="00D955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 xml:space="preserve">(тм)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участников творческих мероприятий;</w:t>
            </w:r>
          </w:p>
          <w:p w:rsidR="001F2921" w:rsidRPr="003D425B" w:rsidRDefault="001F2921" w:rsidP="00417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ЧД – общая численность детей.</w:t>
            </w:r>
          </w:p>
        </w:tc>
        <w:tc>
          <w:tcPr>
            <w:tcW w:w="1843" w:type="dxa"/>
          </w:tcPr>
          <w:p w:rsidR="001F2921" w:rsidRPr="003D425B" w:rsidRDefault="001F2921" w:rsidP="00DC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Мониторинг 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зультатов ко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курсных меропр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ятий. </w:t>
            </w:r>
          </w:p>
          <w:p w:rsidR="001F2921" w:rsidRPr="003D425B" w:rsidRDefault="001F2921" w:rsidP="00DC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стики.</w:t>
            </w:r>
          </w:p>
        </w:tc>
      </w:tr>
      <w:tr w:rsidR="001F2921" w:rsidRPr="003D425B" w:rsidTr="0068085A">
        <w:trPr>
          <w:trHeight w:val="237"/>
        </w:trPr>
        <w:tc>
          <w:tcPr>
            <w:tcW w:w="426" w:type="dxa"/>
            <w:vMerge/>
          </w:tcPr>
          <w:p w:rsidR="001F2921" w:rsidRPr="003D425B" w:rsidRDefault="001F2921" w:rsidP="00CD4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F2921" w:rsidRPr="003D425B" w:rsidRDefault="001F2921" w:rsidP="009C17C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- в сфере образования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417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1F2921" w:rsidRPr="003D425B" w:rsidRDefault="001F2921" w:rsidP="00DC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921" w:rsidRPr="003D425B" w:rsidTr="0068085A">
        <w:trPr>
          <w:trHeight w:val="181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1F2921" w:rsidRPr="003D425B" w:rsidRDefault="001F2921" w:rsidP="00CD4B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1F2921" w:rsidRPr="003D425B" w:rsidRDefault="001F2921" w:rsidP="009C17C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-в сфере культуры 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417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1F2921" w:rsidRPr="003D425B" w:rsidRDefault="001F2921" w:rsidP="00DC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2921" w:rsidRPr="003D425B" w:rsidTr="0068085A">
        <w:trPr>
          <w:trHeight w:val="782"/>
        </w:trPr>
        <w:tc>
          <w:tcPr>
            <w:tcW w:w="426" w:type="dxa"/>
            <w:tcBorders>
              <w:bottom w:val="single" w:sz="4" w:space="0" w:color="auto"/>
            </w:tcBorders>
          </w:tcPr>
          <w:p w:rsidR="001F292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1F2921" w:rsidRPr="003D425B" w:rsidRDefault="001F2921" w:rsidP="00DB2FD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дополнительного образования - победителей областного конкурса на присвоение статуса Региональной инновационной площадки Московской 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ласти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1F2921" w:rsidRPr="003D425B" w:rsidRDefault="001F2921" w:rsidP="00417E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</w:tcPr>
          <w:p w:rsidR="001F2921" w:rsidRPr="003D425B" w:rsidRDefault="001F2921" w:rsidP="00DC5E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вания Московской области </w:t>
            </w:r>
          </w:p>
        </w:tc>
      </w:tr>
      <w:tr w:rsidR="001F2921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1F2921" w:rsidRPr="003D425B" w:rsidRDefault="001F2921" w:rsidP="0043037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победителей и призеров творческих олимпиад, ко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курсов и фестивалей межрегионального, федерального и международного уровня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7646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 = Ч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(поб)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/ ЧДОП х 100, где</w:t>
            </w:r>
          </w:p>
          <w:p w:rsidR="001F2921" w:rsidRPr="003D425B" w:rsidRDefault="001F2921" w:rsidP="007646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 – планируемый показатель;</w:t>
            </w:r>
          </w:p>
          <w:p w:rsidR="001F2921" w:rsidRPr="003D425B" w:rsidRDefault="001F2921" w:rsidP="007646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 xml:space="preserve">(поб)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–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численность победителей и призеров творческих олимпиад, конку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 и фестивалей межрегионального, федерального и международного уро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ня;</w:t>
            </w:r>
          </w:p>
          <w:p w:rsidR="001F2921" w:rsidRPr="003D425B" w:rsidRDefault="001F2921" w:rsidP="009B6F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ЧДОП – общая численность обучающихся образовательных организаций д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полнительного образования.</w:t>
            </w:r>
          </w:p>
        </w:tc>
        <w:tc>
          <w:tcPr>
            <w:tcW w:w="1843" w:type="dxa"/>
          </w:tcPr>
          <w:p w:rsidR="001F2921" w:rsidRPr="003D425B" w:rsidRDefault="001F2921" w:rsidP="003520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 форма ДО – 1 (сводная)</w:t>
            </w:r>
          </w:p>
        </w:tc>
      </w:tr>
      <w:tr w:rsidR="001F2921" w:rsidRPr="003D425B" w:rsidTr="0068085A">
        <w:trPr>
          <w:trHeight w:val="701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2D6C03" w:rsidP="00496D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p w:rsidR="001F2921" w:rsidRPr="003D425B" w:rsidRDefault="001F2921" w:rsidP="0097536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Удельный вес численности детей и молодежи в возрасте от 5 до 18 лет, проживающих на территории Московской области и получающих услуги в сфере дополнительного образования в частных организациях, осуществляющих образовательную деятельность по дополнительным общ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образовательным программам</w:t>
            </w:r>
          </w:p>
        </w:tc>
        <w:tc>
          <w:tcPr>
            <w:tcW w:w="851" w:type="dxa"/>
          </w:tcPr>
          <w:p w:rsidR="001F2921" w:rsidRPr="003D425B" w:rsidRDefault="001F2921" w:rsidP="00AF588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4C53D7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Ох  = (1д + 2д + 3д ) / Чн х 100, где</w:t>
            </w:r>
          </w:p>
          <w:p w:rsidR="001F2921" w:rsidRPr="003D425B" w:rsidRDefault="001F2921" w:rsidP="004C53D7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Ох – доля детей;</w:t>
            </w:r>
          </w:p>
          <w:p w:rsidR="001F2921" w:rsidRPr="003D425B" w:rsidRDefault="001F2921" w:rsidP="004C53D7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1д – данные 1 - ДО (статистическая отчетность негосударственных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ций дополнительного образования);</w:t>
            </w:r>
          </w:p>
          <w:p w:rsidR="001F2921" w:rsidRPr="003D425B" w:rsidRDefault="001F2921" w:rsidP="004C53D7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2д – данные 76-РИК (статистическая отчетность негосударственных общео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разовательных организаций);</w:t>
            </w:r>
          </w:p>
          <w:p w:rsidR="001F2921" w:rsidRPr="003D425B" w:rsidRDefault="001F2921" w:rsidP="004C53D7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3д – оперативные ведомственные данные частных дошкольных образовател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ных организаций.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Чн – прогнозная численность количества детей в возрасте от 5 до 17 лет (включительно) на конец текущего года.</w:t>
            </w:r>
          </w:p>
        </w:tc>
        <w:tc>
          <w:tcPr>
            <w:tcW w:w="1843" w:type="dxa"/>
          </w:tcPr>
          <w:p w:rsidR="001F2921" w:rsidRPr="003D425B" w:rsidRDefault="001F2921" w:rsidP="004C53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стики, формы 76-РИК, ДО-1 (сво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ная), данные 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стата</w:t>
            </w:r>
          </w:p>
        </w:tc>
      </w:tr>
      <w:tr w:rsidR="001F2921" w:rsidRPr="003D425B" w:rsidTr="0068085A">
        <w:trPr>
          <w:trHeight w:val="985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p w:rsidR="001F2921" w:rsidRPr="003D425B" w:rsidRDefault="001F2921" w:rsidP="00E9480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Доля детей (от 5 до 18 лет), охваченных дополнительн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ми общеразвивающими программами технической и ест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ственнонаучной направленности</w:t>
            </w:r>
          </w:p>
        </w:tc>
        <w:tc>
          <w:tcPr>
            <w:tcW w:w="851" w:type="dxa"/>
          </w:tcPr>
          <w:p w:rsidR="001F2921" w:rsidRPr="003D425B" w:rsidRDefault="001F2921" w:rsidP="00AF588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Ох = (1д + 2д + 3д + 4д ) / Чн х 100, где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Ох – доля детей, охваченных дополнительным образованием технической направленности;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1д – численность детей, получающих услугу в организациях дополнительного образования;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2д – численность детей, получающих услугу в общеобразовательных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зациях;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3д – численность детей, получающих услугу в дошкольных образовательных организациях;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4д – численность детей, получающих услугу по дополнительным общеобр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зовательным программам на базе детских технопарков.</w:t>
            </w:r>
          </w:p>
          <w:p w:rsidR="001F2921" w:rsidRPr="003D425B" w:rsidRDefault="001F2921" w:rsidP="0070387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Чн – прогнозная численность количества детей в возрасте от 5 до 17 лет (включительно) на конец текущего года.</w:t>
            </w:r>
          </w:p>
        </w:tc>
        <w:tc>
          <w:tcPr>
            <w:tcW w:w="1843" w:type="dxa"/>
          </w:tcPr>
          <w:p w:rsidR="001F2921" w:rsidRPr="003D425B" w:rsidRDefault="001F2921" w:rsidP="00CD0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1F2921" w:rsidRPr="003D425B" w:rsidTr="0068085A">
        <w:trPr>
          <w:trHeight w:val="1415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1F2921" w:rsidRPr="003D425B" w:rsidRDefault="001F2921" w:rsidP="00A05AF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Отношение средней  заработной платы педагогических работников организаций дополнительного образования  детей к средней заработной плате учителей  в Московской области, всего, в том числе:</w:t>
            </w:r>
          </w:p>
          <w:p w:rsidR="001F2921" w:rsidRPr="003D425B" w:rsidRDefault="001F2921" w:rsidP="00A05AF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 - в сфере образования, </w:t>
            </w:r>
          </w:p>
          <w:p w:rsidR="001F2921" w:rsidRPr="003D425B" w:rsidRDefault="001F2921" w:rsidP="00A05AF4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- в сфере культуры, </w:t>
            </w:r>
          </w:p>
          <w:p w:rsidR="001F2921" w:rsidRPr="003D425B" w:rsidRDefault="001F2921" w:rsidP="00A05AF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 в сфере физической культуры и спорта</w:t>
            </w:r>
          </w:p>
        </w:tc>
        <w:tc>
          <w:tcPr>
            <w:tcW w:w="851" w:type="dxa"/>
          </w:tcPr>
          <w:p w:rsidR="001F2921" w:rsidRPr="003D425B" w:rsidRDefault="001F2921" w:rsidP="00AF5885">
            <w:pPr>
              <w:pStyle w:val="af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П = З(мун) / З(у) х 100, где </w:t>
            </w:r>
          </w:p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 = планируемый показатель;</w:t>
            </w:r>
          </w:p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З(мун) – среднемесячная заработная плата педагогов муниципальных орган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заций дополнительного образования;</w:t>
            </w:r>
          </w:p>
          <w:p w:rsidR="001F2921" w:rsidRPr="003D425B" w:rsidRDefault="001F2921" w:rsidP="00331F77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З(у) – среднемесячная</w:t>
            </w:r>
            <w:r w:rsidRPr="003D425B">
              <w:rPr>
                <w:rFonts w:ascii="Times New Roman" w:hAnsi="Times New Roman"/>
              </w:rPr>
              <w:t xml:space="preserve">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заработная плата учителя в Московской области.</w:t>
            </w:r>
          </w:p>
        </w:tc>
        <w:tc>
          <w:tcPr>
            <w:tcW w:w="1843" w:type="dxa"/>
          </w:tcPr>
          <w:p w:rsidR="001F2921" w:rsidRPr="003D425B" w:rsidRDefault="001F2921" w:rsidP="00CD0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госуда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ственной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стики</w:t>
            </w:r>
          </w:p>
        </w:tc>
      </w:tr>
      <w:tr w:rsidR="001F2921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7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45" w:type="dxa"/>
          </w:tcPr>
          <w:p w:rsidR="001F2921" w:rsidRPr="003D425B" w:rsidRDefault="001F2921" w:rsidP="00F1211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Численность детей-сирот и детей, оставшихся без попеч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зования в Московской области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век</w:t>
            </w:r>
          </w:p>
        </w:tc>
        <w:tc>
          <w:tcPr>
            <w:tcW w:w="6945" w:type="dxa"/>
          </w:tcPr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F2921" w:rsidRPr="003D425B" w:rsidRDefault="001F2921" w:rsidP="00CD0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Статистические данные</w:t>
            </w:r>
          </w:p>
        </w:tc>
      </w:tr>
      <w:tr w:rsidR="001F2921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CC763C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245" w:type="dxa"/>
          </w:tcPr>
          <w:p w:rsidR="001F2921" w:rsidRPr="003D425B" w:rsidRDefault="001F2921" w:rsidP="00F1211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слетов отрядов юных инспекторов движения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F2921" w:rsidRPr="003D425B" w:rsidRDefault="001F2921" w:rsidP="00CD05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1F2921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CC763C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5245" w:type="dxa"/>
          </w:tcPr>
          <w:p w:rsidR="001F2921" w:rsidRPr="003D425B" w:rsidRDefault="001F2921" w:rsidP="00F1211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введенных в эксплуатацию учреждений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полнительного образования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ца</w:t>
            </w:r>
          </w:p>
        </w:tc>
        <w:tc>
          <w:tcPr>
            <w:tcW w:w="6945" w:type="dxa"/>
          </w:tcPr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целевого показателя определяется исходя из количества выданных разрешений на ввод объектов учреждений дополнительного образования</w:t>
            </w:r>
          </w:p>
        </w:tc>
        <w:tc>
          <w:tcPr>
            <w:tcW w:w="1843" w:type="dxa"/>
          </w:tcPr>
          <w:p w:rsidR="001F2921" w:rsidRPr="003D425B" w:rsidRDefault="001F2921" w:rsidP="008B57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F2921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1F2921" w:rsidRPr="003D425B" w:rsidRDefault="00496D85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:rsidR="001F2921" w:rsidRPr="003D425B" w:rsidRDefault="001F2921" w:rsidP="00F1211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детей в возрасте от 5 до 18 лет, посещающих об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ъ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единения образовательных организаций, участвующих в проекте «Наука в Подмосковье»</w:t>
            </w:r>
          </w:p>
        </w:tc>
        <w:tc>
          <w:tcPr>
            <w:tcW w:w="851" w:type="dxa"/>
          </w:tcPr>
          <w:p w:rsidR="001F2921" w:rsidRPr="003D425B" w:rsidRDefault="001F2921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 = (1д + 2д + 3д + 4д)  / Чн x 100, где:</w:t>
            </w:r>
          </w:p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 – доля детей, посещающих объединения образовательных организаций, участвующих в проекте «Наука в Подмосковье»;</w:t>
            </w:r>
          </w:p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1д  - численность детей, посещающих объединения в организациях дополн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образования (МОУ, НОУ), участвующих в проекте «Наука в По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московье»;</w:t>
            </w:r>
          </w:p>
          <w:p w:rsidR="001F2921" w:rsidRPr="003D425B" w:rsidRDefault="001F2921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2д – численность детей, посещающих объединения в общеобразовательных организациях  (МОУ, НОУ), участвующих в проекте «Наука в Подмосковье»;</w:t>
            </w:r>
          </w:p>
          <w:p w:rsidR="001F2921" w:rsidRPr="003D425B" w:rsidRDefault="001F2921" w:rsidP="000116A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3д – численность детей, посещающих объединения в дошкольных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организациях  (МОУ, НОУ), участвующих в проекте «Наука в По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московье»;</w:t>
            </w:r>
          </w:p>
          <w:p w:rsidR="001F2921" w:rsidRPr="003D425B" w:rsidRDefault="001F2921" w:rsidP="000116A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4д - численность детей, посещающих объединения на базе детских технопа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ков,  участвующих в проекте «Наука в Подмосковье»;</w:t>
            </w:r>
          </w:p>
          <w:p w:rsidR="001F2921" w:rsidRPr="003D425B" w:rsidRDefault="001F2921" w:rsidP="000116A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Чн – численность детей в возрасте от 5 до 17 лет (включительно) по данным Росстата.</w:t>
            </w:r>
          </w:p>
          <w:p w:rsidR="001F2921" w:rsidRPr="003D425B" w:rsidRDefault="001F2921" w:rsidP="000116A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Цель проекта:</w:t>
            </w:r>
          </w:p>
          <w:p w:rsidR="001F2921" w:rsidRPr="003D425B" w:rsidRDefault="001F2921" w:rsidP="000116A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-увеличение охвата детей в возрасте от 5 до 18 лет, посещающих объединения в рамках Проекта.</w:t>
            </w:r>
          </w:p>
          <w:p w:rsidR="001F2921" w:rsidRPr="003D425B" w:rsidRDefault="001F2921" w:rsidP="000116A0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Сертификат участника Проекта выдается объединению на основании заявки, заполненной в РСЭМ и включающей следующие позиции:</w:t>
            </w:r>
          </w:p>
          <w:p w:rsidR="001F2921" w:rsidRPr="003D425B" w:rsidRDefault="001F2921" w:rsidP="000E4DA2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-сведения об объединениях, реализующих дополнительную общеобразов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тельную программу технической направленности и естественнонаучной (по каждому отдельно):</w:t>
            </w:r>
          </w:p>
          <w:p w:rsidR="001F2921" w:rsidRPr="003D425B" w:rsidRDefault="001F2921" w:rsidP="000E4DA2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название;</w:t>
            </w:r>
          </w:p>
          <w:p w:rsidR="001F2921" w:rsidRPr="003D425B" w:rsidRDefault="001F2921" w:rsidP="000E4DA2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информация о педагоге (ФИО; образование; стаж работы в данной организ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ции; квалификационная категория; наличие ученой степени (звания); допо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нительное профессиональное образование (курсы повышения квалификации и/или профессиональная переподготовка по профилю деятельности объед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нения (дата, количество часов, наименование дополнительной професси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нальной программы);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 сведения о программе: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название;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срок реализации;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уровень (стартовый, базовый продвинутый);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возраст обучающихся;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групп;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количество детей;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активная ссылка на программу (выделить в содержании программы учебно-исследовательский и проектный компоненты);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активные ссылки на методическое обеспечение;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социальное партнерство (договор, сайт).</w:t>
            </w:r>
          </w:p>
          <w:p w:rsidR="001F2921" w:rsidRPr="003D425B" w:rsidRDefault="001F2921" w:rsidP="00B82745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Срок действия сертификата – 1 год.</w:t>
            </w:r>
          </w:p>
        </w:tc>
        <w:tc>
          <w:tcPr>
            <w:tcW w:w="1843" w:type="dxa"/>
          </w:tcPr>
          <w:p w:rsidR="001F2921" w:rsidRPr="003D425B" w:rsidRDefault="001F2921" w:rsidP="00DA6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РСЭМ. </w:t>
            </w:r>
          </w:p>
          <w:p w:rsidR="001F2921" w:rsidRPr="003D425B" w:rsidRDefault="001F2921" w:rsidP="00DA6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Школьный портал (с учетом дораб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танного функци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нала). </w:t>
            </w:r>
          </w:p>
          <w:p w:rsidR="001F2921" w:rsidRPr="003D425B" w:rsidRDefault="001F2921" w:rsidP="00DA6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Данные Росстата</w:t>
            </w:r>
          </w:p>
        </w:tc>
      </w:tr>
      <w:tr w:rsidR="0060793C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60793C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:rsidR="0060793C" w:rsidRPr="003D425B" w:rsidRDefault="0060793C" w:rsidP="00204A1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Количество  </w:t>
            </w:r>
            <w:r w:rsidR="0099036D" w:rsidRPr="003D425B">
              <w:rPr>
                <w:rFonts w:ascii="Times New Roman" w:hAnsi="Times New Roman"/>
                <w:sz w:val="20"/>
                <w:szCs w:val="20"/>
              </w:rPr>
              <w:t xml:space="preserve">открытых 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учреждений дополнительного 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851" w:type="dxa"/>
          </w:tcPr>
          <w:p w:rsidR="0060793C" w:rsidRPr="003D425B" w:rsidRDefault="0060793C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6945" w:type="dxa"/>
          </w:tcPr>
          <w:p w:rsidR="0060793C" w:rsidRPr="003D425B" w:rsidRDefault="0060793C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Значение показателя определяется исходя из количества открытых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тельных организаций</w:t>
            </w:r>
          </w:p>
        </w:tc>
        <w:tc>
          <w:tcPr>
            <w:tcW w:w="1843" w:type="dxa"/>
          </w:tcPr>
          <w:p w:rsidR="0060793C" w:rsidRPr="003D425B" w:rsidRDefault="0060793C" w:rsidP="00DA6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 Мин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стерства стро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тельного компле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к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са Московской области</w:t>
            </w:r>
          </w:p>
        </w:tc>
      </w:tr>
      <w:tr w:rsidR="001E4895" w:rsidRPr="003D425B" w:rsidTr="0068085A">
        <w:trPr>
          <w:trHeight w:val="337"/>
        </w:trPr>
        <w:tc>
          <w:tcPr>
            <w:tcW w:w="426" w:type="dxa"/>
            <w:tcBorders>
              <w:top w:val="nil"/>
            </w:tcBorders>
          </w:tcPr>
          <w:p w:rsidR="001E4895" w:rsidRPr="003D425B" w:rsidRDefault="002D6C03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:rsidR="001E4895" w:rsidRPr="003D425B" w:rsidRDefault="001E4895" w:rsidP="00F1211B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Число детей, охваченных деятельностью детских техн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парков «Кванториум» (мобильных парков «Кванториум») и других проектов, направленных на обеспечение досту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п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ности дополнительных общеобразовательных программ естественнонаучной и технической направленностей, 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ответствующих приоритетным направлениям технолог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ческого развития Российской Федерации</w:t>
            </w:r>
          </w:p>
        </w:tc>
        <w:tc>
          <w:tcPr>
            <w:tcW w:w="851" w:type="dxa"/>
          </w:tcPr>
          <w:p w:rsidR="001E4895" w:rsidRPr="003D425B" w:rsidRDefault="00142968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6945" w:type="dxa"/>
          </w:tcPr>
          <w:p w:rsidR="001E4895" w:rsidRPr="003D425B" w:rsidRDefault="00142968" w:rsidP="005E360A">
            <w:pPr>
              <w:pStyle w:val="af1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1E4895" w:rsidRPr="003D425B" w:rsidRDefault="00142968" w:rsidP="00DA60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Ведомственные данные</w:t>
            </w:r>
          </w:p>
        </w:tc>
      </w:tr>
      <w:tr w:rsidR="0068085A" w:rsidRPr="003D425B" w:rsidTr="0068085A">
        <w:trPr>
          <w:trHeight w:val="627"/>
        </w:trPr>
        <w:tc>
          <w:tcPr>
            <w:tcW w:w="426" w:type="dxa"/>
          </w:tcPr>
          <w:p w:rsidR="0068085A" w:rsidRPr="003D425B" w:rsidRDefault="0068085A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:rsidR="0068085A" w:rsidRPr="003D425B" w:rsidRDefault="0068085A" w:rsidP="00B473B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детей в возрасте от5 до 18 лет, охваченных дополн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тельным образованием</w:t>
            </w:r>
          </w:p>
        </w:tc>
        <w:tc>
          <w:tcPr>
            <w:tcW w:w="851" w:type="dxa"/>
          </w:tcPr>
          <w:p w:rsidR="0068085A" w:rsidRPr="003D425B" w:rsidRDefault="0068085A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68085A" w:rsidRPr="003D425B" w:rsidRDefault="0068085A" w:rsidP="002771F9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детей в возрасте от5 до 18 лет, охваченных дополнительным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1843" w:type="dxa"/>
          </w:tcPr>
          <w:p w:rsidR="0068085A" w:rsidRPr="003D425B" w:rsidRDefault="0068085A" w:rsidP="006808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Форма федерал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ь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ного статистич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ского наблюдения №1-ДОП «Свед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 о дополн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тельном образов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</w:t>
            </w: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нии и спортивной подготовке 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тей», форма фед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рального стат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стического наблюдения № 1-качество услуг «Вопросник выб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рочного наблюд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 качества и доступности услуг в сферах образ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вания, здрав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охранения и соц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ального обслуж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вания, содействия занятости насел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</w:tr>
      <w:tr w:rsidR="00D248F0" w:rsidRPr="003D425B" w:rsidTr="0068085A">
        <w:trPr>
          <w:trHeight w:val="627"/>
        </w:trPr>
        <w:tc>
          <w:tcPr>
            <w:tcW w:w="426" w:type="dxa"/>
          </w:tcPr>
          <w:p w:rsidR="00D248F0" w:rsidRPr="003D425B" w:rsidRDefault="00D248F0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45" w:type="dxa"/>
          </w:tcPr>
          <w:p w:rsidR="00D248F0" w:rsidRPr="003D425B" w:rsidRDefault="00D248F0" w:rsidP="00B473B6">
            <w:pPr>
              <w:pStyle w:val="ConsPlusCell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Доля детей в возрасте от 5 до 18 лет, использующих се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тификаты дополнительного образования</w:t>
            </w:r>
          </w:p>
        </w:tc>
        <w:tc>
          <w:tcPr>
            <w:tcW w:w="851" w:type="dxa"/>
          </w:tcPr>
          <w:p w:rsidR="00D248F0" w:rsidRPr="003D425B" w:rsidRDefault="00D248F0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D248F0" w:rsidRPr="003D425B" w:rsidRDefault="00D248F0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Характеризует степень внедрения механизма персонифицированного фина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сирования и доступность дополнительного образования. </w:t>
            </w:r>
          </w:p>
          <w:p w:rsidR="00D248F0" w:rsidRPr="003D425B" w:rsidRDefault="00D248F0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Определяется отношением числа детей в возрасте от 5 до 18 лет, использу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щих сертификаты дополнительного образования, к общей численности детей в возрасте от 5 до 18 лет</w:t>
            </w:r>
            <w:r w:rsidR="00201C24"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проживающих на территории муниципалитета.</w:t>
            </w:r>
          </w:p>
          <w:p w:rsidR="00201C24" w:rsidRPr="003D425B" w:rsidRDefault="00201C24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Рассчитывается по формуле:</w:t>
            </w:r>
          </w:p>
          <w:p w:rsidR="00201C24" w:rsidRPr="003D425B" w:rsidRDefault="00201C24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C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= Чсерт / Чвсего, где</w:t>
            </w:r>
          </w:p>
          <w:p w:rsidR="00201C24" w:rsidRPr="003D425B" w:rsidRDefault="00201C24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– доля детей в возрасте от 5 до 18 лет, использующих сертификаты допо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нительного образования;</w:t>
            </w:r>
          </w:p>
          <w:p w:rsidR="00201C24" w:rsidRPr="003D425B" w:rsidRDefault="00201C24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Чсерт – общая численность детей, использующих сертификаты;</w:t>
            </w:r>
          </w:p>
          <w:p w:rsidR="00201C24" w:rsidRPr="003D425B" w:rsidRDefault="00201C24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Чвсего -  общая численность детей в возрасте от 5 до 18 лет, проживающих на территории муниципалитета</w:t>
            </w:r>
          </w:p>
        </w:tc>
        <w:tc>
          <w:tcPr>
            <w:tcW w:w="1843" w:type="dxa"/>
          </w:tcPr>
          <w:p w:rsidR="00D248F0" w:rsidRPr="003D425B" w:rsidRDefault="00D248F0" w:rsidP="00D404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085A" w:rsidRPr="003D425B" w:rsidTr="0068085A">
        <w:trPr>
          <w:trHeight w:val="627"/>
        </w:trPr>
        <w:tc>
          <w:tcPr>
            <w:tcW w:w="426" w:type="dxa"/>
          </w:tcPr>
          <w:p w:rsidR="0068085A" w:rsidRPr="003D425B" w:rsidRDefault="0068085A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245" w:type="dxa"/>
          </w:tcPr>
          <w:p w:rsidR="0068085A" w:rsidRPr="003D425B" w:rsidRDefault="0068085A" w:rsidP="00B473B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Удельный вес населения, удовлетворенного деятельн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стью органов местного самоуправления, осуществляющих управление в сфере образования</w:t>
            </w:r>
          </w:p>
        </w:tc>
        <w:tc>
          <w:tcPr>
            <w:tcW w:w="851" w:type="dxa"/>
          </w:tcPr>
          <w:p w:rsidR="0068085A" w:rsidRPr="003D425B" w:rsidRDefault="0068085A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68085A" w:rsidRPr="003D425B" w:rsidRDefault="0068085A" w:rsidP="008070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Отношение численности населения, удовлетворенного деятельностью орг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нов местного самоуправления в сфере образования, к общей численности населения, умноженное на 100 процентов </w:t>
            </w:r>
          </w:p>
        </w:tc>
        <w:tc>
          <w:tcPr>
            <w:tcW w:w="1843" w:type="dxa"/>
          </w:tcPr>
          <w:p w:rsidR="0068085A" w:rsidRPr="003D425B" w:rsidRDefault="0068085A" w:rsidP="00D404D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Специальное и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следование</w:t>
            </w:r>
          </w:p>
        </w:tc>
      </w:tr>
      <w:tr w:rsidR="0068085A" w:rsidRPr="003D425B" w:rsidTr="0068085A">
        <w:trPr>
          <w:trHeight w:val="814"/>
        </w:trPr>
        <w:tc>
          <w:tcPr>
            <w:tcW w:w="426" w:type="dxa"/>
          </w:tcPr>
          <w:p w:rsidR="0068085A" w:rsidRPr="003D425B" w:rsidRDefault="0068085A" w:rsidP="00CC76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8</w:t>
            </w:r>
            <w:r w:rsidR="00CC763C" w:rsidRPr="003D42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45" w:type="dxa"/>
          </w:tcPr>
          <w:p w:rsidR="0068085A" w:rsidRPr="003D425B" w:rsidRDefault="0068085A" w:rsidP="005C2F8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муниципального задания на оказание мун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ципальных услуг (выполнение работ) прочими учрежд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D425B">
              <w:rPr>
                <w:rFonts w:ascii="Times New Roman" w:hAnsi="Times New Roman" w:cs="Times New Roman"/>
                <w:sz w:val="20"/>
                <w:szCs w:val="20"/>
              </w:rPr>
              <w:t xml:space="preserve">ниями </w:t>
            </w:r>
          </w:p>
        </w:tc>
        <w:tc>
          <w:tcPr>
            <w:tcW w:w="851" w:type="dxa"/>
          </w:tcPr>
          <w:p w:rsidR="0068085A" w:rsidRPr="003D425B" w:rsidRDefault="0068085A" w:rsidP="00095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пр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о</w:t>
            </w:r>
            <w:r w:rsidRPr="003D425B">
              <w:rPr>
                <w:rFonts w:ascii="Times New Roman" w:hAnsi="Times New Roman"/>
                <w:sz w:val="20"/>
                <w:szCs w:val="20"/>
              </w:rPr>
              <w:t>цент</w:t>
            </w:r>
          </w:p>
        </w:tc>
        <w:tc>
          <w:tcPr>
            <w:tcW w:w="6945" w:type="dxa"/>
          </w:tcPr>
          <w:p w:rsidR="0068085A" w:rsidRPr="003D425B" w:rsidRDefault="0068085A" w:rsidP="00DA79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Отношение достигнутых показателей, характеризующих качество и объем предоставляемых услуг (выполняемых работ),  к запланированным, умноже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ное на 100 процентов</w:t>
            </w:r>
          </w:p>
        </w:tc>
        <w:tc>
          <w:tcPr>
            <w:tcW w:w="1843" w:type="dxa"/>
          </w:tcPr>
          <w:p w:rsidR="0068085A" w:rsidRPr="003D425B" w:rsidRDefault="0068085A" w:rsidP="00DA79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 xml:space="preserve">Данные отчета о выполнении </w:t>
            </w:r>
          </w:p>
          <w:p w:rsidR="0068085A" w:rsidRPr="003D425B" w:rsidRDefault="0068085A" w:rsidP="00DA79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D425B">
              <w:rPr>
                <w:rFonts w:ascii="Times New Roman" w:hAnsi="Times New Roman"/>
                <w:sz w:val="20"/>
                <w:szCs w:val="20"/>
              </w:rPr>
              <w:t>муниципального задания</w:t>
            </w:r>
          </w:p>
        </w:tc>
      </w:tr>
    </w:tbl>
    <w:p w:rsidR="009A339F" w:rsidRPr="003D425B" w:rsidRDefault="009A339F" w:rsidP="00892B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7BFA" w:rsidRPr="003D425B" w:rsidRDefault="005A7BFA" w:rsidP="006530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30A1" w:rsidRPr="003D425B" w:rsidRDefault="004D30A1" w:rsidP="0065301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E5360" w:rsidRPr="003D425B" w:rsidRDefault="00CE5360" w:rsidP="00382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36CD" w:rsidRPr="003D425B" w:rsidRDefault="004F36CD" w:rsidP="00382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829E1" w:rsidRPr="003D425B" w:rsidRDefault="003829E1" w:rsidP="003829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lastRenderedPageBreak/>
        <w:t xml:space="preserve">Паспорт подпрограммы </w:t>
      </w:r>
      <w:r w:rsidRPr="003D425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425B">
        <w:rPr>
          <w:rFonts w:ascii="Times New Roman" w:hAnsi="Times New Roman"/>
          <w:b/>
          <w:sz w:val="24"/>
          <w:szCs w:val="24"/>
        </w:rPr>
        <w:t xml:space="preserve"> «Дошкольное образование»</w:t>
      </w:r>
    </w:p>
    <w:p w:rsidR="001C5304" w:rsidRPr="003D425B" w:rsidRDefault="001C5304" w:rsidP="003829E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415"/>
        <w:gridCol w:w="1320"/>
        <w:gridCol w:w="1797"/>
        <w:gridCol w:w="1216"/>
        <w:gridCol w:w="1296"/>
        <w:gridCol w:w="1296"/>
        <w:gridCol w:w="1115"/>
        <w:gridCol w:w="1115"/>
        <w:gridCol w:w="829"/>
        <w:gridCol w:w="817"/>
        <w:gridCol w:w="564"/>
        <w:gridCol w:w="564"/>
        <w:gridCol w:w="1413"/>
      </w:tblGrid>
      <w:tr w:rsidR="00D17385" w:rsidRPr="003D425B" w:rsidTr="00A36338">
        <w:trPr>
          <w:trHeight w:val="300"/>
        </w:trPr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385" w:rsidRPr="003D425B" w:rsidRDefault="00D17385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Муниципальный заказчик</w:t>
            </w:r>
          </w:p>
          <w:p w:rsidR="00D17385" w:rsidRPr="003D425B" w:rsidRDefault="00D17385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подпрограммы </w:t>
            </w:r>
          </w:p>
        </w:tc>
        <w:tc>
          <w:tcPr>
            <w:tcW w:w="1333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385" w:rsidRPr="003D425B" w:rsidRDefault="00D17385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образованию Администрации Городского округа Подольск</w:t>
            </w:r>
          </w:p>
        </w:tc>
      </w:tr>
      <w:tr w:rsidR="00A36338" w:rsidRPr="003D425B" w:rsidTr="00A36338">
        <w:trPr>
          <w:trHeight w:val="300"/>
        </w:trPr>
        <w:tc>
          <w:tcPr>
            <w:tcW w:w="14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D4C" w:rsidRPr="003D425B" w:rsidRDefault="00C2752F" w:rsidP="00C2752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Источники </w:t>
            </w:r>
          </w:p>
          <w:p w:rsidR="00C2752F" w:rsidRPr="003D425B" w:rsidRDefault="00C2752F" w:rsidP="00C2752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финансирования подпрограммы по годам реал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зации и главным распорядителям бюджетных средств, в том числе по годам: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2F" w:rsidRPr="003D425B" w:rsidRDefault="00C2752F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Главный </w:t>
            </w:r>
          </w:p>
          <w:p w:rsidR="00C2752F" w:rsidRPr="003D425B" w:rsidRDefault="00C2752F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распорядитель бюджетных средств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752F" w:rsidRPr="003D425B" w:rsidRDefault="00C2752F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Источник </w:t>
            </w:r>
          </w:p>
          <w:p w:rsidR="00C2752F" w:rsidRPr="003D425B" w:rsidRDefault="00C2752F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финансирования</w:t>
            </w:r>
          </w:p>
        </w:tc>
        <w:tc>
          <w:tcPr>
            <w:tcW w:w="1016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752F" w:rsidRPr="003D425B" w:rsidRDefault="00C2752F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Расходы (тыс. руб.)</w:t>
            </w:r>
          </w:p>
        </w:tc>
      </w:tr>
      <w:tr w:rsidR="00A36338" w:rsidRPr="003D425B" w:rsidTr="009A339F">
        <w:trPr>
          <w:trHeight w:val="712"/>
        </w:trPr>
        <w:tc>
          <w:tcPr>
            <w:tcW w:w="14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38" w:rsidRPr="003D425B" w:rsidRDefault="00A36338" w:rsidP="00D173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338" w:rsidRPr="003D425B" w:rsidRDefault="00A36338" w:rsidP="00A3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38" w:rsidRPr="003D425B" w:rsidRDefault="00A36338" w:rsidP="00A3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38" w:rsidRPr="003D425B" w:rsidRDefault="00A36338" w:rsidP="00A3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38" w:rsidRPr="003D425B" w:rsidRDefault="00A36338" w:rsidP="00A363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6338" w:rsidRPr="003D425B" w:rsidRDefault="00A36338" w:rsidP="00D17385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</w:tr>
      <w:tr w:rsidR="006D6D52" w:rsidRPr="003D425B" w:rsidTr="009A339F">
        <w:trPr>
          <w:trHeight w:val="457"/>
        </w:trPr>
        <w:tc>
          <w:tcPr>
            <w:tcW w:w="142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2 344 294,7383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4390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2 594 331,28991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6D6D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C4366C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14 316,73134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6D6D52" w:rsidP="00C820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2 804 406,87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6D6D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128 449,49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D6D52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3 585 799,11955 </w:t>
            </w:r>
          </w:p>
        </w:tc>
      </w:tr>
      <w:tr w:rsidR="006D6D52" w:rsidRPr="003D425B" w:rsidTr="009A339F">
        <w:trPr>
          <w:trHeight w:val="277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DC3AFC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6D6D52" w:rsidRPr="003D425B" w:rsidTr="009A339F">
        <w:trPr>
          <w:trHeight w:val="369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1 893 198,00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B12EB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2 075 359,00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6D6D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39 909,00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444F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11 042,93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444F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420 361,22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D444F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10  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539 870,15</w:t>
            </w:r>
          </w:p>
        </w:tc>
      </w:tr>
      <w:tr w:rsidR="006D6D52" w:rsidRPr="003D425B" w:rsidTr="009A339F">
        <w:trPr>
          <w:trHeight w:val="4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451 096,7383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835C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458 972,28991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C4366C" w:rsidP="006D6D5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6D6D52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14 407,73134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6D6D52" w:rsidP="00D444F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78 363,94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D444FD" w:rsidP="003303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658 088,27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D444F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="00D444FD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660 928,96955</w:t>
            </w:r>
          </w:p>
        </w:tc>
      </w:tr>
      <w:tr w:rsidR="006D6D52" w:rsidRPr="003D425B" w:rsidTr="009A339F">
        <w:trPr>
          <w:trHeight w:val="270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115 000,00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385 000,00</w:t>
            </w:r>
          </w:p>
        </w:tc>
      </w:tr>
      <w:tr w:rsidR="00E40AA9" w:rsidRPr="003D425B" w:rsidTr="009A339F">
        <w:trPr>
          <w:trHeight w:val="401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образованию Администрации Городского округа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2 334 845,1675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B12EB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2 528 182,28991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37C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58 524,18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37C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C820F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68 356,00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3303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2 5</w:t>
            </w:r>
            <w:r w:rsidR="0033032E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53 257,00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37C1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33032E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33 164,63873</w:t>
            </w:r>
          </w:p>
        </w:tc>
      </w:tr>
      <w:tr w:rsidR="00E40AA9" w:rsidRPr="003D425B" w:rsidTr="009A339F">
        <w:trPr>
          <w:trHeight w:val="319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DC3AFC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40AA9" w:rsidRPr="003D425B" w:rsidTr="009A339F">
        <w:trPr>
          <w:trHeight w:val="42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1 892 748,4292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B12EB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2 069 891,00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5B264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2 034 517,00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C820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C820F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="00C820F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13 223,00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3303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1 991 423,00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637C1A" w:rsidP="00481E4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10 001 802,42918</w:t>
            </w:r>
          </w:p>
        </w:tc>
      </w:tr>
      <w:tr w:rsidR="00E40AA9" w:rsidRPr="003D425B" w:rsidTr="009A339F">
        <w:trPr>
          <w:trHeight w:val="754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EC7E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EC7E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Подольск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442 096,7383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B12EB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458 291,28991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C4366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514 007,18134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9D7B9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555 133,00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9D7B9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561 834,00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33032E" w:rsidP="00637C1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637C1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31 362,20955</w:t>
            </w:r>
          </w:p>
        </w:tc>
      </w:tr>
      <w:tr w:rsidR="00E40AA9" w:rsidRPr="003D425B" w:rsidTr="009A339F">
        <w:trPr>
          <w:trHeight w:val="2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Внебюджетные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40AA9" w:rsidRPr="003D425B" w:rsidTr="009A339F">
        <w:trPr>
          <w:trHeight w:val="2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строительству и архитектуре </w:t>
            </w:r>
          </w:p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Администрации Городского округа </w:t>
            </w:r>
          </w:p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Подольск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EE07F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60 681,00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4E6A8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160 400,55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C820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230 658,87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33032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569 800,49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637C1A" w:rsidP="0033032E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1 030 540,91</w:t>
            </w:r>
          </w:p>
        </w:tc>
      </w:tr>
      <w:tr w:rsidR="00E40AA9" w:rsidRPr="003D425B" w:rsidTr="009A339F">
        <w:trPr>
          <w:trHeight w:val="2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  <w:p w:rsidR="00DC3AFC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40AA9" w:rsidRPr="003D425B" w:rsidTr="009A339F">
        <w:trPr>
          <w:trHeight w:val="2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 w:rsidP="00AB7C7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D444FD" w:rsidP="00C820F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92 427,93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D444F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423 546,22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D444FD" w:rsidP="00AB7C7A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515 974,15</w:t>
            </w:r>
          </w:p>
        </w:tc>
      </w:tr>
      <w:tr w:rsidR="00E40AA9" w:rsidRPr="003D425B" w:rsidTr="009A339F">
        <w:trPr>
          <w:trHeight w:val="2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681,00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637C1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400,55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D444F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23 230,94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D444F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96 254,27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D444FD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129 566,76</w:t>
            </w:r>
          </w:p>
        </w:tc>
      </w:tr>
      <w:tr w:rsidR="00E40AA9" w:rsidRPr="003D425B" w:rsidTr="009A339F">
        <w:trPr>
          <w:trHeight w:val="243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46016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Внебюджетные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60 000,00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160 000,00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115 000,00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385 000,00</w:t>
            </w:r>
          </w:p>
        </w:tc>
      </w:tr>
      <w:tr w:rsidR="00E40AA9" w:rsidRPr="003D425B" w:rsidTr="009A339F">
        <w:trPr>
          <w:trHeight w:val="418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финансам и налоговой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политике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Администрации Городского округа 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449,57082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5 468,00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5 392,00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5 392,00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5 392,00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57453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9D7B9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22 093,57082</w:t>
            </w:r>
          </w:p>
        </w:tc>
      </w:tr>
      <w:tr w:rsidR="00E40AA9" w:rsidRPr="003D425B" w:rsidTr="009A339F">
        <w:trPr>
          <w:trHeight w:val="275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  <w:p w:rsidR="00DC3AFC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E21D7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40AA9" w:rsidRPr="003D425B" w:rsidTr="009A339F">
        <w:trPr>
          <w:trHeight w:val="340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449,57082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5 468,00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5 392,00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5 392,00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5 392,00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265C64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22 093,57082</w:t>
            </w:r>
          </w:p>
        </w:tc>
      </w:tr>
      <w:tr w:rsidR="00E40AA9" w:rsidRPr="003D425B" w:rsidTr="009A339F">
        <w:trPr>
          <w:trHeight w:val="531"/>
        </w:trPr>
        <w:tc>
          <w:tcPr>
            <w:tcW w:w="14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E21D7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40AA9" w:rsidRPr="003D425B" w:rsidTr="009A339F">
        <w:trPr>
          <w:trHeight w:val="271"/>
        </w:trPr>
        <w:tc>
          <w:tcPr>
            <w:tcW w:w="1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Внебюджетные </w:t>
            </w:r>
          </w:p>
          <w:p w:rsidR="00E40AA9" w:rsidRPr="003D425B" w:rsidRDefault="00E40AA9" w:rsidP="00D1738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 w:rsidP="00E21D7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0AA9" w:rsidRPr="003D425B" w:rsidRDefault="00E40AA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6108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AA9" w:rsidRPr="003D425B" w:rsidRDefault="00E40AA9" w:rsidP="00BE5D4C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162642" w:rsidRPr="003D425B" w:rsidRDefault="00162642" w:rsidP="00402C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162642" w:rsidRPr="003D425B" w:rsidSect="00202D66">
          <w:pgSz w:w="16838" w:h="11906" w:orient="landscape"/>
          <w:pgMar w:top="851" w:right="1134" w:bottom="568" w:left="1134" w:header="709" w:footer="0" w:gutter="0"/>
          <w:cols w:space="708"/>
          <w:docGrid w:linePitch="360"/>
        </w:sectPr>
      </w:pPr>
    </w:p>
    <w:p w:rsidR="00075D55" w:rsidRPr="003D425B" w:rsidRDefault="00402CCC" w:rsidP="00402C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lastRenderedPageBreak/>
        <w:t>Описание целей</w:t>
      </w:r>
      <w:r w:rsidR="00075D55" w:rsidRPr="003D425B">
        <w:rPr>
          <w:rFonts w:ascii="Times New Roman" w:hAnsi="Times New Roman"/>
          <w:b/>
          <w:sz w:val="24"/>
          <w:szCs w:val="24"/>
        </w:rPr>
        <w:t xml:space="preserve">, мероприятий </w:t>
      </w:r>
    </w:p>
    <w:p w:rsidR="003829E1" w:rsidRPr="003D425B" w:rsidRDefault="00402CCC" w:rsidP="00402C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подпрограммы </w:t>
      </w:r>
      <w:r w:rsidRPr="003D425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425B">
        <w:rPr>
          <w:rFonts w:ascii="Times New Roman" w:hAnsi="Times New Roman"/>
          <w:b/>
          <w:sz w:val="24"/>
          <w:szCs w:val="24"/>
        </w:rPr>
        <w:t xml:space="preserve"> «Дошкольное образование»</w:t>
      </w:r>
    </w:p>
    <w:p w:rsidR="00402CCC" w:rsidRPr="003D425B" w:rsidRDefault="00402CCC" w:rsidP="00402CC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242F0" w:rsidRPr="003D425B" w:rsidRDefault="00162642" w:rsidP="009D2A2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Цель подпрограммы </w:t>
      </w:r>
      <w:r w:rsidRPr="003D425B">
        <w:rPr>
          <w:rFonts w:ascii="Times New Roman" w:hAnsi="Times New Roman"/>
          <w:sz w:val="24"/>
          <w:szCs w:val="24"/>
          <w:lang w:val="en-US"/>
        </w:rPr>
        <w:t>I</w:t>
      </w:r>
      <w:r w:rsidRPr="003D425B">
        <w:rPr>
          <w:rFonts w:ascii="Times New Roman" w:hAnsi="Times New Roman"/>
          <w:sz w:val="24"/>
          <w:szCs w:val="24"/>
        </w:rPr>
        <w:t xml:space="preserve"> «Дошкольное образование» - обеспечение доступности и в</w:t>
      </w:r>
      <w:r w:rsidRPr="003D425B">
        <w:rPr>
          <w:rFonts w:ascii="Times New Roman" w:hAnsi="Times New Roman"/>
          <w:sz w:val="24"/>
          <w:szCs w:val="24"/>
        </w:rPr>
        <w:t>ы</w:t>
      </w:r>
      <w:r w:rsidRPr="003D425B">
        <w:rPr>
          <w:rFonts w:ascii="Times New Roman" w:hAnsi="Times New Roman"/>
          <w:sz w:val="24"/>
          <w:szCs w:val="24"/>
        </w:rPr>
        <w:t>сокого качества услуг дошкольного образования.</w:t>
      </w:r>
    </w:p>
    <w:p w:rsidR="00344240" w:rsidRPr="003D425B" w:rsidRDefault="00344240" w:rsidP="009D2A28">
      <w:pPr>
        <w:spacing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425B">
        <w:rPr>
          <w:rFonts w:ascii="Times New Roman" w:hAnsi="Times New Roman"/>
          <w:sz w:val="24"/>
          <w:szCs w:val="24"/>
        </w:rPr>
        <w:t xml:space="preserve">В настоящее время актуальная очередь в детский сад детей в возрасте от 3-х до 7-ми лет отсутствует. </w:t>
      </w:r>
      <w:r w:rsidRPr="003D425B">
        <w:rPr>
          <w:rFonts w:ascii="Times New Roman" w:eastAsia="Times New Roman" w:hAnsi="Times New Roman"/>
          <w:sz w:val="24"/>
          <w:szCs w:val="24"/>
        </w:rPr>
        <w:t>Все дети этой возрастной категории, родители которых обратились за получением места в детском саду, имеют возможность посещать дошкольные образов</w:t>
      </w:r>
      <w:r w:rsidRPr="003D425B">
        <w:rPr>
          <w:rFonts w:ascii="Times New Roman" w:eastAsia="Times New Roman" w:hAnsi="Times New Roman"/>
          <w:sz w:val="24"/>
          <w:szCs w:val="24"/>
        </w:rPr>
        <w:t>а</w:t>
      </w:r>
      <w:r w:rsidRPr="003D425B">
        <w:rPr>
          <w:rFonts w:ascii="Times New Roman" w:eastAsia="Times New Roman" w:hAnsi="Times New Roman"/>
          <w:sz w:val="24"/>
          <w:szCs w:val="24"/>
        </w:rPr>
        <w:t>тельные учреждения и получать образование по основной общеобразовательной програ</w:t>
      </w:r>
      <w:r w:rsidRPr="003D425B">
        <w:rPr>
          <w:rFonts w:ascii="Times New Roman" w:eastAsia="Times New Roman" w:hAnsi="Times New Roman"/>
          <w:sz w:val="24"/>
          <w:szCs w:val="24"/>
        </w:rPr>
        <w:t>м</w:t>
      </w:r>
      <w:r w:rsidRPr="003D425B">
        <w:rPr>
          <w:rFonts w:ascii="Times New Roman" w:eastAsia="Times New Roman" w:hAnsi="Times New Roman"/>
          <w:sz w:val="24"/>
          <w:szCs w:val="24"/>
        </w:rPr>
        <w:t>ме дошкольного образования. Однако в связи с отставанием строительства объектов соц</w:t>
      </w:r>
      <w:r w:rsidRPr="003D425B">
        <w:rPr>
          <w:rFonts w:ascii="Times New Roman" w:eastAsia="Times New Roman" w:hAnsi="Times New Roman"/>
          <w:sz w:val="24"/>
          <w:szCs w:val="24"/>
        </w:rPr>
        <w:t>и</w:t>
      </w:r>
      <w:r w:rsidRPr="003D425B">
        <w:rPr>
          <w:rFonts w:ascii="Times New Roman" w:eastAsia="Times New Roman" w:hAnsi="Times New Roman"/>
          <w:sz w:val="24"/>
          <w:szCs w:val="24"/>
        </w:rPr>
        <w:t>альной инфраструктуры при высоких темпах жилищного строительства существует пр</w:t>
      </w:r>
      <w:r w:rsidRPr="003D425B">
        <w:rPr>
          <w:rFonts w:ascii="Times New Roman" w:eastAsia="Times New Roman" w:hAnsi="Times New Roman"/>
          <w:sz w:val="24"/>
          <w:szCs w:val="24"/>
        </w:rPr>
        <w:t>о</w:t>
      </w:r>
      <w:r w:rsidRPr="003D425B">
        <w:rPr>
          <w:rFonts w:ascii="Times New Roman" w:eastAsia="Times New Roman" w:hAnsi="Times New Roman"/>
          <w:sz w:val="24"/>
          <w:szCs w:val="24"/>
        </w:rPr>
        <w:t>блема, связанная с невозможностью полного удовлетворения потребности населения в предоставлении места в детском саду непосредственно рядом с местом жительства</w:t>
      </w:r>
      <w:r w:rsidR="0053132A" w:rsidRPr="003D425B">
        <w:rPr>
          <w:rFonts w:ascii="Times New Roman" w:eastAsia="Times New Roman" w:hAnsi="Times New Roman"/>
          <w:sz w:val="24"/>
          <w:szCs w:val="24"/>
        </w:rPr>
        <w:t xml:space="preserve"> ребе</w:t>
      </w:r>
      <w:r w:rsidR="0053132A" w:rsidRPr="003D425B">
        <w:rPr>
          <w:rFonts w:ascii="Times New Roman" w:eastAsia="Times New Roman" w:hAnsi="Times New Roman"/>
          <w:sz w:val="24"/>
          <w:szCs w:val="24"/>
        </w:rPr>
        <w:t>н</w:t>
      </w:r>
      <w:r w:rsidR="0053132A" w:rsidRPr="003D425B">
        <w:rPr>
          <w:rFonts w:ascii="Times New Roman" w:eastAsia="Times New Roman" w:hAnsi="Times New Roman"/>
          <w:sz w:val="24"/>
          <w:szCs w:val="24"/>
        </w:rPr>
        <w:t>ка</w:t>
      </w:r>
      <w:r w:rsidRPr="003D425B">
        <w:rPr>
          <w:rFonts w:ascii="Times New Roman" w:eastAsia="Times New Roman" w:hAnsi="Times New Roman"/>
          <w:sz w:val="24"/>
          <w:szCs w:val="24"/>
        </w:rPr>
        <w:t>.</w:t>
      </w:r>
      <w:r w:rsidR="00167B2C" w:rsidRPr="003D425B">
        <w:rPr>
          <w:rFonts w:ascii="Times New Roman" w:eastAsia="Times New Roman" w:hAnsi="Times New Roman"/>
          <w:sz w:val="24"/>
          <w:szCs w:val="24"/>
        </w:rPr>
        <w:t xml:space="preserve"> На решение этой проблемы направлены мероприятия муниципальной программы </w:t>
      </w:r>
      <w:r w:rsidR="009D2A28" w:rsidRPr="003D425B">
        <w:rPr>
          <w:rFonts w:ascii="Times New Roman" w:eastAsia="Times New Roman" w:hAnsi="Times New Roman"/>
          <w:sz w:val="24"/>
          <w:szCs w:val="24"/>
        </w:rPr>
        <w:t>«С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здание и развитие объектов дошкольного образования (включая реконструкцию со стро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тельством пристроек)</w:t>
      </w:r>
      <w:r w:rsidR="009D2A28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D2A28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роведение  капитального ремонта объектов дошкольного о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разования</w:t>
      </w:r>
      <w:r w:rsidR="009D2A28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167B2C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44240" w:rsidRPr="003D425B" w:rsidRDefault="009D2A28" w:rsidP="009D2A28">
      <w:pPr>
        <w:pStyle w:val="Default"/>
        <w:spacing w:after="120" w:line="360" w:lineRule="auto"/>
        <w:ind w:firstLine="708"/>
        <w:jc w:val="both"/>
      </w:pPr>
      <w:r w:rsidRPr="003D425B">
        <w:t>Достижение высокого качества дошкольного образования возможно через создание образовательных условий: развивающей предметно-пространственной среды, обеспечения психолого-педагогических условий реализации образовательной программы, повышение профессиональной компетентности педагогов, развитие инновационной деятельности д</w:t>
      </w:r>
      <w:r w:rsidRPr="003D425B">
        <w:t>о</w:t>
      </w:r>
      <w:r w:rsidRPr="003D425B">
        <w:t>школьных образовательных организаций и обеспечение соответствующего финансиров</w:t>
      </w:r>
      <w:r w:rsidRPr="003D425B">
        <w:t>а</w:t>
      </w:r>
      <w:r w:rsidRPr="003D425B">
        <w:t>ния, которое предусмотрено мероприятиями муниципальной программы</w:t>
      </w:r>
      <w:r w:rsidRPr="003D425B">
        <w:rPr>
          <w:sz w:val="16"/>
          <w:szCs w:val="16"/>
          <w:lang w:eastAsia="ru-RU"/>
        </w:rPr>
        <w:t xml:space="preserve"> «</w:t>
      </w:r>
      <w:r w:rsidRPr="003D425B">
        <w:rPr>
          <w:lang w:eastAsia="ru-RU"/>
        </w:rPr>
        <w:t>Финансовое обеспечение реализации прав граждан на получение общедоступного и бесплатного д</w:t>
      </w:r>
      <w:r w:rsidRPr="003D425B">
        <w:rPr>
          <w:lang w:eastAsia="ru-RU"/>
        </w:rPr>
        <w:t>о</w:t>
      </w:r>
      <w:r w:rsidRPr="003D425B">
        <w:rPr>
          <w:lang w:eastAsia="ru-RU"/>
        </w:rPr>
        <w:t>школьного образования»</w:t>
      </w:r>
      <w:r w:rsidR="00524480" w:rsidRPr="003D425B">
        <w:rPr>
          <w:lang w:eastAsia="ru-RU"/>
        </w:rPr>
        <w:t>, «Обеспечение реализации федерального государственного обр</w:t>
      </w:r>
      <w:r w:rsidR="00524480" w:rsidRPr="003D425B">
        <w:rPr>
          <w:lang w:eastAsia="ru-RU"/>
        </w:rPr>
        <w:t>а</w:t>
      </w:r>
      <w:r w:rsidR="00524480" w:rsidRPr="003D425B">
        <w:rPr>
          <w:lang w:eastAsia="ru-RU"/>
        </w:rPr>
        <w:t xml:space="preserve">зовательного стандарта дошкольного образования» </w:t>
      </w:r>
      <w:r w:rsidRPr="003D425B">
        <w:rPr>
          <w:lang w:eastAsia="ru-RU"/>
        </w:rPr>
        <w:t>и «Повышение социального и профе</w:t>
      </w:r>
      <w:r w:rsidRPr="003D425B">
        <w:rPr>
          <w:lang w:eastAsia="ru-RU"/>
        </w:rPr>
        <w:t>с</w:t>
      </w:r>
      <w:r w:rsidRPr="003D425B">
        <w:rPr>
          <w:lang w:eastAsia="ru-RU"/>
        </w:rPr>
        <w:t>сионального статусов педагогических работников».</w:t>
      </w:r>
      <w:r w:rsidRPr="003D425B">
        <w:t xml:space="preserve"> </w:t>
      </w:r>
    </w:p>
    <w:p w:rsidR="00542271" w:rsidRPr="003D425B" w:rsidRDefault="001242F0" w:rsidP="0034424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Перечень основных мероприятий подпрограммы I «Дошкольное образование» представлен в таблице 1.</w:t>
      </w:r>
      <w:r w:rsidR="006E66DD" w:rsidRPr="003D425B">
        <w:rPr>
          <w:rFonts w:ascii="Times New Roman" w:hAnsi="Times New Roman"/>
          <w:sz w:val="24"/>
          <w:szCs w:val="24"/>
        </w:rPr>
        <w:t xml:space="preserve"> </w:t>
      </w:r>
    </w:p>
    <w:p w:rsidR="009D2A28" w:rsidRPr="003D425B" w:rsidRDefault="009D2A28" w:rsidP="00344240">
      <w:pPr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D2A28" w:rsidRPr="003D425B" w:rsidRDefault="009D2A28" w:rsidP="00344240">
      <w:pPr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D2A28" w:rsidRPr="003D425B" w:rsidRDefault="009D2A28" w:rsidP="00524480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24480" w:rsidRPr="003D425B" w:rsidRDefault="00524480" w:rsidP="00524480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025AB" w:rsidRPr="003D425B" w:rsidRDefault="000025AB" w:rsidP="000025AB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lastRenderedPageBreak/>
        <w:t>Таблица 1</w:t>
      </w:r>
    </w:p>
    <w:p w:rsidR="001A7452" w:rsidRPr="003D425B" w:rsidRDefault="000025AB" w:rsidP="001A7452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Перечень основных мероприятий  подпрограммы I «Дошкольное образование»</w:t>
      </w:r>
    </w:p>
    <w:p w:rsidR="00782AE5" w:rsidRPr="003D425B" w:rsidRDefault="000025AB" w:rsidP="00542271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</w:t>
      </w:r>
      <w:r w:rsidR="001A7452" w:rsidRPr="003D425B">
        <w:rPr>
          <w:rFonts w:ascii="Times New Roman" w:hAnsi="Times New Roman"/>
          <w:sz w:val="20"/>
          <w:szCs w:val="20"/>
        </w:rPr>
        <w:t xml:space="preserve">муниципальной программы «Образование Подольска» </w:t>
      </w:r>
    </w:p>
    <w:p w:rsidR="00542271" w:rsidRPr="003D425B" w:rsidRDefault="00542271" w:rsidP="00542271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40"/>
        <w:gridCol w:w="2200"/>
        <w:gridCol w:w="6731"/>
      </w:tblGrid>
      <w:tr w:rsidR="00542271" w:rsidRPr="003D425B" w:rsidTr="00542271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 мероприятие</w:t>
            </w:r>
          </w:p>
        </w:tc>
        <w:tc>
          <w:tcPr>
            <w:tcW w:w="6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основного мероприятия</w:t>
            </w:r>
          </w:p>
        </w:tc>
      </w:tr>
      <w:tr w:rsidR="00542271" w:rsidRPr="003D425B" w:rsidTr="0054227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Создание и развитие объектов дошкольного образования (включая реконструкцию со стро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тельством пристроек)</w:t>
            </w:r>
          </w:p>
        </w:tc>
      </w:tr>
      <w:tr w:rsidR="00542271" w:rsidRPr="003D425B" w:rsidTr="0054227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Проведение  капитального ремонта объектов дошкольного образования</w:t>
            </w:r>
          </w:p>
        </w:tc>
      </w:tr>
      <w:tr w:rsidR="00542271" w:rsidRPr="003D425B" w:rsidTr="00542271">
        <w:trPr>
          <w:trHeight w:val="547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Финансовое обеспечение реализации прав граждан на получение общедоступного и беспла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т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ного дошкольного образования </w:t>
            </w:r>
          </w:p>
        </w:tc>
      </w:tr>
      <w:tr w:rsidR="00542271" w:rsidRPr="003D425B" w:rsidTr="0054227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271" w:rsidRPr="003D425B" w:rsidRDefault="00542271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Обеспечение реализации федерального государственного образовательного стандарта д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школьного образования</w:t>
            </w:r>
          </w:p>
        </w:tc>
      </w:tr>
      <w:tr w:rsidR="00174AE2" w:rsidRPr="003D425B" w:rsidTr="0054227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E2" w:rsidRPr="003D425B" w:rsidRDefault="00174AE2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E2" w:rsidRPr="003D425B" w:rsidRDefault="00174AE2" w:rsidP="004544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E2" w:rsidRPr="003D425B" w:rsidRDefault="00174AE2" w:rsidP="004544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Повышение социального и профессионального статусов педагогических работников</w:t>
            </w:r>
          </w:p>
        </w:tc>
      </w:tr>
      <w:tr w:rsidR="00174AE2" w:rsidRPr="003D425B" w:rsidTr="00542271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E2" w:rsidRPr="003D425B" w:rsidRDefault="00174AE2" w:rsidP="005422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AE2" w:rsidRPr="003D425B" w:rsidRDefault="00174AE2" w:rsidP="00174A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6.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343" w:rsidRPr="003D425B" w:rsidRDefault="00174AE2" w:rsidP="0054227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проект «Содействие занятости женщин</w:t>
            </w:r>
            <w:r w:rsidR="0097734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- создание условий дошкольного </w:t>
            </w:r>
          </w:p>
          <w:p w:rsidR="00174AE2" w:rsidRPr="003D425B" w:rsidRDefault="00174AE2" w:rsidP="005422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образования для детей в возрасте до трех лет»</w:t>
            </w:r>
          </w:p>
        </w:tc>
      </w:tr>
    </w:tbl>
    <w:p w:rsidR="00542271" w:rsidRPr="003D425B" w:rsidRDefault="00542271" w:rsidP="00542271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E25197" w:rsidRPr="003D425B" w:rsidRDefault="00D97E8A" w:rsidP="0000284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В рамках реализации подпрограммы I «</w:t>
      </w:r>
      <w:r w:rsidR="001E39A1" w:rsidRPr="003D425B">
        <w:rPr>
          <w:rFonts w:ascii="Times New Roman" w:hAnsi="Times New Roman"/>
          <w:sz w:val="24"/>
          <w:szCs w:val="24"/>
        </w:rPr>
        <w:t>Дошкольное</w:t>
      </w:r>
      <w:r w:rsidRPr="003D425B">
        <w:rPr>
          <w:rFonts w:ascii="Times New Roman" w:hAnsi="Times New Roman"/>
          <w:sz w:val="24"/>
          <w:szCs w:val="24"/>
        </w:rPr>
        <w:t xml:space="preserve"> образование» будет обеспеч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но достижение значений показателей, определенных в Указах Президента Российской Ф</w:t>
      </w:r>
      <w:r w:rsidRPr="003D425B">
        <w:rPr>
          <w:rFonts w:ascii="Times New Roman" w:hAnsi="Times New Roman"/>
          <w:sz w:val="24"/>
          <w:szCs w:val="24"/>
        </w:rPr>
        <w:t>е</w:t>
      </w:r>
      <w:r w:rsidRPr="003D425B">
        <w:rPr>
          <w:rFonts w:ascii="Times New Roman" w:hAnsi="Times New Roman"/>
          <w:sz w:val="24"/>
          <w:szCs w:val="24"/>
        </w:rPr>
        <w:t>дерации</w:t>
      </w:r>
      <w:r w:rsidR="00002842" w:rsidRPr="003D425B">
        <w:rPr>
          <w:rFonts w:ascii="Times New Roman" w:hAnsi="Times New Roman"/>
          <w:sz w:val="24"/>
          <w:szCs w:val="24"/>
        </w:rPr>
        <w:t xml:space="preserve">, озвученных в обращении Губернатора Московской области </w:t>
      </w:r>
      <w:r w:rsidRPr="003D425B">
        <w:rPr>
          <w:rFonts w:ascii="Times New Roman" w:hAnsi="Times New Roman"/>
          <w:sz w:val="24"/>
          <w:szCs w:val="24"/>
        </w:rPr>
        <w:t xml:space="preserve">(таблица </w:t>
      </w:r>
      <w:r w:rsidR="000025AB" w:rsidRPr="003D425B">
        <w:rPr>
          <w:rFonts w:ascii="Times New Roman" w:hAnsi="Times New Roman"/>
          <w:sz w:val="24"/>
          <w:szCs w:val="24"/>
        </w:rPr>
        <w:t>2</w:t>
      </w:r>
      <w:r w:rsidRPr="003D425B">
        <w:rPr>
          <w:rFonts w:ascii="Times New Roman" w:hAnsi="Times New Roman"/>
          <w:sz w:val="24"/>
          <w:szCs w:val="24"/>
        </w:rPr>
        <w:t xml:space="preserve">). </w:t>
      </w:r>
    </w:p>
    <w:p w:rsidR="000D61C7" w:rsidRPr="003D425B" w:rsidRDefault="000D61C7" w:rsidP="000D61C7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Таблица </w:t>
      </w:r>
      <w:r w:rsidR="000025AB" w:rsidRPr="003D425B">
        <w:rPr>
          <w:rFonts w:ascii="Times New Roman" w:hAnsi="Times New Roman"/>
          <w:sz w:val="20"/>
          <w:szCs w:val="20"/>
        </w:rPr>
        <w:t>2</w:t>
      </w:r>
    </w:p>
    <w:p w:rsidR="00D97E8A" w:rsidRPr="003D425B" w:rsidRDefault="00D97E8A" w:rsidP="000D61C7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Показатели, определенные в Указах Президента Российской Федерации, выполнение которых отражено</w:t>
      </w:r>
    </w:p>
    <w:p w:rsidR="000025AB" w:rsidRPr="003D425B" w:rsidRDefault="00D97E8A" w:rsidP="000D61C7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в </w:t>
      </w:r>
      <w:r w:rsidR="000025AB" w:rsidRPr="003D425B">
        <w:rPr>
          <w:rFonts w:ascii="Times New Roman" w:hAnsi="Times New Roman"/>
          <w:sz w:val="20"/>
          <w:szCs w:val="20"/>
        </w:rPr>
        <w:t>подпрограмме</w:t>
      </w:r>
      <w:r w:rsidR="000D61C7" w:rsidRPr="003D425B">
        <w:rPr>
          <w:rFonts w:ascii="Times New Roman" w:hAnsi="Times New Roman"/>
          <w:sz w:val="20"/>
          <w:szCs w:val="20"/>
        </w:rPr>
        <w:t xml:space="preserve"> I «Дошкольное образование» </w:t>
      </w:r>
      <w:r w:rsidR="000025AB" w:rsidRPr="003D425B">
        <w:rPr>
          <w:rFonts w:ascii="Times New Roman" w:hAnsi="Times New Roman"/>
          <w:sz w:val="20"/>
          <w:szCs w:val="20"/>
        </w:rPr>
        <w:t>муниципальной программы «Образование Подольска»</w:t>
      </w:r>
      <w:r w:rsidR="0039710E" w:rsidRPr="003D425B">
        <w:rPr>
          <w:rFonts w:ascii="Times New Roman" w:hAnsi="Times New Roman"/>
          <w:sz w:val="20"/>
          <w:szCs w:val="20"/>
        </w:rPr>
        <w:t>*</w:t>
      </w:r>
      <w:r w:rsidR="000025AB" w:rsidRPr="003D425B">
        <w:rPr>
          <w:rFonts w:ascii="Times New Roman" w:hAnsi="Times New Roman"/>
          <w:sz w:val="20"/>
          <w:szCs w:val="20"/>
        </w:rPr>
        <w:t xml:space="preserve"> </w:t>
      </w:r>
    </w:p>
    <w:p w:rsidR="000D61C7" w:rsidRPr="003D425B" w:rsidRDefault="000D61C7" w:rsidP="009E07F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3118"/>
        <w:gridCol w:w="1276"/>
        <w:gridCol w:w="3118"/>
        <w:gridCol w:w="1418"/>
      </w:tblGrid>
      <w:tr w:rsidR="000D61C7" w:rsidRPr="003D425B" w:rsidTr="00526FC0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6B9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Значение </w:t>
            </w:r>
          </w:p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85" w:rsidRPr="003D425B" w:rsidRDefault="006E66DD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285A8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сновные мероприятия</w:t>
            </w:r>
          </w:p>
          <w:p w:rsidR="000D61C7" w:rsidRPr="003D425B" w:rsidRDefault="00EC6C00" w:rsidP="00C924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C924F1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одпрограммы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Примечания</w:t>
            </w:r>
          </w:p>
        </w:tc>
      </w:tr>
      <w:tr w:rsidR="000D61C7" w:rsidRPr="003D425B" w:rsidTr="00526FC0">
        <w:trPr>
          <w:trHeight w:val="90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8E70BF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средней заработной платы педагогических работников муниципал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ных дошкольных образовательных орг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низаций  к средней заработной плате в сфере общего образования в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DE0C6E" w:rsidP="00603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109,5%                2018 – 1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09,82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2019 – 1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6036F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r w:rsidR="00D55EE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,00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– 1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D55EE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2021 – 1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="00D55EED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85" w:rsidRPr="003D425B" w:rsidRDefault="00285A85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85A85" w:rsidRPr="003D425B" w:rsidRDefault="00285A85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</w:t>
            </w:r>
            <w:r w:rsidR="00057F6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 мероприяти</w:t>
            </w:r>
            <w:r w:rsidR="00057F6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="00774B9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3</w:t>
            </w:r>
          </w:p>
          <w:p w:rsidR="00057F6C" w:rsidRPr="003D425B" w:rsidRDefault="00057F6C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  <w:p w:rsidR="00285A85" w:rsidRPr="003D425B" w:rsidRDefault="00285A85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1C7" w:rsidRPr="003D425B" w:rsidRDefault="000D61C7" w:rsidP="003B4A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Указ Президента РФ № 597                    от </w:t>
            </w:r>
            <w:r w:rsidR="003B4AB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7.05.201</w:t>
            </w:r>
            <w:r w:rsidR="007F00D2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0D61C7" w:rsidRPr="003D425B" w:rsidTr="00526FC0">
        <w:trPr>
          <w:trHeight w:val="140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932E7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ние в текущем году, и численности детей в возрасте от 3 до 7 лет, находящихся в очереди на получение в текущем году дошкольного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2017 - 100%                2018 - 100%          2019 - 100%                    2020 - 100%                    2021 - 100%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A85" w:rsidRPr="003D425B" w:rsidRDefault="00285A85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Макропоказатель </w:t>
            </w: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774B9A" w:rsidRPr="003D425B" w:rsidRDefault="00774B9A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85A85" w:rsidRPr="003D425B" w:rsidRDefault="00285A85" w:rsidP="00774B9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1C7" w:rsidRPr="003D425B" w:rsidRDefault="000D61C7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Указ Президента Р</w:t>
            </w:r>
            <w:r w:rsidR="003B4AB7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  № 599                    от 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7.05.2012</w:t>
            </w:r>
          </w:p>
        </w:tc>
      </w:tr>
      <w:tr w:rsidR="00F87728" w:rsidRPr="003D425B" w:rsidTr="00526FC0">
        <w:trPr>
          <w:trHeight w:val="93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7728" w:rsidRPr="003D425B" w:rsidRDefault="00F87728" w:rsidP="00126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7728" w:rsidRPr="003D425B" w:rsidRDefault="00F87728" w:rsidP="001266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построенных дошкольных образовательных организаций по годам реализации программы, в том числе за счет внебюджетных источников *</w:t>
            </w:r>
            <w:r w:rsidR="00526FC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7728" w:rsidRPr="003D425B" w:rsidRDefault="00F87728" w:rsidP="00CA3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 шт.                      2018 - 0 шт.         2019 -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2020 -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–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9A339F" w:rsidRPr="003D425B" w:rsidRDefault="009A339F" w:rsidP="002B6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2022-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="00DD4705"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728" w:rsidRPr="003D425B" w:rsidRDefault="00F87728" w:rsidP="001266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F87728" w:rsidRPr="003D425B" w:rsidRDefault="00F87728" w:rsidP="0012668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мероприятия 1.</w:t>
            </w:r>
          </w:p>
          <w:p w:rsidR="00F87728" w:rsidRPr="003D425B" w:rsidRDefault="00F87728" w:rsidP="00F8772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и развитие объектов дошкол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 образования (включая реконстру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цию со строительством пристроек)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7728" w:rsidRPr="003D425B" w:rsidRDefault="00F87728" w:rsidP="00126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Обращение</w:t>
            </w:r>
          </w:p>
          <w:p w:rsidR="00F87728" w:rsidRPr="003D425B" w:rsidRDefault="00F87728" w:rsidP="001266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Губернатора Московской области</w:t>
            </w:r>
          </w:p>
        </w:tc>
      </w:tr>
      <w:tr w:rsidR="00526FC0" w:rsidRPr="003D425B" w:rsidTr="00526FC0">
        <w:trPr>
          <w:trHeight w:val="93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FC0" w:rsidRPr="003D425B" w:rsidRDefault="00526FC0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FC0" w:rsidRPr="003D425B" w:rsidRDefault="00526FC0" w:rsidP="00526FC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дошкольного образования, в том числе за счет внебюджетных источников 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FC0" w:rsidRPr="003D425B" w:rsidRDefault="00526FC0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 шт.                      2018 - 0 шт.         2019 -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2020 -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–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  <w:p w:rsidR="00526FC0" w:rsidRPr="003D425B" w:rsidRDefault="00526FC0" w:rsidP="002B6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2022- </w:t>
            </w:r>
            <w:r w:rsidR="00AF38F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FC0" w:rsidRPr="003D425B" w:rsidRDefault="00526FC0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526FC0" w:rsidRPr="003D425B" w:rsidRDefault="00526FC0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мероприятия 1.</w:t>
            </w:r>
          </w:p>
          <w:p w:rsidR="00526FC0" w:rsidRPr="003D425B" w:rsidRDefault="00526FC0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и развитие объектов дошкол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 образования (включая реконстру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цию со строительством пристроек)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FC0" w:rsidRPr="003D425B" w:rsidRDefault="00526FC0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Обращение</w:t>
            </w:r>
          </w:p>
          <w:p w:rsidR="00526FC0" w:rsidRPr="003D425B" w:rsidRDefault="00526FC0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Губернатора Московской области</w:t>
            </w:r>
          </w:p>
        </w:tc>
      </w:tr>
      <w:tr w:rsidR="00D55EED" w:rsidRPr="003D425B" w:rsidTr="009D6C73">
        <w:trPr>
          <w:trHeight w:val="1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BF15F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введенных в эксплуатацию объектов дошкольного образования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2018 - -          2019 - 0 ед.                  2020 - 1 ед.                    2021 - 3 ед.</w:t>
            </w:r>
          </w:p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2022 – 1 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мероприятия 1.</w:t>
            </w:r>
          </w:p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и развитие объектов дошкол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 образования (включая реконстру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цию со строительством пристроек)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Обращение</w:t>
            </w:r>
          </w:p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Губернатора Московской области</w:t>
            </w:r>
          </w:p>
        </w:tc>
      </w:tr>
      <w:tr w:rsidR="00D55EED" w:rsidRPr="003D425B" w:rsidTr="00526FC0">
        <w:trPr>
          <w:trHeight w:val="93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дошкольного образования  за счет внебюджетных источников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2018 - -          2019 - 0 ед.                  2020 - 1 ед.                    2021 - 1 ед.</w:t>
            </w:r>
          </w:p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0 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мероприятия 1.</w:t>
            </w:r>
          </w:p>
          <w:p w:rsidR="00D55EED" w:rsidRPr="003D425B" w:rsidRDefault="00D55EED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и развитие объектов дошкол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 образования (включая реконстру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цию со строительством пристроек)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Обращение</w:t>
            </w:r>
          </w:p>
          <w:p w:rsidR="00D55EED" w:rsidRPr="003D425B" w:rsidRDefault="00D55EED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Губернатора Московской области</w:t>
            </w:r>
          </w:p>
        </w:tc>
      </w:tr>
      <w:tr w:rsidR="00D55EED" w:rsidRPr="003D425B" w:rsidTr="00241C14">
        <w:trPr>
          <w:trHeight w:val="85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241C14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5EED" w:rsidRPr="003D425B" w:rsidRDefault="00D55EED" w:rsidP="0012668D">
            <w:pPr>
              <w:pStyle w:val="ConsPlusCell"/>
              <w:rPr>
                <w:rFonts w:ascii="Times New Roman" w:hAnsi="Times New Roman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sz w:val="16"/>
                <w:szCs w:val="16"/>
              </w:rPr>
              <w:t>Создание дополнительных мест для детей в возрасте от 2 месяцев до 3 лет в образ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о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вательных организациях, реализующих образовательные программы дошкольн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о</w:t>
            </w:r>
            <w:r w:rsidRPr="003D425B">
              <w:rPr>
                <w:rFonts w:ascii="Times New Roman" w:hAnsi="Times New Roman"/>
                <w:sz w:val="16"/>
                <w:szCs w:val="16"/>
              </w:rPr>
              <w:t>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6036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-                        2018 - 155 шт.         2019 - </w:t>
            </w:r>
            <w:r w:rsidR="006036F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235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шт.                   2020 - - шт.                   2021 – - шт.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EED" w:rsidRPr="003D425B" w:rsidRDefault="00D55EED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D55EED" w:rsidRPr="003D425B" w:rsidRDefault="00D55EED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мероприятия 1.</w:t>
            </w:r>
          </w:p>
          <w:p w:rsidR="00D55EED" w:rsidRPr="003D425B" w:rsidRDefault="00D55EED" w:rsidP="00722AD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и развитие объектов дошкол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ь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ного образования (включая реконстру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цию со строительством пристроек)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5EED" w:rsidRPr="003D425B" w:rsidRDefault="00D55EED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Обращение</w:t>
            </w:r>
          </w:p>
          <w:p w:rsidR="00D55EED" w:rsidRPr="003D425B" w:rsidRDefault="00D55EED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Губернатора Московской области</w:t>
            </w:r>
          </w:p>
        </w:tc>
      </w:tr>
      <w:tr w:rsidR="00241C14" w:rsidRPr="003D425B" w:rsidTr="002771F9">
        <w:trPr>
          <w:trHeight w:val="852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C14" w:rsidRPr="003D425B" w:rsidRDefault="00241C14" w:rsidP="000D61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C14" w:rsidRPr="003D425B" w:rsidRDefault="00241C14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отремонтированных 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школьных 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C14" w:rsidRPr="003D425B" w:rsidRDefault="00241C14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2018 - -          2019 - 0 ед.                  2020 - 1 ед.                    2021 - 0 ед.</w:t>
            </w:r>
          </w:p>
          <w:p w:rsidR="00241C14" w:rsidRPr="003D425B" w:rsidRDefault="00241C14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0 ед.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1C14" w:rsidRPr="003D425B" w:rsidRDefault="00241C14" w:rsidP="000D61C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2. Проведение капитального ремонта объектов д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C14" w:rsidRPr="003D425B" w:rsidRDefault="00241C14" w:rsidP="00241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Обращение</w:t>
            </w:r>
          </w:p>
          <w:p w:rsidR="00241C14" w:rsidRPr="003D425B" w:rsidRDefault="00241C14" w:rsidP="00241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Губернатора Московской области</w:t>
            </w:r>
          </w:p>
        </w:tc>
      </w:tr>
    </w:tbl>
    <w:p w:rsidR="000572FF" w:rsidRPr="003D425B" w:rsidRDefault="00264C68" w:rsidP="00540743">
      <w:pPr>
        <w:pStyle w:val="af1"/>
        <w:jc w:val="both"/>
        <w:rPr>
          <w:rFonts w:ascii="Times New Roman" w:hAnsi="Times New Roman"/>
          <w:sz w:val="14"/>
          <w:szCs w:val="14"/>
        </w:rPr>
      </w:pPr>
      <w:r w:rsidRPr="003D425B">
        <w:rPr>
          <w:rFonts w:ascii="Times New Roman" w:hAnsi="Times New Roman"/>
          <w:sz w:val="14"/>
          <w:szCs w:val="14"/>
        </w:rPr>
        <w:t>*</w:t>
      </w:r>
      <w:r w:rsidR="00E44A9D" w:rsidRPr="003D425B">
        <w:rPr>
          <w:rFonts w:ascii="Times New Roman" w:hAnsi="Times New Roman"/>
          <w:sz w:val="14"/>
          <w:szCs w:val="14"/>
        </w:rPr>
        <w:t>зна</w:t>
      </w:r>
      <w:r w:rsidR="00DD4705" w:rsidRPr="003D425B">
        <w:rPr>
          <w:rFonts w:ascii="Times New Roman" w:hAnsi="Times New Roman"/>
          <w:sz w:val="14"/>
          <w:szCs w:val="14"/>
        </w:rPr>
        <w:t>чение показателей</w:t>
      </w:r>
      <w:r w:rsidR="00E44A9D" w:rsidRPr="003D425B">
        <w:rPr>
          <w:rFonts w:ascii="Times New Roman" w:hAnsi="Times New Roman"/>
          <w:sz w:val="14"/>
          <w:szCs w:val="14"/>
        </w:rPr>
        <w:t xml:space="preserve"> с 2022 по 2025 года буд</w:t>
      </w:r>
      <w:r w:rsidR="00DD4705" w:rsidRPr="003D425B">
        <w:rPr>
          <w:rFonts w:ascii="Times New Roman" w:hAnsi="Times New Roman"/>
          <w:sz w:val="14"/>
          <w:szCs w:val="14"/>
        </w:rPr>
        <w:t>у</w:t>
      </w:r>
      <w:r w:rsidR="00E44A9D" w:rsidRPr="003D425B">
        <w:rPr>
          <w:rFonts w:ascii="Times New Roman" w:hAnsi="Times New Roman"/>
          <w:sz w:val="14"/>
          <w:szCs w:val="14"/>
        </w:rPr>
        <w:t>т уточнятся; **</w:t>
      </w:r>
      <w:r w:rsidR="0016047C" w:rsidRPr="003D425B">
        <w:rPr>
          <w:rFonts w:ascii="Times New Roman" w:hAnsi="Times New Roman"/>
          <w:sz w:val="14"/>
          <w:szCs w:val="14"/>
        </w:rPr>
        <w:t>значение показателя раскрывается: к</w:t>
      </w:r>
      <w:r w:rsidR="0016047C" w:rsidRPr="003D425B">
        <w:rPr>
          <w:rFonts w:ascii="Times New Roman" w:hAnsi="Times New Roman"/>
          <w:sz w:val="14"/>
          <w:szCs w:val="14"/>
          <w:lang w:eastAsia="ru-RU"/>
        </w:rPr>
        <w:t xml:space="preserve">оличество построенных дошкольных образовательных организаций по годам реализации программы, в том числе </w:t>
      </w:r>
      <w:r w:rsidR="00DD4705" w:rsidRPr="003D425B">
        <w:rPr>
          <w:rFonts w:ascii="Times New Roman" w:hAnsi="Times New Roman"/>
          <w:sz w:val="14"/>
          <w:szCs w:val="14"/>
          <w:lang w:eastAsia="ru-RU"/>
        </w:rPr>
        <w:t xml:space="preserve">за счет внебюджетных источников: 2017 – 1 шт., 2018 – 0 шт., 2019 - </w:t>
      </w:r>
      <w:r w:rsidR="00AF38F8" w:rsidRPr="003D425B">
        <w:rPr>
          <w:rFonts w:ascii="Times New Roman" w:hAnsi="Times New Roman"/>
          <w:sz w:val="14"/>
          <w:szCs w:val="14"/>
          <w:lang w:eastAsia="ru-RU"/>
        </w:rPr>
        <w:t>-</w:t>
      </w:r>
      <w:r w:rsidR="0009585C" w:rsidRPr="003D425B">
        <w:rPr>
          <w:rFonts w:ascii="Times New Roman" w:hAnsi="Times New Roman"/>
          <w:sz w:val="14"/>
          <w:szCs w:val="14"/>
          <w:lang w:eastAsia="ru-RU"/>
        </w:rPr>
        <w:t xml:space="preserve"> </w:t>
      </w:r>
      <w:r w:rsidR="00DD4705" w:rsidRPr="003D425B">
        <w:rPr>
          <w:rFonts w:ascii="Times New Roman" w:hAnsi="Times New Roman"/>
          <w:sz w:val="14"/>
          <w:szCs w:val="14"/>
          <w:lang w:eastAsia="ru-RU"/>
        </w:rPr>
        <w:t xml:space="preserve">., 2020 – </w:t>
      </w:r>
      <w:r w:rsidR="00AF38F8" w:rsidRPr="003D425B">
        <w:rPr>
          <w:rFonts w:ascii="Times New Roman" w:hAnsi="Times New Roman"/>
          <w:sz w:val="14"/>
          <w:szCs w:val="14"/>
          <w:lang w:eastAsia="ru-RU"/>
        </w:rPr>
        <w:t>-</w:t>
      </w:r>
      <w:r w:rsidR="00DD4705" w:rsidRPr="003D425B">
        <w:rPr>
          <w:rFonts w:ascii="Times New Roman" w:hAnsi="Times New Roman"/>
          <w:sz w:val="14"/>
          <w:szCs w:val="14"/>
          <w:lang w:eastAsia="ru-RU"/>
        </w:rPr>
        <w:t xml:space="preserve">, 2021 – </w:t>
      </w:r>
      <w:r w:rsidR="00AF38F8" w:rsidRPr="003D425B">
        <w:rPr>
          <w:rFonts w:ascii="Times New Roman" w:hAnsi="Times New Roman"/>
          <w:sz w:val="14"/>
          <w:szCs w:val="14"/>
          <w:lang w:eastAsia="ru-RU"/>
        </w:rPr>
        <w:t>-</w:t>
      </w:r>
      <w:r w:rsidR="00DD4705" w:rsidRPr="003D425B">
        <w:rPr>
          <w:rFonts w:ascii="Times New Roman" w:hAnsi="Times New Roman"/>
          <w:sz w:val="14"/>
          <w:szCs w:val="14"/>
          <w:lang w:eastAsia="ru-RU"/>
        </w:rPr>
        <w:t xml:space="preserve"> , 2022 – </w:t>
      </w:r>
      <w:r w:rsidR="00AF38F8" w:rsidRPr="003D425B">
        <w:rPr>
          <w:rFonts w:ascii="Times New Roman" w:hAnsi="Times New Roman"/>
          <w:sz w:val="14"/>
          <w:szCs w:val="14"/>
          <w:lang w:eastAsia="ru-RU"/>
        </w:rPr>
        <w:t>-</w:t>
      </w:r>
      <w:r w:rsidR="00DD4705" w:rsidRPr="003D425B">
        <w:rPr>
          <w:rFonts w:ascii="Times New Roman" w:hAnsi="Times New Roman"/>
          <w:sz w:val="14"/>
          <w:szCs w:val="14"/>
          <w:lang w:eastAsia="ru-RU"/>
        </w:rPr>
        <w:t xml:space="preserve">. </w:t>
      </w:r>
      <w:r w:rsidR="0016047C" w:rsidRPr="003D425B">
        <w:rPr>
          <w:rFonts w:ascii="Times New Roman" w:hAnsi="Times New Roman"/>
          <w:sz w:val="14"/>
          <w:szCs w:val="14"/>
          <w:lang w:eastAsia="ru-RU"/>
        </w:rPr>
        <w:t xml:space="preserve"> Ввод объекта по адресу: </w:t>
      </w:r>
      <w:r w:rsidR="0016047C" w:rsidRPr="003D425B">
        <w:rPr>
          <w:rFonts w:ascii="Times New Roman" w:eastAsia="Times New Roman" w:hAnsi="Times New Roman"/>
          <w:sz w:val="14"/>
          <w:szCs w:val="14"/>
          <w:lang w:eastAsia="ru-RU"/>
        </w:rPr>
        <w:t xml:space="preserve">г.о. Подольск, мкр. Красная горка, ул. Колхозная, д. 10 сначала был  перенесен с 2017 года на 2018 год, а потом  с 2019 года объект был включен  в государственную программу Московской области «Строительство объектов социальной инфраструктуры» с датой ввода объекта в 2022 году. </w:t>
      </w:r>
    </w:p>
    <w:p w:rsidR="000D61C7" w:rsidRPr="003D425B" w:rsidRDefault="000D61C7" w:rsidP="00264C68">
      <w:pPr>
        <w:pStyle w:val="af1"/>
        <w:rPr>
          <w:rFonts w:ascii="Times New Roman" w:hAnsi="Times New Roman"/>
          <w:sz w:val="16"/>
          <w:szCs w:val="16"/>
        </w:rPr>
        <w:sectPr w:rsidR="000D61C7" w:rsidRPr="003D425B" w:rsidSect="00E7601B">
          <w:pgSz w:w="11906" w:h="16838"/>
          <w:pgMar w:top="1134" w:right="567" w:bottom="142" w:left="1985" w:header="709" w:footer="709" w:gutter="0"/>
          <w:cols w:space="708"/>
          <w:docGrid w:linePitch="360"/>
        </w:sectPr>
      </w:pPr>
    </w:p>
    <w:p w:rsidR="00BA50EB" w:rsidRPr="003D425B" w:rsidRDefault="003A5F4D" w:rsidP="00BA50EB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BA50EB" w:rsidRPr="003D425B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  <w:r w:rsidR="00BA50EB" w:rsidRPr="003D425B">
        <w:rPr>
          <w:rFonts w:ascii="Times New Roman" w:hAnsi="Times New Roman"/>
          <w:sz w:val="24"/>
          <w:szCs w:val="24"/>
          <w:lang w:val="en-US"/>
        </w:rPr>
        <w:t>I</w:t>
      </w:r>
      <w:r w:rsidR="00BA50EB" w:rsidRPr="003D425B">
        <w:rPr>
          <w:rFonts w:ascii="Times New Roman" w:hAnsi="Times New Roman"/>
          <w:sz w:val="24"/>
          <w:szCs w:val="24"/>
        </w:rPr>
        <w:t xml:space="preserve"> «Дошкольное образование»</w:t>
      </w:r>
    </w:p>
    <w:p w:rsidR="007E34E1" w:rsidRPr="003D425B" w:rsidRDefault="007E34E1" w:rsidP="00BA50EB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p w:rsidR="00BA50EB" w:rsidRPr="003D425B" w:rsidRDefault="00BA50EB" w:rsidP="00BA50EB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567"/>
        <w:gridCol w:w="992"/>
        <w:gridCol w:w="992"/>
        <w:gridCol w:w="1134"/>
        <w:gridCol w:w="993"/>
        <w:gridCol w:w="992"/>
        <w:gridCol w:w="992"/>
        <w:gridCol w:w="992"/>
        <w:gridCol w:w="993"/>
        <w:gridCol w:w="708"/>
        <w:gridCol w:w="708"/>
        <w:gridCol w:w="708"/>
        <w:gridCol w:w="851"/>
        <w:gridCol w:w="1135"/>
        <w:gridCol w:w="993"/>
      </w:tblGrid>
      <w:tr w:rsidR="00057BFD" w:rsidRPr="003D425B" w:rsidTr="000D0FCD">
        <w:trPr>
          <w:trHeight w:val="2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Мероприятие </w:t>
            </w:r>
          </w:p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497E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Срок исполнения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программы,</w:t>
            </w:r>
          </w:p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тыс. руб.*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                 тыс. руб.</w:t>
            </w:r>
          </w:p>
        </w:tc>
        <w:tc>
          <w:tcPr>
            <w:tcW w:w="79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Расходы, тыс. руб.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Результаты выполнения мероприятий подпрограммы</w:t>
            </w:r>
          </w:p>
        </w:tc>
      </w:tr>
      <w:tr w:rsidR="00057BFD" w:rsidRPr="003D425B" w:rsidTr="000D0FCD">
        <w:trPr>
          <w:trHeight w:val="78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FD" w:rsidRPr="003D425B" w:rsidRDefault="00057BFD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FD" w:rsidRPr="003D425B" w:rsidRDefault="00057BFD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FD" w:rsidRPr="003D425B" w:rsidRDefault="00057BFD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BFD" w:rsidRPr="003D425B" w:rsidRDefault="00057BFD" w:rsidP="00057B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57BFD" w:rsidRPr="003D425B" w:rsidTr="000D0FCD">
        <w:trPr>
          <w:trHeight w:val="2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6219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BFD" w:rsidRPr="003D425B" w:rsidRDefault="00057BFD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</w:tr>
      <w:tr w:rsidR="00141EFE" w:rsidRPr="003D425B" w:rsidTr="000D0FCD">
        <w:trPr>
          <w:trHeight w:val="28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1. Создание и развитие объектов дошкольного образования (включая реконструкцию со строительством пристроек)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872DC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480326,94815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0714A" w:rsidP="00A203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1</w:t>
            </w:r>
            <w:r w:rsidR="00A2037B"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 </w:t>
            </w:r>
            <w:r w:rsidR="00A2037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021 392,31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78009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60 681,00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A2037B" w:rsidP="0078009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160 251,95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A2037B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230 658,87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A2037B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569 800,49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141EFE" w:rsidRPr="003D425B" w:rsidTr="000D0FCD">
        <w:trPr>
          <w:trHeight w:val="269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872DC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17396,96648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6036F6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515 974,15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A2037B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6036F6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92 427,93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6036F6" w:rsidP="00A203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423 546,22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50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872DC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305929,98167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6036F6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120 418,16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48560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A2037B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251,95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6036F6" w:rsidP="00FA48A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23 230,94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96 254,27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22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872DC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8D0B5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0A1A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8D0B5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24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Иные мероприятия по созданию мест за счет строительства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BE24E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FC771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Осуществлено строительство муниципальных дошкольных образовательных организаций</w:t>
            </w:r>
          </w:p>
        </w:tc>
      </w:tr>
      <w:tr w:rsidR="00141EFE" w:rsidRPr="003D425B" w:rsidTr="000D0FCD">
        <w:trPr>
          <w:trHeight w:val="36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519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41EFE" w:rsidRPr="003D425B" w:rsidTr="000D0FCD">
        <w:trPr>
          <w:trHeight w:val="27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41EFE" w:rsidRPr="003D425B" w:rsidRDefault="00141EFE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1EFE" w:rsidRPr="003D425B" w:rsidRDefault="00141EFE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BE24E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2D504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FC771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41EFE" w:rsidRPr="003D425B" w:rsidRDefault="00141EFE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41EFE" w:rsidRPr="003D425B" w:rsidRDefault="00141EFE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EFE" w:rsidRPr="003D425B" w:rsidRDefault="00141EFE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62CD7" w:rsidRPr="003D425B" w:rsidTr="000D0FCD">
        <w:trPr>
          <w:trHeight w:val="7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Проектирование и строительство дошкольных образовательных организаций**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67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62CD7" w:rsidRPr="003D425B" w:rsidRDefault="00662CD7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CD7" w:rsidRPr="003D425B" w:rsidRDefault="00662CD7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130090" w:rsidP="00662C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636 392,31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130090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251,95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130090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115 658,87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130090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519 800,49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62CD7" w:rsidRPr="003D425B" w:rsidRDefault="00662CD7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62CD7" w:rsidRPr="003D425B" w:rsidRDefault="00662CD7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62CD7" w:rsidRPr="003D425B" w:rsidRDefault="00662CD7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62CD7" w:rsidRPr="003D425B" w:rsidRDefault="00662CD7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62CD7" w:rsidRPr="003D425B" w:rsidTr="000D0FCD">
        <w:trPr>
          <w:trHeight w:val="47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62CD7" w:rsidRPr="003D425B" w:rsidRDefault="00662CD7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62CD7" w:rsidRPr="003D425B" w:rsidRDefault="00662CD7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2CD7" w:rsidRPr="003D425B" w:rsidRDefault="00662CD7" w:rsidP="00BC5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62CD7" w:rsidRPr="003D425B" w:rsidRDefault="00662CD7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CD7" w:rsidRPr="003D425B" w:rsidRDefault="00662CD7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CD7" w:rsidRPr="003D425B" w:rsidRDefault="00662CD7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CD7" w:rsidRPr="003D425B" w:rsidRDefault="00662CD7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2CD7" w:rsidRPr="003D425B" w:rsidRDefault="00662CD7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62CD7" w:rsidRPr="003D425B" w:rsidRDefault="00662CD7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Осуществлено строительство муниципальных дошкольных образовательных организаций</w:t>
            </w: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79C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515 974,15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79C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92 427,93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79C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423 546,22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51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79C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120 418,16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231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231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681,00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231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251,95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79C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23 230,94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079C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96 254,27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57453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D504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24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2 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2. Проведение капитального ремонта объектов дошкольного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F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1 058,70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38 108,60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971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971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28 760,00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Комитет по образованию Администрации Городского округа Подольск, Комитет по строительству и архитектуре Администрации Городского округа Подольск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31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21 932,00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21 800,00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82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1 058,70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16 176,60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9 068,00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6 960,00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54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34A9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Проведение обследования технического состояния зданий для капитального ремонта муниципальных дошкольных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7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  <w:p w:rsidR="006036F6" w:rsidRPr="003D425B" w:rsidRDefault="006036F6" w:rsidP="00CF2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A6A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Проведено</w:t>
            </w:r>
          </w:p>
          <w:p w:rsidR="006036F6" w:rsidRPr="003D425B" w:rsidRDefault="006036F6" w:rsidP="00CA6A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обследование </w:t>
            </w:r>
          </w:p>
          <w:p w:rsidR="006036F6" w:rsidRPr="003D425B" w:rsidRDefault="006036F6" w:rsidP="00CA6A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технического состояния здания для капитального ремонта муниципальной дошкольной образовательной организации</w:t>
            </w:r>
          </w:p>
        </w:tc>
      </w:tr>
      <w:tr w:rsidR="006036F6" w:rsidRPr="003D425B" w:rsidTr="000D0FCD">
        <w:trPr>
          <w:trHeight w:val="22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7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126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724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519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Капитальный ремонт МДОУ № 26 по адресу:   Городской округ Подольск, </w:t>
            </w:r>
          </w:p>
          <w:p w:rsidR="006036F6" w:rsidRPr="003D425B" w:rsidRDefault="006036F6" w:rsidP="009E6C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г. Подольск, ул. Рабочая,  д. 13б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7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-2019</w:t>
            </w:r>
          </w:p>
          <w:p w:rsidR="006036F6" w:rsidRPr="003D425B" w:rsidRDefault="006036F6" w:rsidP="00674B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FC4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1 058,70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9 000,00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 капитальный ремонт муниципальной дошкольной образовательной организации</w:t>
            </w:r>
          </w:p>
        </w:tc>
      </w:tr>
      <w:tr w:rsidR="006036F6" w:rsidRPr="003D425B" w:rsidTr="000D0FCD">
        <w:trPr>
          <w:trHeight w:val="26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0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55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FC4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1 058,70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9 000,00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5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56F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Капитальный ремонт МДОУ № 29 по адресу:   Городской округ Подольск, </w:t>
            </w:r>
          </w:p>
          <w:p w:rsidR="006036F6" w:rsidRPr="003D425B" w:rsidRDefault="006036F6" w:rsidP="00CB56F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г. Подольск, ул. Атаманская, д.7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C7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148,60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C7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735C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 капитальный ремонт муниципальной дошкольной образовательной организации (при условии финансирования)</w:t>
            </w:r>
          </w:p>
        </w:tc>
      </w:tr>
      <w:tr w:rsidR="006036F6" w:rsidRPr="003D425B" w:rsidTr="000D0FCD">
        <w:trPr>
          <w:trHeight w:val="30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52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C7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148,60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C7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724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5A46F2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Мероприятия по проведению капитального ремонта  муниципальных дошкольных образовательных организаций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2020</w:t>
            </w:r>
          </w:p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28 760,00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28 760,00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5A46F2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 капитальный ремонт муниципальной дошкольной образовательной организации</w:t>
            </w: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6 960,00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6 960,00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B6B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2.4.1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МДОУ детский сад комбинированного вида № 8 "Теремок", г.о.Подольск, ул.Чехова, д.6-а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874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28 760,00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28 760,00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21 800,00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6 960,00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6 960,00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8E1B9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E1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4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Основное мероприятие 3. Финансовое обеспечение реализации прав граждан на получение общедоступного и бесплатного дошкольного образования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2 160 240,00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12 424 329,70255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2 317 077,7383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E18E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2515001,39991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2532451,56434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2 523 069,00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96DC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2 536 730,00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34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0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1 692 071,00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9 928 098,00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642F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1 879 612,00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E18E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2 062 823,00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96DC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2 023 853,00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96DC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1 980 905,00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1 980 905,00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2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468 169,00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2 496 231,70255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437 465,7383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E18E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452 178,39991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508 598,56434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F6D0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542 164,00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46D7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555 825,00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0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C0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5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Выплата компенсации 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в том числе: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1F2B8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126 433,00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703 120,00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119 155,00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160 406,00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140 287,00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141 636,00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141 636,00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Подольск, Комитет по финансам и налоговой политике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Выплачена компенсация 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</w:t>
            </w:r>
          </w:p>
        </w:tc>
      </w:tr>
      <w:tr w:rsidR="006036F6" w:rsidRPr="003D425B" w:rsidTr="000D0FCD">
        <w:trPr>
          <w:trHeight w:val="24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1F2B8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126 433,00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703 120,00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119 155,00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160 406,00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140 287,00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141 636,00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141 636,00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6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602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12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3.1.1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 xml:space="preserve">ыплата компенсации 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деятельность; оплата банковских и почтовых услуг по перечислению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4601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126 433,00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681 026,42918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118 705,42918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154 938,00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134 895,00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136 244,00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136 244,00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DA293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Выплачена компенсация 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 xml:space="preserve"> а также оплата услуг (почтовые, банковские) по перечислению компенсации</w:t>
            </w:r>
          </w:p>
        </w:tc>
      </w:tr>
      <w:tr w:rsidR="006036F6" w:rsidRPr="003D425B" w:rsidTr="000D0FCD">
        <w:trPr>
          <w:trHeight w:val="60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60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4601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126 433,00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681 026,42918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118 705,42918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154 938,00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0F3F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134 895,00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136 244,00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136 244,00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60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4601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4601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9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3.1.2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13CB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22 093,57082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449,57082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5 468,00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5 392,00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5 392,00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5 392,00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финансам и налоговой политике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Осуществлена о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плата труда работников, осуществляющих работу по обеспечению выплаты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</w:t>
            </w:r>
          </w:p>
        </w:tc>
      </w:tr>
      <w:tr w:rsidR="006036F6" w:rsidRPr="003D425B" w:rsidTr="000D0FCD">
        <w:trPr>
          <w:trHeight w:val="44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22 093,57082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449,57082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5 468,00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5 392,00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5 392,00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5 392,00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4601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460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4601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7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1F2B8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1 540 438,00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94C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9 114 137,00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1 738 429,00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7045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1 884 102,00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94C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1 861 838,00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D4E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1 814 884,00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D4E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1 814 884,00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Осуществлено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6036F6" w:rsidRPr="003D425B" w:rsidTr="000D0FCD">
        <w:trPr>
          <w:trHeight w:val="2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1F2B8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1 540 438,00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94C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9 114 137,00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1 738 429,00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1 884 102,00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94C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1 861 838,00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1 814 884,00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1 814 884,00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7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05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8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Финансовое обеспечение получения гражданами дошкольного образования в частных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9463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25 200,00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59561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110 841,00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22 028,00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E065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18 315,00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59561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21 728,00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D4E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24 385,00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D4E5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24 385,00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Осуществлено финансовое обеспечение получения гражданами дошкольного образования в частных дошкольных образовательных организациях</w:t>
            </w:r>
          </w:p>
        </w:tc>
      </w:tr>
      <w:tr w:rsidR="006036F6" w:rsidRPr="003D425B" w:rsidTr="000D0FCD">
        <w:trPr>
          <w:trHeight w:val="34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9463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25 200,00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59561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110 841,00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22 028,00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18 315,00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59561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21 728,00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24 385,00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24 385,00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6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112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5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Финансовое обеспечение  выполнения муниципального задания, обеспечение содержания зданий (в том числе зданий-новостроек) муниципальных дошкольных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429 837,00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E586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2 328 066,77620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421 145,93974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418 460,25795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E586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470 471,57851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507 164,00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510 825,00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Выполнение муниципального задания на оказание муниципальных услуг (выполнения работ)</w:t>
            </w:r>
          </w:p>
        </w:tc>
      </w:tr>
      <w:tr w:rsidR="006036F6" w:rsidRPr="003D425B" w:rsidTr="000D0FCD">
        <w:trPr>
          <w:trHeight w:val="28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6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2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429 837,00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2 328 066,77620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421 145,93974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418 460,25795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E586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470 471,57851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507 164,00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510 825,00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7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3.5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Укрепление материально-технической базы муниципальных дошкольных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38 332,00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164 074,82222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15 752,00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30 798,79816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37 524,02406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44658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45 000,00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Проведены мероприятия по укреплению материально-технической базы муниципальных общеобразовательных организаций</w:t>
            </w:r>
          </w:p>
        </w:tc>
      </w:tr>
      <w:tr w:rsidR="006036F6" w:rsidRPr="003D425B" w:rsidTr="000D0FCD">
        <w:trPr>
          <w:trHeight w:val="2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19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38 332,00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164 074,82222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15 752,00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30 798,79816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A4DE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37 524,0</w:t>
            </w:r>
            <w:r w:rsidR="001A4DEE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2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45 000,00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B0B1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color w:val="000000"/>
                <w:sz w:val="12"/>
                <w:szCs w:val="12"/>
              </w:rPr>
            </w:pPr>
            <w:r w:rsidRPr="003D425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color w:val="000000"/>
                <w:sz w:val="12"/>
                <w:szCs w:val="12"/>
              </w:rPr>
            </w:pPr>
            <w:r w:rsidRPr="003D425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D1B53">
            <w:pPr>
              <w:jc w:val="center"/>
              <w:rPr>
                <w:color w:val="000000"/>
                <w:sz w:val="12"/>
                <w:szCs w:val="12"/>
              </w:rPr>
            </w:pPr>
            <w:r w:rsidRPr="003D425B"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7247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3.6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Дополнительные мероприятия за счет безвозмездных поступлений от физических и юридических лиц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</w:p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4 090,10413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567,79856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2 919,3438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602,96177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66258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Проведены дополнительные мероприятия за счет безвозмездных поступлений от физических и юридических лиц</w:t>
            </w: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00D5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00D5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00D5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00D5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4 090,10413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567,79856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130B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2 919,3438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602,96177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00D5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900D5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4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4. Обеспечение реализации федерального государственного образовательного стандарта дошкольного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10 582,00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38 656,00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17 705,00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471D9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17 951,00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263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8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8 783,00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27 990,00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13 454,00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471D9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12 536,00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574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59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1 799,00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10 666,00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4 251,00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5 279,00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5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E40E1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1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Закупка оборудования для дошкольных 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 площадки Московской области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5 750,00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1224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1 650,00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Покупка оборудования для дошкольных образовательных организаций - победителей областного конкурса на присвоение статуса Региональной инновационной  площадки Московской области  </w:t>
            </w:r>
          </w:p>
        </w:tc>
      </w:tr>
      <w:tr w:rsidR="006036F6" w:rsidRPr="003D425B" w:rsidTr="000D0FCD">
        <w:trPr>
          <w:trHeight w:val="3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1224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4 500,00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72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02A8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91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2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4.2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9271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Субсидия на государственную поддержку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B967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2017-2019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F540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10 582,00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20AA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32 906,00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16 605,00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16 301,00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Осуществлена государственная поддержка частных дошкольных образовательных организаций с целью возмещения расходов на присмотр и уход, содержание имущества и арендную плату за использование помещений</w:t>
            </w:r>
          </w:p>
        </w:tc>
      </w:tr>
      <w:tr w:rsidR="006036F6" w:rsidRPr="003D425B" w:rsidTr="000D0FCD">
        <w:trPr>
          <w:trHeight w:val="317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8 783,00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D20AA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23 490,00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12 454,00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11 036,00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69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1 799,00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9 416,00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4 151,00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5 265,00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4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5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5. Повышение социального и профессионального статусов педагогических работников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2 791,507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697,89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721,617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25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718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2 791,507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697,89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721,617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7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5.1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Меры материального стимулирования молодых специалистов муниципальных дошкольных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5C534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1 706,00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718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1 977,80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360,00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Оказаны меры материального стимулирования  молодым специалистам</w:t>
            </w:r>
          </w:p>
        </w:tc>
      </w:tr>
      <w:tr w:rsidR="006036F6" w:rsidRPr="003D425B" w:rsidTr="000D0FCD">
        <w:trPr>
          <w:trHeight w:val="30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9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5C534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1 706,00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718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1 977,80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2636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2636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6407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360,00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8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5.2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975D6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 конкурса "Педагог года"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813,707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182,617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4F535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4F535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конкурс "Педагог года"</w:t>
            </w: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1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D049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813,707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159,09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182,617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2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343BD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6 Федеральный проект «Содействие занятости женщин- создание условий дошкольного образования для детей в возрасте до трех лет»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2019-2025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60 521,00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18 543,00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20 989,00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20 989,00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5F103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45 876,00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14 056,00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15 910,00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B967E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15 910,00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5F103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14 645,00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4 487,00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5 079,00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5 079,00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6.1.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Субсидия на государственную поддержку частных дошкольных образовательных организаций в Московской области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2019-2025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60 521,00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18 543,00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20 989,00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20 989,00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Осуществлена государственная поддержка частных дошкольных образовательных организаций с целью возмещения расходов на присмотр и уход, содержание имущества и арендную плату за использование помещений</w:t>
            </w: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45 876,00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14 056,00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15 910,00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15 910,00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14 645,00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4 487,00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5 079,00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5 079,00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CB1923">
        <w:trPr>
          <w:trHeight w:val="31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CB192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36F6" w:rsidRPr="003D425B" w:rsidRDefault="006036F6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CB192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31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подпрограмме I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DB30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2658841,24815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13585799,11955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2 344 294,7383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770A2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2594331,28991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2714316,73134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770A2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2 804 406,87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3 128 449,49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054911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1718250,96648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717C7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10</w:t>
            </w:r>
            <w:r w:rsidR="002717C7" w:rsidRPr="003D425B">
              <w:rPr>
                <w:rFonts w:ascii="Times New Roman" w:hAnsi="Times New Roman"/>
                <w:bCs/>
                <w:sz w:val="12"/>
                <w:szCs w:val="12"/>
              </w:rPr>
              <w:t> 53</w:t>
            </w: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9</w:t>
            </w:r>
            <w:r w:rsidR="002717C7" w:rsidRPr="003D425B">
              <w:rPr>
                <w:rFonts w:ascii="Times New Roman" w:hAnsi="Times New Roman"/>
                <w:bCs/>
                <w:sz w:val="12"/>
                <w:szCs w:val="12"/>
              </w:rPr>
              <w:t> 870,15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1 893 198,00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8D57FC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2 075 359,00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2 039 909,00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2717C7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2 111 042,93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2717C7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2 420 361,22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41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7A5133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783 590,28167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2717C7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2</w:t>
            </w:r>
            <w:r w:rsidR="002717C7" w:rsidRPr="003D425B">
              <w:rPr>
                <w:rFonts w:ascii="Times New Roman" w:hAnsi="Times New Roman"/>
                <w:bCs/>
                <w:sz w:val="12"/>
                <w:szCs w:val="12"/>
              </w:rPr>
              <w:t> 660 928,96955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451 096,7383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770A2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458 972,28991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1A08EB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514 407,73134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2717C7" w:rsidP="00880201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578 363,94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2717C7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658 088,27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6036F6" w:rsidRPr="003D425B" w:rsidTr="000D0FCD">
        <w:trPr>
          <w:trHeight w:val="22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6036F6" w:rsidRPr="003D425B" w:rsidRDefault="006036F6" w:rsidP="0062194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36F6" w:rsidRPr="003D425B" w:rsidRDefault="006036F6" w:rsidP="00054911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157 000,00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C770A2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385 000,00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115 000,00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036F6" w:rsidRPr="003D425B" w:rsidRDefault="006036F6" w:rsidP="00F17E14">
            <w:pPr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3D425B">
              <w:rPr>
                <w:rFonts w:ascii="Times New Roman" w:hAnsi="Times New Roman"/>
                <w:bCs/>
                <w:sz w:val="12"/>
                <w:szCs w:val="12"/>
              </w:rPr>
              <w:t>50 000,00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36F6" w:rsidRPr="003D425B" w:rsidRDefault="006036F6" w:rsidP="00A83F2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36F6" w:rsidRPr="003D425B" w:rsidRDefault="006036F6" w:rsidP="00A13BF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BA50EB" w:rsidRPr="003D425B" w:rsidRDefault="00850190" w:rsidP="00664B04">
      <w:pPr>
        <w:spacing w:after="0" w:line="240" w:lineRule="auto"/>
        <w:rPr>
          <w:rFonts w:ascii="Times New Roman" w:eastAsia="Times New Roman" w:hAnsi="Times New Roman"/>
          <w:sz w:val="14"/>
          <w:szCs w:val="14"/>
          <w:lang w:eastAsia="ru-RU"/>
        </w:rPr>
      </w:pPr>
      <w:r w:rsidRPr="003D425B">
        <w:rPr>
          <w:rFonts w:ascii="Times New Roman" w:hAnsi="Times New Roman"/>
          <w:sz w:val="14"/>
          <w:szCs w:val="14"/>
        </w:rPr>
        <w:t>*</w:t>
      </w:r>
      <w:r w:rsidR="004D2E9B" w:rsidRPr="003D425B">
        <w:rPr>
          <w:rFonts w:ascii="Times New Roman" w:hAnsi="Times New Roman"/>
          <w:sz w:val="14"/>
          <w:szCs w:val="14"/>
        </w:rPr>
        <w:t xml:space="preserve">( графа 5) </w:t>
      </w:r>
      <w:r w:rsidRPr="003D425B">
        <w:rPr>
          <w:rFonts w:ascii="Times New Roman" w:hAnsi="Times New Roman"/>
          <w:sz w:val="14"/>
          <w:szCs w:val="14"/>
        </w:rPr>
        <w:t>в связи с разной структурой муниципальной программы в 2016 и 2017 годах объем финансирования определен не по</w:t>
      </w:r>
      <w:r w:rsidR="004D2E9B" w:rsidRPr="003D425B">
        <w:rPr>
          <w:rFonts w:ascii="Times New Roman" w:hAnsi="Times New Roman"/>
          <w:sz w:val="14"/>
          <w:szCs w:val="14"/>
        </w:rPr>
        <w:t xml:space="preserve"> всем мероприятиям подпрограммы</w:t>
      </w:r>
      <w:r w:rsidRPr="003D425B">
        <w:rPr>
          <w:rFonts w:ascii="Times New Roman" w:hAnsi="Times New Roman"/>
          <w:sz w:val="14"/>
          <w:szCs w:val="14"/>
        </w:rPr>
        <w:t xml:space="preserve">; объем финансирования </w:t>
      </w:r>
      <w:r w:rsidR="004D2E9B" w:rsidRPr="003D425B">
        <w:rPr>
          <w:rFonts w:ascii="Times New Roman" w:hAnsi="Times New Roman"/>
          <w:sz w:val="14"/>
          <w:szCs w:val="14"/>
        </w:rPr>
        <w:t xml:space="preserve">всего по </w:t>
      </w:r>
      <w:r w:rsidRPr="003D425B">
        <w:rPr>
          <w:rFonts w:ascii="Times New Roman" w:hAnsi="Times New Roman"/>
          <w:sz w:val="14"/>
          <w:szCs w:val="14"/>
        </w:rPr>
        <w:t>подпрограмм</w:t>
      </w:r>
      <w:r w:rsidR="004D2E9B" w:rsidRPr="003D425B">
        <w:rPr>
          <w:rFonts w:ascii="Times New Roman" w:hAnsi="Times New Roman"/>
          <w:sz w:val="14"/>
          <w:szCs w:val="14"/>
        </w:rPr>
        <w:t>е</w:t>
      </w:r>
      <w:r w:rsidRPr="003D425B">
        <w:rPr>
          <w:rFonts w:ascii="Times New Roman" w:hAnsi="Times New Roman"/>
          <w:sz w:val="14"/>
          <w:szCs w:val="14"/>
        </w:rPr>
        <w:t xml:space="preserve"> указан в полном объеме по всем мероприятиям подпрограммы </w:t>
      </w:r>
      <w:r w:rsidR="004D2E9B" w:rsidRPr="003D425B">
        <w:rPr>
          <w:rFonts w:ascii="Times New Roman" w:hAnsi="Times New Roman"/>
          <w:sz w:val="14"/>
          <w:szCs w:val="14"/>
        </w:rPr>
        <w:t xml:space="preserve"> </w:t>
      </w:r>
      <w:r w:rsidR="0032777C" w:rsidRPr="003D425B">
        <w:rPr>
          <w:rFonts w:ascii="Times New Roman" w:hAnsi="Times New Roman"/>
          <w:sz w:val="14"/>
          <w:szCs w:val="14"/>
        </w:rPr>
        <w:t xml:space="preserve">в </w:t>
      </w:r>
      <w:r w:rsidR="004D2E9B" w:rsidRPr="003D425B">
        <w:rPr>
          <w:rFonts w:ascii="Times New Roman" w:hAnsi="Times New Roman"/>
          <w:sz w:val="14"/>
          <w:szCs w:val="14"/>
        </w:rPr>
        <w:t>2016</w:t>
      </w:r>
      <w:r w:rsidR="00EB491F" w:rsidRPr="003D425B">
        <w:rPr>
          <w:rFonts w:ascii="Times New Roman" w:hAnsi="Times New Roman"/>
          <w:sz w:val="14"/>
          <w:szCs w:val="14"/>
        </w:rPr>
        <w:t xml:space="preserve"> году; для сопоставимости финансового обеспечения выполнения муниципального задания в 2016 и 2017 годах  к сумме 399 332,00 тыс.руб.  добавлен присмотр и уход (</w:t>
      </w:r>
      <w:r w:rsidR="007765B8" w:rsidRPr="003D425B">
        <w:rPr>
          <w:rFonts w:ascii="Times New Roman" w:hAnsi="Times New Roman"/>
          <w:sz w:val="14"/>
          <w:szCs w:val="14"/>
        </w:rPr>
        <w:t>присмотр и уход был выделен в отдельное</w:t>
      </w:r>
      <w:r w:rsidR="00EB491F" w:rsidRPr="003D425B">
        <w:rPr>
          <w:rFonts w:ascii="Times New Roman" w:hAnsi="Times New Roman"/>
          <w:sz w:val="14"/>
          <w:szCs w:val="14"/>
        </w:rPr>
        <w:t xml:space="preserve"> мероприятие, объем финансирования </w:t>
      </w:r>
      <w:r w:rsidR="007765B8" w:rsidRPr="003D425B">
        <w:rPr>
          <w:rFonts w:ascii="Times New Roman" w:hAnsi="Times New Roman"/>
          <w:sz w:val="14"/>
          <w:szCs w:val="14"/>
        </w:rPr>
        <w:t>к</w:t>
      </w:r>
      <w:r w:rsidR="00EB491F" w:rsidRPr="003D425B">
        <w:rPr>
          <w:rFonts w:ascii="Times New Roman" w:hAnsi="Times New Roman"/>
          <w:sz w:val="14"/>
          <w:szCs w:val="14"/>
        </w:rPr>
        <w:t>оторо</w:t>
      </w:r>
      <w:r w:rsidR="007765B8" w:rsidRPr="003D425B">
        <w:rPr>
          <w:rFonts w:ascii="Times New Roman" w:hAnsi="Times New Roman"/>
          <w:sz w:val="14"/>
          <w:szCs w:val="14"/>
        </w:rPr>
        <w:t>го</w:t>
      </w:r>
      <w:r w:rsidR="001863A5" w:rsidRPr="003D425B">
        <w:rPr>
          <w:rFonts w:ascii="Times New Roman" w:hAnsi="Times New Roman"/>
          <w:sz w:val="14"/>
          <w:szCs w:val="14"/>
        </w:rPr>
        <w:t xml:space="preserve"> составил  30 372,00 тыс.руб.); **</w:t>
      </w:r>
      <w:r w:rsidR="00AC4A26" w:rsidRPr="003D425B">
        <w:rPr>
          <w:rFonts w:ascii="Times New Roman" w:hAnsi="Times New Roman"/>
          <w:sz w:val="14"/>
          <w:szCs w:val="14"/>
        </w:rPr>
        <w:t xml:space="preserve"> сумма </w:t>
      </w:r>
      <w:r w:rsidR="00664B04" w:rsidRPr="003D425B">
        <w:rPr>
          <w:rFonts w:ascii="Times New Roman" w:hAnsi="Times New Roman"/>
          <w:sz w:val="14"/>
          <w:szCs w:val="14"/>
        </w:rPr>
        <w:t xml:space="preserve">на 2018 год  составляет </w:t>
      </w:r>
      <w:r w:rsidR="00AC4A26" w:rsidRPr="003D425B">
        <w:rPr>
          <w:rFonts w:ascii="Times New Roman" w:hAnsi="Times New Roman"/>
          <w:sz w:val="14"/>
          <w:szCs w:val="14"/>
        </w:rPr>
        <w:t>681</w:t>
      </w:r>
      <w:r w:rsidR="00664B04" w:rsidRPr="003D425B">
        <w:rPr>
          <w:rFonts w:ascii="Times New Roman" w:hAnsi="Times New Roman"/>
          <w:sz w:val="14"/>
          <w:szCs w:val="14"/>
        </w:rPr>
        <w:t xml:space="preserve">,00 тыс. руб., в т.ч.: 586,00 тыс.руб. по данному мероприятию и 95,00 тыс.руб. по мероприятию 2.2. </w:t>
      </w:r>
    </w:p>
    <w:p w:rsidR="00492322" w:rsidRPr="003D425B" w:rsidRDefault="00492322" w:rsidP="00872FA8">
      <w:pPr>
        <w:pStyle w:val="Default"/>
        <w:spacing w:line="360" w:lineRule="auto"/>
        <w:rPr>
          <w:rFonts w:eastAsia="Calibri"/>
          <w:b/>
          <w:color w:val="auto"/>
          <w:sz w:val="14"/>
          <w:szCs w:val="14"/>
        </w:rPr>
      </w:pPr>
    </w:p>
    <w:p w:rsidR="001D4B29" w:rsidRPr="003D425B" w:rsidRDefault="001D4B29" w:rsidP="00664B04">
      <w:pPr>
        <w:pStyle w:val="Default"/>
        <w:framePr w:w="15486" w:h="10621" w:hRule="exact" w:wrap="auto" w:hAnchor="text" w:y="-1141"/>
        <w:spacing w:line="360" w:lineRule="auto"/>
        <w:jc w:val="both"/>
        <w:rPr>
          <w:color w:val="auto"/>
          <w:sz w:val="16"/>
          <w:szCs w:val="16"/>
        </w:rPr>
        <w:sectPr w:rsidR="001D4B29" w:rsidRPr="003D425B" w:rsidSect="00A27E65">
          <w:pgSz w:w="16838" w:h="11906" w:orient="landscape"/>
          <w:pgMar w:top="1418" w:right="1134" w:bottom="709" w:left="1276" w:header="709" w:footer="0" w:gutter="0"/>
          <w:cols w:space="708"/>
          <w:docGrid w:linePitch="360"/>
        </w:sectPr>
      </w:pPr>
    </w:p>
    <w:tbl>
      <w:tblPr>
        <w:tblW w:w="0" w:type="auto"/>
        <w:tblInd w:w="7196" w:type="dxa"/>
        <w:tblLook w:val="04A0" w:firstRow="1" w:lastRow="0" w:firstColumn="1" w:lastColumn="0" w:noHBand="0" w:noVBand="1"/>
      </w:tblPr>
      <w:tblGrid>
        <w:gridCol w:w="7590"/>
      </w:tblGrid>
      <w:tr w:rsidR="00B26DCA" w:rsidRPr="003D425B" w:rsidTr="00664B04">
        <w:trPr>
          <w:trHeight w:val="80"/>
        </w:trPr>
        <w:tc>
          <w:tcPr>
            <w:tcW w:w="7590" w:type="dxa"/>
          </w:tcPr>
          <w:p w:rsidR="00B26DCA" w:rsidRPr="003D425B" w:rsidRDefault="00B26DCA" w:rsidP="00CF0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B26DCA" w:rsidRPr="003D425B" w:rsidRDefault="00B26DCA" w:rsidP="00E760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29E1" w:rsidRPr="003D425B" w:rsidRDefault="003829E1" w:rsidP="004A3F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Паспорт подпрограммы </w:t>
      </w:r>
      <w:r w:rsidRPr="003D425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425B">
        <w:rPr>
          <w:rFonts w:ascii="Times New Roman" w:hAnsi="Times New Roman"/>
          <w:b/>
          <w:sz w:val="24"/>
          <w:szCs w:val="24"/>
        </w:rPr>
        <w:t xml:space="preserve"> «Общее образование»</w:t>
      </w:r>
    </w:p>
    <w:p w:rsidR="003829E1" w:rsidRPr="003D425B" w:rsidRDefault="003829E1" w:rsidP="004A3FF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26C" w:rsidRPr="003D425B" w:rsidRDefault="0097526C" w:rsidP="009D72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276"/>
        <w:gridCol w:w="1559"/>
        <w:gridCol w:w="1418"/>
        <w:gridCol w:w="1417"/>
        <w:gridCol w:w="1418"/>
        <w:gridCol w:w="1134"/>
        <w:gridCol w:w="1134"/>
        <w:gridCol w:w="709"/>
        <w:gridCol w:w="708"/>
        <w:gridCol w:w="709"/>
        <w:gridCol w:w="709"/>
        <w:gridCol w:w="1417"/>
      </w:tblGrid>
      <w:tr w:rsidR="00B21474" w:rsidRPr="003D425B" w:rsidTr="00A83F29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474" w:rsidRPr="003D425B" w:rsidRDefault="00B21474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Муниципальный</w:t>
            </w:r>
          </w:p>
          <w:p w:rsidR="00B21474" w:rsidRPr="003D425B" w:rsidRDefault="00B21474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заказчик </w:t>
            </w:r>
          </w:p>
          <w:p w:rsidR="00B21474" w:rsidRPr="003D425B" w:rsidRDefault="00B21474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подпрограммы </w:t>
            </w:r>
          </w:p>
        </w:tc>
        <w:tc>
          <w:tcPr>
            <w:tcW w:w="1360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474" w:rsidRPr="003D425B" w:rsidRDefault="00B21474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образованию Администрации Городского округа Подольск</w:t>
            </w:r>
          </w:p>
        </w:tc>
      </w:tr>
      <w:tr w:rsidR="00B21474" w:rsidRPr="003D425B" w:rsidTr="00A83F29">
        <w:trPr>
          <w:trHeight w:val="30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474" w:rsidRPr="003D425B" w:rsidRDefault="00B21474" w:rsidP="000C2C3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 том числе по годам: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474" w:rsidRPr="003D425B" w:rsidRDefault="00B21474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</w:t>
            </w:r>
          </w:p>
          <w:p w:rsidR="00B21474" w:rsidRPr="003D425B" w:rsidRDefault="00B21474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распорядитель бюджетных средств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1474" w:rsidRPr="003D425B" w:rsidRDefault="00B21474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</w:t>
            </w:r>
          </w:p>
          <w:p w:rsidR="00B21474" w:rsidRPr="003D425B" w:rsidRDefault="00B21474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финансирования</w:t>
            </w:r>
          </w:p>
        </w:tc>
        <w:tc>
          <w:tcPr>
            <w:tcW w:w="1077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1474" w:rsidRPr="003D425B" w:rsidRDefault="00B21474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Расходы (тыс. руб.)</w:t>
            </w:r>
          </w:p>
        </w:tc>
      </w:tr>
      <w:tr w:rsidR="00294691" w:rsidRPr="003D425B" w:rsidTr="00A94C2C">
        <w:trPr>
          <w:trHeight w:val="625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691" w:rsidRPr="003D425B" w:rsidRDefault="00294691" w:rsidP="009D72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4691" w:rsidRPr="003D425B" w:rsidRDefault="00294691" w:rsidP="002946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691" w:rsidRPr="003D425B" w:rsidRDefault="00294691" w:rsidP="002946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691" w:rsidRPr="003D425B" w:rsidRDefault="00294691" w:rsidP="002946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691" w:rsidRPr="003D425B" w:rsidRDefault="00294691" w:rsidP="002946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4691" w:rsidRPr="003D425B" w:rsidRDefault="00294691" w:rsidP="00A83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</w:tr>
      <w:tr w:rsidR="00427D99" w:rsidRPr="003D425B" w:rsidTr="00A94C2C">
        <w:trPr>
          <w:trHeight w:val="70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0C8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427D99" w:rsidRPr="003D425B" w:rsidRDefault="00427D99" w:rsidP="009D7245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3 723 459,61532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8242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4 376 276,62157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B752BB" w:rsidRDefault="00427D99" w:rsidP="00B752B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B752B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B752B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506 359</w:t>
            </w:r>
            <w:r w:rsidR="00B752B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B752B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59465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B752BB" w:rsidP="00AF1CA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5 785 886,11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5E6CF7" w:rsidP="00AF1CA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6 168 791,09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560 773,03154</w:t>
            </w:r>
          </w:p>
        </w:tc>
      </w:tr>
      <w:tr w:rsidR="00427D99" w:rsidRPr="003D425B" w:rsidTr="00A94C2C">
        <w:trPr>
          <w:trHeight w:val="31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427D99" w:rsidRPr="003D425B" w:rsidRDefault="00D06A1A" w:rsidP="007C4B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427D9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едерального</w:t>
            </w:r>
          </w:p>
          <w:p w:rsidR="00427D99" w:rsidRPr="003D425B" w:rsidRDefault="00427D99" w:rsidP="007C4B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145 736,63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C7215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1 119,16667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A94C2C" w:rsidP="00A94C2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1 2</w:t>
            </w:r>
            <w:r w:rsidR="00427D9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427D9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83377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8148E8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  <w:r w:rsidR="008148E8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8 059,63044</w:t>
            </w:r>
          </w:p>
        </w:tc>
      </w:tr>
      <w:tr w:rsidR="00427D99" w:rsidRPr="003D425B" w:rsidTr="00A94C2C">
        <w:trPr>
          <w:trHeight w:val="48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6E3BD8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Московской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3 153 775,24858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8242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3 375 247,85562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752B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="00B752BB">
              <w:rPr>
                <w:rFonts w:ascii="Times New Roman" w:hAnsi="Times New Roman"/>
                <w:color w:val="000000"/>
                <w:sz w:val="16"/>
                <w:szCs w:val="16"/>
              </w:rPr>
              <w:t> 451 913,77792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B752BB" w:rsidP="00AF1CA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4 882 597,15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5E6C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5E6CF7">
              <w:rPr>
                <w:rFonts w:ascii="Times New Roman" w:hAnsi="Times New Roman"/>
                <w:color w:val="000000"/>
                <w:sz w:val="16"/>
                <w:szCs w:val="16"/>
              </w:rPr>
              <w:t> 379 642,98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243 177,01212</w:t>
            </w:r>
          </w:p>
        </w:tc>
      </w:tr>
      <w:tr w:rsidR="00427D99" w:rsidRPr="003D425B" w:rsidTr="00A94C2C">
        <w:trPr>
          <w:trHeight w:val="54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408 149,73674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C7215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469 909,59928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C84F8A" w:rsidP="00B752B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="00B752BB">
              <w:rPr>
                <w:rFonts w:ascii="Times New Roman" w:hAnsi="Times New Roman"/>
                <w:color w:val="000000"/>
                <w:sz w:val="16"/>
                <w:szCs w:val="16"/>
              </w:rPr>
              <w:t>18 241,98296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B752BB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733 288,96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AF1CA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73</w:t>
            </w:r>
            <w:r w:rsidR="00AF1CA6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9 148,11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056788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68 738,38898</w:t>
            </w:r>
          </w:p>
        </w:tc>
      </w:tr>
      <w:tr w:rsidR="00427D99" w:rsidRPr="003D425B" w:rsidTr="00A94C2C">
        <w:trPr>
          <w:trHeight w:val="37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Внебюджетные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15 798,00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1 200 798,00</w:t>
            </w:r>
          </w:p>
        </w:tc>
      </w:tr>
      <w:tr w:rsidR="00427D99" w:rsidRPr="003D425B" w:rsidTr="00A94C2C">
        <w:trPr>
          <w:trHeight w:val="44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образованию Администрации Городского округа  Подольск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3 063 586,96674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E51C5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4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10 783,82288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A94C2C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92751C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33 644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72465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AF1CA6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654 368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94C2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3 556 0</w:t>
            </w:r>
            <w:r w:rsidR="00A94C2C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2F3EBC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18 478,51427</w:t>
            </w:r>
          </w:p>
        </w:tc>
      </w:tr>
      <w:tr w:rsidR="00427D99" w:rsidRPr="003D425B" w:rsidTr="00A94C2C">
        <w:trPr>
          <w:trHeight w:val="28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427D99" w:rsidRPr="003D425B" w:rsidRDefault="00D06A1A" w:rsidP="007C4B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427D9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едерального</w:t>
            </w:r>
          </w:p>
          <w:p w:rsidR="00427D99" w:rsidRPr="003D425B" w:rsidRDefault="00427D99" w:rsidP="007C4B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C7215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1 119,16667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8148E8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1 203,83377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8148E8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7A6777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323,00044</w:t>
            </w:r>
          </w:p>
        </w:tc>
      </w:tr>
      <w:tr w:rsidR="00427D99" w:rsidRPr="003D425B" w:rsidTr="00A94C2C">
        <w:trPr>
          <w:trHeight w:val="412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</w:t>
            </w:r>
          </w:p>
          <w:p w:rsidR="006E3BD8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Московской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2 735 738,00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E51C5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2 986 310,97493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241 863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AF1CA6" w:rsidP="0091396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3 134 638,00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1396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3 053 9</w:t>
            </w:r>
            <w:r w:rsidR="0091396A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7A6777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056788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52 518,25285</w:t>
            </w:r>
          </w:p>
        </w:tc>
      </w:tr>
      <w:tr w:rsidR="00427D99" w:rsidRPr="003D425B" w:rsidTr="00A94C2C">
        <w:trPr>
          <w:trHeight w:val="48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312 050,96674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E51C5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4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23 353,68128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5A37A5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490 577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61296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AF1CA6" w:rsidP="005E6C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="005E6CF7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9 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730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502 127,00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056788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47 839,26098</w:t>
            </w:r>
          </w:p>
        </w:tc>
      </w:tr>
      <w:tr w:rsidR="00427D99" w:rsidRPr="003D425B" w:rsidTr="00A94C2C">
        <w:trPr>
          <w:trHeight w:val="214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15 798,00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15 798,00</w:t>
            </w:r>
          </w:p>
        </w:tc>
      </w:tr>
      <w:tr w:rsidR="00427D99" w:rsidRPr="003D425B" w:rsidTr="00A94C2C">
        <w:trPr>
          <w:trHeight w:val="45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756A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строительству и архитектуре Администрации Городского округа </w:t>
            </w:r>
          </w:p>
          <w:p w:rsidR="00427D99" w:rsidRPr="003D425B" w:rsidRDefault="00427D99" w:rsidP="00756A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648 110,64858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C7215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954 325,79869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758 477,87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FD6B4D" w:rsidP="0021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120 041,11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21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601 219,09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213B19" w:rsidP="007A6777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8 082 174,51727</w:t>
            </w:r>
          </w:p>
        </w:tc>
      </w:tr>
      <w:tr w:rsidR="00427D99" w:rsidRPr="003D425B" w:rsidTr="00A94C2C">
        <w:trPr>
          <w:trHeight w:val="28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427D99" w:rsidRPr="003D425B" w:rsidRDefault="00D06A1A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="00427D9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едерального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145 736,63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145 736,63</w:t>
            </w:r>
          </w:p>
        </w:tc>
      </w:tr>
      <w:tr w:rsidR="00427D99" w:rsidRPr="003D425B" w:rsidTr="00A94C2C">
        <w:trPr>
          <w:trHeight w:val="49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756A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</w:t>
            </w:r>
          </w:p>
          <w:p w:rsidR="006E3BD8" w:rsidRPr="003D425B" w:rsidRDefault="00427D99" w:rsidP="00756A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Московской </w:t>
            </w:r>
          </w:p>
          <w:p w:rsidR="00427D99" w:rsidRPr="003D425B" w:rsidRDefault="00427D99" w:rsidP="00756A5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406 275,24858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C7215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377 769,88069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92751C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95 813,50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AF1CA6" w:rsidP="0021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736 482,15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E15A4C" w:rsidP="0021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314 197,98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213B1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6 030 538,75927</w:t>
            </w:r>
          </w:p>
        </w:tc>
      </w:tr>
      <w:tr w:rsidR="00427D99" w:rsidRPr="003D425B" w:rsidTr="00A94C2C">
        <w:trPr>
          <w:trHeight w:val="51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96 098,77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5611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46 555,918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5A37A5" w:rsidP="002F0AB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127 664,37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AF1CA6" w:rsidP="0021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3 558,96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E15A4C" w:rsidP="00AF1CA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="00AF1CA6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37 021,11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7B237C" w:rsidP="00213B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20 899,128</w:t>
            </w:r>
          </w:p>
        </w:tc>
      </w:tr>
      <w:tr w:rsidR="00427D99" w:rsidRPr="003D425B" w:rsidTr="00A94C2C">
        <w:trPr>
          <w:trHeight w:val="233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1 185 000,00</w:t>
            </w:r>
          </w:p>
        </w:tc>
      </w:tr>
      <w:tr w:rsidR="00427D99" w:rsidRPr="003D425B" w:rsidTr="00A94C2C">
        <w:trPr>
          <w:trHeight w:val="31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BC175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Администрация Городского округа Подольск</w:t>
            </w:r>
            <w:r w:rsidRPr="003D425B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11 762,00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E51C5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11 167,00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92751C" w:rsidP="005A3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5A37A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4 237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DC6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11 477,00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DC6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11 477,00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213B1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60 120</w:t>
            </w:r>
            <w:r w:rsidR="007B237C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</w:tr>
      <w:tr w:rsidR="00427D99" w:rsidRPr="003D425B" w:rsidTr="00A94C2C">
        <w:trPr>
          <w:trHeight w:val="31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427D99" w:rsidRPr="003D425B" w:rsidTr="00A94C2C">
        <w:trPr>
          <w:trHeight w:val="31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</w:t>
            </w:r>
          </w:p>
          <w:p w:rsidR="006E3BD8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Московской </w:t>
            </w:r>
          </w:p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11 762,00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E51C5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11 167,00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92751C" w:rsidP="00213B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="00213B19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4 237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DC6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11 477,00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DC6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11 477,00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213B1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60 120</w:t>
            </w:r>
            <w:r w:rsidR="007B237C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,00</w:t>
            </w:r>
          </w:p>
        </w:tc>
      </w:tr>
      <w:tr w:rsidR="00427D99" w:rsidRPr="003D425B" w:rsidTr="00A94C2C">
        <w:trPr>
          <w:trHeight w:val="315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427D99" w:rsidRPr="003D425B" w:rsidTr="00A94C2C">
        <w:trPr>
          <w:trHeight w:val="211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D99" w:rsidRPr="003D425B" w:rsidRDefault="00427D99" w:rsidP="009D7245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14208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B0635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D99" w:rsidRPr="003D425B" w:rsidRDefault="00427D99" w:rsidP="00A83F2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9D7245" w:rsidRPr="003D425B" w:rsidRDefault="009D7245" w:rsidP="009752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9D7245" w:rsidRPr="003D425B" w:rsidSect="00A05BA2">
          <w:pgSz w:w="16838" w:h="11906" w:orient="landscape"/>
          <w:pgMar w:top="720" w:right="720" w:bottom="720" w:left="720" w:header="709" w:footer="227" w:gutter="0"/>
          <w:cols w:space="708"/>
          <w:docGrid w:linePitch="360"/>
        </w:sectPr>
      </w:pPr>
    </w:p>
    <w:p w:rsidR="003829E1" w:rsidRPr="003D425B" w:rsidRDefault="0097526C" w:rsidP="0097526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Описание целей</w:t>
      </w:r>
      <w:r w:rsidR="006A72C2" w:rsidRPr="003D425B">
        <w:rPr>
          <w:rFonts w:ascii="Times New Roman" w:hAnsi="Times New Roman"/>
          <w:b/>
          <w:sz w:val="24"/>
          <w:szCs w:val="24"/>
        </w:rPr>
        <w:t xml:space="preserve">, мероприятий </w:t>
      </w:r>
      <w:r w:rsidRPr="003D425B">
        <w:rPr>
          <w:rFonts w:ascii="Times New Roman" w:hAnsi="Times New Roman"/>
          <w:b/>
          <w:sz w:val="24"/>
          <w:szCs w:val="24"/>
        </w:rPr>
        <w:t xml:space="preserve">подпрограммы </w:t>
      </w:r>
      <w:r w:rsidRPr="003D425B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425B">
        <w:rPr>
          <w:rFonts w:ascii="Times New Roman" w:hAnsi="Times New Roman"/>
          <w:b/>
          <w:sz w:val="24"/>
          <w:szCs w:val="24"/>
        </w:rPr>
        <w:t xml:space="preserve"> «Общее образование»</w:t>
      </w:r>
    </w:p>
    <w:p w:rsidR="003829E1" w:rsidRPr="003D425B" w:rsidRDefault="003829E1" w:rsidP="00963D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048A" w:rsidRPr="003D425B" w:rsidRDefault="0088048A" w:rsidP="00E7601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Цель подпрограммы </w:t>
      </w:r>
      <w:r w:rsidRPr="003D425B">
        <w:rPr>
          <w:rFonts w:ascii="Times New Roman" w:hAnsi="Times New Roman"/>
          <w:sz w:val="24"/>
          <w:szCs w:val="24"/>
          <w:lang w:val="en-US"/>
        </w:rPr>
        <w:t>II</w:t>
      </w:r>
      <w:r w:rsidRPr="003D425B">
        <w:rPr>
          <w:rFonts w:ascii="Times New Roman" w:hAnsi="Times New Roman"/>
          <w:sz w:val="24"/>
          <w:szCs w:val="24"/>
        </w:rPr>
        <w:t xml:space="preserve"> «Общее образование» - обеспечение доступности и высокого качества услуг общего образования в соответствии с потребностями граждан и требованиями инновационного развития экономики, независимо от их места жительства, социального и </w:t>
      </w:r>
      <w:r w:rsidR="00636E25" w:rsidRPr="003D425B">
        <w:rPr>
          <w:rFonts w:ascii="Times New Roman" w:hAnsi="Times New Roman"/>
          <w:sz w:val="24"/>
          <w:szCs w:val="24"/>
        </w:rPr>
        <w:t>материального</w:t>
      </w:r>
      <w:r w:rsidRPr="003D425B">
        <w:rPr>
          <w:rFonts w:ascii="Times New Roman" w:hAnsi="Times New Roman"/>
          <w:sz w:val="24"/>
          <w:szCs w:val="24"/>
        </w:rPr>
        <w:t xml:space="preserve"> положения семей и состояния здоровья обучающихся.</w:t>
      </w:r>
    </w:p>
    <w:p w:rsidR="001416B6" w:rsidRPr="003D425B" w:rsidRDefault="001416B6" w:rsidP="001416B6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Актуальной проблемой для Городского округа Подольск остается обучение во вторую смену в муниципальных общеобразовательных организациях. В 2016-2017 учебном году занятия во вторую смену вели 22 школы, на 01.09.201</w:t>
      </w:r>
      <w:r w:rsidR="00953676" w:rsidRPr="003D425B">
        <w:rPr>
          <w:rFonts w:ascii="Times New Roman" w:hAnsi="Times New Roman"/>
          <w:sz w:val="24"/>
          <w:szCs w:val="24"/>
        </w:rPr>
        <w:t>8</w:t>
      </w:r>
      <w:r w:rsidRPr="003D425B">
        <w:rPr>
          <w:rFonts w:ascii="Times New Roman" w:hAnsi="Times New Roman"/>
          <w:sz w:val="24"/>
          <w:szCs w:val="24"/>
        </w:rPr>
        <w:t xml:space="preserve"> – 21 школа. Наибольшее количество обучающихся во вторую смену</w:t>
      </w:r>
      <w:r w:rsidR="0058356E" w:rsidRPr="003D425B">
        <w:rPr>
          <w:rFonts w:ascii="Times New Roman" w:hAnsi="Times New Roman"/>
          <w:sz w:val="24"/>
          <w:szCs w:val="24"/>
        </w:rPr>
        <w:t>:</w:t>
      </w:r>
      <w:r w:rsidRPr="003D425B">
        <w:rPr>
          <w:rFonts w:ascii="Times New Roman" w:hAnsi="Times New Roman"/>
          <w:sz w:val="24"/>
          <w:szCs w:val="24"/>
        </w:rPr>
        <w:t xml:space="preserve"> Гимнази</w:t>
      </w:r>
      <w:r w:rsidR="0058356E" w:rsidRPr="003D425B">
        <w:rPr>
          <w:rFonts w:ascii="Times New Roman" w:hAnsi="Times New Roman"/>
          <w:sz w:val="24"/>
          <w:szCs w:val="24"/>
        </w:rPr>
        <w:t>я</w:t>
      </w:r>
      <w:r w:rsidRPr="003D425B">
        <w:rPr>
          <w:rFonts w:ascii="Times New Roman" w:hAnsi="Times New Roman"/>
          <w:sz w:val="24"/>
          <w:szCs w:val="24"/>
        </w:rPr>
        <w:t xml:space="preserve"> № 4, </w:t>
      </w:r>
      <w:r w:rsidR="0058356E" w:rsidRPr="003D425B">
        <w:rPr>
          <w:rFonts w:ascii="Times New Roman" w:hAnsi="Times New Roman"/>
          <w:sz w:val="24"/>
          <w:szCs w:val="24"/>
        </w:rPr>
        <w:t>Г</w:t>
      </w:r>
      <w:r w:rsidRPr="003D425B">
        <w:rPr>
          <w:rFonts w:ascii="Times New Roman" w:hAnsi="Times New Roman"/>
          <w:sz w:val="24"/>
          <w:szCs w:val="24"/>
        </w:rPr>
        <w:t>имнази</w:t>
      </w:r>
      <w:r w:rsidR="0058356E" w:rsidRPr="003D425B">
        <w:rPr>
          <w:rFonts w:ascii="Times New Roman" w:hAnsi="Times New Roman"/>
          <w:sz w:val="24"/>
          <w:szCs w:val="24"/>
        </w:rPr>
        <w:t>я</w:t>
      </w:r>
      <w:r w:rsidRPr="003D425B">
        <w:rPr>
          <w:rFonts w:ascii="Times New Roman" w:hAnsi="Times New Roman"/>
          <w:sz w:val="24"/>
          <w:szCs w:val="24"/>
        </w:rPr>
        <w:t xml:space="preserve"> имени Подольских курсантов, СОШ № 1, СОШ № 13, СОШ № 32. Ликвидация второй смены в общеобразовательных организациях возможна при увеличении дополнительных учебных мест за счет строительства новых школ и проведения капитального ремонта существующих организаций. В рамках муниципальной программы на решение этой проблемы направлены мероприятия </w:t>
      </w:r>
      <w:r w:rsidR="00681DEB" w:rsidRPr="003D425B">
        <w:rPr>
          <w:rFonts w:ascii="Times New Roman" w:hAnsi="Times New Roman"/>
          <w:sz w:val="24"/>
          <w:szCs w:val="24"/>
        </w:rPr>
        <w:t>с</w:t>
      </w: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оздание и развитие в общеобразовательных организациях условий для ликвидации второй смены</w:t>
      </w:r>
      <w:r w:rsidRPr="003D425B">
        <w:rPr>
          <w:rFonts w:ascii="Times New Roman" w:hAnsi="Times New Roman"/>
          <w:sz w:val="24"/>
          <w:szCs w:val="24"/>
        </w:rPr>
        <w:t xml:space="preserve"> и </w:t>
      </w:r>
      <w:r w:rsidR="00681DEB" w:rsidRPr="003D425B">
        <w:rPr>
          <w:rFonts w:ascii="Times New Roman" w:hAnsi="Times New Roman"/>
          <w:sz w:val="24"/>
          <w:szCs w:val="24"/>
        </w:rPr>
        <w:t>п</w:t>
      </w: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роведение капитального, текущего ремонта общеобразовательных организаций</w:t>
      </w:r>
      <w:r w:rsidRPr="003D425B">
        <w:rPr>
          <w:rFonts w:ascii="Times New Roman" w:hAnsi="Times New Roman"/>
          <w:sz w:val="24"/>
          <w:szCs w:val="24"/>
        </w:rPr>
        <w:t>.</w:t>
      </w:r>
    </w:p>
    <w:p w:rsidR="00321E79" w:rsidRPr="003D425B" w:rsidRDefault="0004758C" w:rsidP="00577D7F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В</w:t>
      </w:r>
      <w:r w:rsidR="006F4D24" w:rsidRPr="003D425B">
        <w:rPr>
          <w:rFonts w:ascii="Times New Roman" w:hAnsi="Times New Roman"/>
          <w:sz w:val="24"/>
          <w:szCs w:val="24"/>
        </w:rPr>
        <w:t xml:space="preserve"> плановом режиме в общеобразовательных организациях Городского округа Подольск успешно внедряется федеральный государственный образовательный стандарт (ФГОС). В 2016-2017 учебном году все обучающиеся по программам начального общего образования  (100 %) обучались по ФГОС.</w:t>
      </w:r>
      <w:r w:rsidR="00D67062" w:rsidRPr="003D425B">
        <w:rPr>
          <w:rFonts w:ascii="Times New Roman" w:hAnsi="Times New Roman"/>
          <w:sz w:val="24"/>
          <w:szCs w:val="24"/>
        </w:rPr>
        <w:t xml:space="preserve">  </w:t>
      </w:r>
      <w:r w:rsidR="0058356E" w:rsidRPr="003D425B">
        <w:rPr>
          <w:rFonts w:ascii="Times New Roman" w:hAnsi="Times New Roman"/>
          <w:sz w:val="24"/>
          <w:szCs w:val="24"/>
        </w:rPr>
        <w:t xml:space="preserve">С 01.09.2018  </w:t>
      </w:r>
      <w:r w:rsidR="00D67062" w:rsidRPr="003D425B">
        <w:rPr>
          <w:rFonts w:ascii="Times New Roman" w:hAnsi="Times New Roman"/>
          <w:sz w:val="24"/>
          <w:szCs w:val="24"/>
        </w:rPr>
        <w:t>в</w:t>
      </w:r>
      <w:r w:rsidR="006F4D24" w:rsidRPr="003D425B">
        <w:rPr>
          <w:rFonts w:ascii="Times New Roman" w:hAnsi="Times New Roman"/>
          <w:sz w:val="24"/>
          <w:szCs w:val="24"/>
        </w:rPr>
        <w:t>се ученики 5</w:t>
      </w:r>
      <w:r w:rsidR="0058356E" w:rsidRPr="003D425B">
        <w:rPr>
          <w:rFonts w:ascii="Times New Roman" w:hAnsi="Times New Roman"/>
          <w:sz w:val="24"/>
          <w:szCs w:val="24"/>
        </w:rPr>
        <w:t>,</w:t>
      </w:r>
      <w:r w:rsidR="006F4D24" w:rsidRPr="003D425B">
        <w:rPr>
          <w:rFonts w:ascii="Times New Roman" w:hAnsi="Times New Roman"/>
          <w:sz w:val="24"/>
          <w:szCs w:val="24"/>
        </w:rPr>
        <w:t xml:space="preserve">  6</w:t>
      </w:r>
      <w:r w:rsidR="0058356E" w:rsidRPr="003D425B">
        <w:rPr>
          <w:rFonts w:ascii="Times New Roman" w:hAnsi="Times New Roman"/>
          <w:sz w:val="24"/>
          <w:szCs w:val="24"/>
        </w:rPr>
        <w:t xml:space="preserve"> и 7</w:t>
      </w:r>
      <w:r w:rsidR="006F4D24" w:rsidRPr="003D425B">
        <w:rPr>
          <w:rFonts w:ascii="Times New Roman" w:hAnsi="Times New Roman"/>
          <w:sz w:val="24"/>
          <w:szCs w:val="24"/>
        </w:rPr>
        <w:t xml:space="preserve">-х классов общеобразовательных учреждений перешли на обучение в рамках ФГОС основного общего </w:t>
      </w:r>
      <w:r w:rsidR="0058356E" w:rsidRPr="003D425B">
        <w:rPr>
          <w:rFonts w:ascii="Times New Roman" w:hAnsi="Times New Roman"/>
          <w:sz w:val="24"/>
          <w:szCs w:val="24"/>
        </w:rPr>
        <w:t>образования</w:t>
      </w:r>
      <w:r w:rsidR="00BA3321" w:rsidRPr="003D425B">
        <w:rPr>
          <w:rFonts w:ascii="Times New Roman" w:hAnsi="Times New Roman"/>
          <w:sz w:val="24"/>
          <w:szCs w:val="24"/>
        </w:rPr>
        <w:t>, а 32% обучающихся 8 классов и 16% обучающихся 9 классов будут обучаться по данному ФГОС в опережающем режиме. П</w:t>
      </w:r>
      <w:r w:rsidR="006F4D24" w:rsidRPr="003D425B">
        <w:rPr>
          <w:rFonts w:ascii="Times New Roman" w:hAnsi="Times New Roman"/>
          <w:sz w:val="24"/>
          <w:szCs w:val="24"/>
        </w:rPr>
        <w:t>о ФГОС среднего общего образования</w:t>
      </w:r>
      <w:r w:rsidR="00BA3321" w:rsidRPr="003D425B">
        <w:rPr>
          <w:rFonts w:ascii="Times New Roman" w:hAnsi="Times New Roman"/>
          <w:sz w:val="24"/>
          <w:szCs w:val="24"/>
        </w:rPr>
        <w:t xml:space="preserve"> будут обучаться</w:t>
      </w:r>
      <w:r w:rsidR="0058356E" w:rsidRPr="003D425B">
        <w:rPr>
          <w:rFonts w:ascii="Times New Roman" w:hAnsi="Times New Roman"/>
          <w:sz w:val="24"/>
          <w:szCs w:val="24"/>
        </w:rPr>
        <w:t>: 100% обучающихся 10 классов и 5% обучающихся 11 классов</w:t>
      </w:r>
      <w:r w:rsidR="006F4D24" w:rsidRPr="003D425B">
        <w:rPr>
          <w:rFonts w:ascii="Times New Roman" w:hAnsi="Times New Roman"/>
          <w:sz w:val="24"/>
          <w:szCs w:val="24"/>
        </w:rPr>
        <w:t>.</w:t>
      </w:r>
      <w:r w:rsidR="00321E79" w:rsidRPr="003D425B">
        <w:rPr>
          <w:rFonts w:ascii="Times New Roman" w:hAnsi="Times New Roman"/>
          <w:sz w:val="24"/>
          <w:szCs w:val="24"/>
        </w:rPr>
        <w:t xml:space="preserve"> </w:t>
      </w:r>
    </w:p>
    <w:p w:rsidR="00681DEB" w:rsidRPr="003D425B" w:rsidRDefault="00321E79" w:rsidP="00577D7F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Каждый стандарт в обязательном порядке включает условия реализации - финансовые, кадровые, технические, которые также </w:t>
      </w:r>
      <w:r w:rsidR="00681DEB" w:rsidRPr="003D425B">
        <w:rPr>
          <w:rFonts w:ascii="Times New Roman" w:hAnsi="Times New Roman"/>
          <w:sz w:val="24"/>
          <w:szCs w:val="24"/>
        </w:rPr>
        <w:t>должны соответствовать определенным требованиям. На ф</w:t>
      </w:r>
      <w:r w:rsidRPr="003D425B">
        <w:rPr>
          <w:rFonts w:ascii="Times New Roman" w:hAnsi="Times New Roman"/>
          <w:sz w:val="24"/>
          <w:szCs w:val="24"/>
        </w:rPr>
        <w:t xml:space="preserve">инансирование реализации ФГОС в общеобразовательных организациях  </w:t>
      </w:r>
      <w:r w:rsidR="00681DEB" w:rsidRPr="003D425B">
        <w:rPr>
          <w:rFonts w:ascii="Times New Roman" w:hAnsi="Times New Roman"/>
          <w:sz w:val="24"/>
          <w:szCs w:val="24"/>
        </w:rPr>
        <w:t xml:space="preserve">направлены следующие мероприятия муниципальной программы: </w:t>
      </w:r>
    </w:p>
    <w:p w:rsidR="006F4D24" w:rsidRPr="003D425B" w:rsidRDefault="00681DEB" w:rsidP="00577D7F">
      <w:pPr>
        <w:spacing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</w:t>
      </w:r>
      <w:r w:rsidR="00321E79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инансовое обеспечение деятельности образовательных организаций</w:t>
      </w: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681DEB" w:rsidRPr="003D425B" w:rsidRDefault="00681DEB" w:rsidP="00577D7F">
      <w:pPr>
        <w:spacing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создание механизмов мотивации педагогов к повышению качества работы и непрерывному профессиональному развитию;</w:t>
      </w:r>
    </w:p>
    <w:p w:rsidR="00681DEB" w:rsidRPr="003D425B" w:rsidRDefault="00681DEB" w:rsidP="00577D7F">
      <w:pPr>
        <w:spacing w:after="120"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повышение социального и профессионального статусов педагогических работников.</w:t>
      </w:r>
    </w:p>
    <w:p w:rsidR="00671C2A" w:rsidRPr="003D425B" w:rsidRDefault="00671C2A" w:rsidP="00681DEB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152F1B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Городском округе Подольск оказываются м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еры социальной поддержки </w:t>
      </w:r>
      <w:r w:rsidR="008219C3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отдельным категориям 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обучающи</w:t>
      </w:r>
      <w:r w:rsidR="008219C3" w:rsidRPr="003D425B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1B3ECC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19C3" w:rsidRPr="003D425B">
        <w:rPr>
          <w:rFonts w:ascii="Times New Roman" w:eastAsia="Times New Roman" w:hAnsi="Times New Roman"/>
          <w:sz w:val="24"/>
          <w:szCs w:val="24"/>
          <w:lang w:eastAsia="ru-RU"/>
        </w:rPr>
        <w:t>в обще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образовательных организаци</w:t>
      </w:r>
      <w:r w:rsidR="008219C3" w:rsidRPr="003D425B">
        <w:rPr>
          <w:rFonts w:ascii="Times New Roman" w:eastAsia="Times New Roman" w:hAnsi="Times New Roman"/>
          <w:sz w:val="24"/>
          <w:szCs w:val="24"/>
          <w:lang w:eastAsia="ru-RU"/>
        </w:rPr>
        <w:t>ях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671C2A" w:rsidRPr="003D425B" w:rsidRDefault="008219C3" w:rsidP="00E1562A">
      <w:pPr>
        <w:spacing w:after="12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- частичная компенсация стоимости питания;</w:t>
      </w:r>
    </w:p>
    <w:p w:rsidR="008219C3" w:rsidRPr="003D425B" w:rsidRDefault="008219C3" w:rsidP="00E1562A">
      <w:pPr>
        <w:spacing w:after="12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- оплата расходов, связанных с компенсацией проезда к месту учебы и обратно;</w:t>
      </w:r>
    </w:p>
    <w:p w:rsidR="00671C2A" w:rsidRPr="003D425B" w:rsidRDefault="008219C3" w:rsidP="00170506">
      <w:pPr>
        <w:spacing w:after="12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-  </w:t>
      </w:r>
      <w:r w:rsidR="00E1562A" w:rsidRPr="003D425B">
        <w:rPr>
          <w:rFonts w:ascii="Times New Roman" w:eastAsia="Times New Roman" w:hAnsi="Times New Roman"/>
          <w:sz w:val="24"/>
          <w:szCs w:val="24"/>
          <w:lang w:eastAsia="ru-RU"/>
        </w:rPr>
        <w:t>подвоз обучающихся к месту обучения в муниципальные общеобразовательные организации, расположенные в сельских населенных пунктах</w:t>
      </w:r>
      <w:r w:rsidR="00170506" w:rsidRPr="003D42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139E" w:rsidRPr="003D425B" w:rsidRDefault="00671C2A" w:rsidP="00170506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Финансирование </w:t>
      </w:r>
      <w:r w:rsidR="00170506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указанных </w:t>
      </w:r>
      <w:r w:rsidR="00152F1B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мер 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в рамках мероприятия муниципальной программы о</w:t>
      </w:r>
      <w:r w:rsidR="008A139E" w:rsidRPr="003D425B">
        <w:rPr>
          <w:rFonts w:ascii="Times New Roman" w:eastAsia="Times New Roman" w:hAnsi="Times New Roman"/>
          <w:sz w:val="24"/>
          <w:szCs w:val="24"/>
          <w:lang w:eastAsia="ru-RU"/>
        </w:rPr>
        <w:t>беспечение мер социальной поддержки обучающихся в образовательных организациях</w:t>
      </w:r>
      <w:r w:rsidRPr="003D42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B7239" w:rsidRPr="003D425B" w:rsidRDefault="005B7239" w:rsidP="006956B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Перечень основных мероприятий подпрограммы I</w:t>
      </w:r>
      <w:r w:rsidRPr="003D425B">
        <w:rPr>
          <w:rFonts w:ascii="Times New Roman" w:hAnsi="Times New Roman"/>
          <w:sz w:val="24"/>
          <w:szCs w:val="24"/>
          <w:lang w:val="en-US"/>
        </w:rPr>
        <w:t>I</w:t>
      </w:r>
      <w:r w:rsidRPr="003D425B">
        <w:rPr>
          <w:rFonts w:ascii="Times New Roman" w:hAnsi="Times New Roman"/>
          <w:sz w:val="24"/>
          <w:szCs w:val="24"/>
        </w:rPr>
        <w:t xml:space="preserve"> «Общее образование» представлен в таблице 1. </w:t>
      </w:r>
    </w:p>
    <w:p w:rsidR="003D19B1" w:rsidRPr="003D425B" w:rsidRDefault="003D19B1" w:rsidP="003D19B1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Таблица 1</w:t>
      </w:r>
    </w:p>
    <w:p w:rsidR="003D19B1" w:rsidRPr="003D425B" w:rsidRDefault="003D19B1" w:rsidP="003D19B1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Перечень основных мероприятий  подпрограммы I</w:t>
      </w:r>
      <w:r w:rsidRPr="003D425B">
        <w:rPr>
          <w:rFonts w:ascii="Times New Roman" w:hAnsi="Times New Roman"/>
          <w:sz w:val="20"/>
          <w:szCs w:val="20"/>
          <w:lang w:val="en-US"/>
        </w:rPr>
        <w:t>I</w:t>
      </w:r>
      <w:r w:rsidRPr="003D425B">
        <w:rPr>
          <w:rFonts w:ascii="Times New Roman" w:hAnsi="Times New Roman"/>
          <w:sz w:val="20"/>
          <w:szCs w:val="20"/>
        </w:rPr>
        <w:t xml:space="preserve"> «Общее образование»</w:t>
      </w:r>
    </w:p>
    <w:p w:rsidR="003D19B1" w:rsidRPr="003D425B" w:rsidRDefault="003D19B1" w:rsidP="003D19B1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муниципальной программы «Образование Подольска»</w:t>
      </w:r>
      <w:r w:rsidR="008A6396" w:rsidRPr="003D425B">
        <w:rPr>
          <w:rFonts w:ascii="Times New Roman" w:hAnsi="Times New Roman"/>
          <w:sz w:val="20"/>
          <w:szCs w:val="20"/>
        </w:rPr>
        <w:t xml:space="preserve"> </w:t>
      </w:r>
    </w:p>
    <w:p w:rsidR="00244313" w:rsidRPr="003D425B" w:rsidRDefault="00244313" w:rsidP="003D19B1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40"/>
        <w:gridCol w:w="2200"/>
        <w:gridCol w:w="6731"/>
      </w:tblGrid>
      <w:tr w:rsidR="00244313" w:rsidRPr="003D425B" w:rsidTr="00244313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 мероприятие</w:t>
            </w:r>
          </w:p>
        </w:tc>
        <w:tc>
          <w:tcPr>
            <w:tcW w:w="6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основного мероприятия</w:t>
            </w:r>
          </w:p>
        </w:tc>
      </w:tr>
      <w:tr w:rsidR="00244313" w:rsidRPr="003D425B" w:rsidTr="00244313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Финансовое обеспечение деятельности образовательных организаций</w:t>
            </w:r>
          </w:p>
        </w:tc>
      </w:tr>
      <w:tr w:rsidR="00244313" w:rsidRPr="003D425B" w:rsidTr="00244313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837089" w:rsidP="0083708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Капитальный ремонт объектов общего образования</w:t>
            </w:r>
          </w:p>
        </w:tc>
      </w:tr>
      <w:tr w:rsidR="00244313" w:rsidRPr="003D425B" w:rsidTr="00244313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Обеспечение мер социальной поддержки обучающихся в образовательных организациях</w:t>
            </w:r>
          </w:p>
        </w:tc>
      </w:tr>
      <w:tr w:rsidR="00244313" w:rsidRPr="003D425B" w:rsidTr="00244313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244313" w:rsidRPr="003D425B" w:rsidTr="00244313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Повышение социального и профессионального статусов педагогических работников</w:t>
            </w:r>
          </w:p>
        </w:tc>
      </w:tr>
      <w:tr w:rsidR="00244313" w:rsidRPr="003D425B" w:rsidTr="00244313">
        <w:trPr>
          <w:trHeight w:val="996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6.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313" w:rsidRPr="003D425B" w:rsidRDefault="00244313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Развитие инновационной инфраструктуры общего образования, в том числе через создание сети школ в виде региональных инновационных площадок,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</w:t>
            </w:r>
          </w:p>
        </w:tc>
      </w:tr>
      <w:tr w:rsidR="003F17C0" w:rsidRPr="003D425B" w:rsidTr="003F17C0">
        <w:trPr>
          <w:trHeight w:val="34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7C0" w:rsidRPr="003D425B" w:rsidRDefault="003F17C0" w:rsidP="00AE38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7C0" w:rsidRPr="003D425B" w:rsidRDefault="003F17C0" w:rsidP="00AE38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7.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7C0" w:rsidRPr="003D425B" w:rsidRDefault="003F17C0" w:rsidP="00AE38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Создание и развитие в общеобразовательных организациях условий для ликвидации второй смены</w:t>
            </w:r>
          </w:p>
        </w:tc>
      </w:tr>
      <w:tr w:rsidR="003F17C0" w:rsidRPr="003D425B" w:rsidTr="003F721A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7C0" w:rsidRPr="003D425B" w:rsidRDefault="003F17C0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7C0" w:rsidRPr="003D425B" w:rsidRDefault="003F17C0" w:rsidP="003F1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8.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17C0" w:rsidRPr="003D425B" w:rsidRDefault="003F17C0" w:rsidP="0024431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3F721A" w:rsidRPr="003D425B" w:rsidTr="003F721A">
        <w:trPr>
          <w:trHeight w:val="45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1A" w:rsidRPr="003D425B" w:rsidRDefault="003F721A" w:rsidP="00244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1A" w:rsidRPr="003D425B" w:rsidRDefault="003F721A" w:rsidP="003F17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en-US" w:eastAsia="ru-RU"/>
              </w:rPr>
              <w:t xml:space="preserve">Основное </w:t>
            </w: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мероприятие Е1</w:t>
            </w:r>
          </w:p>
        </w:tc>
        <w:tc>
          <w:tcPr>
            <w:tcW w:w="6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21A" w:rsidRPr="003D425B" w:rsidRDefault="00CA5F0A" w:rsidP="0024431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Федеральный проект «Современная школа»</w:t>
            </w:r>
          </w:p>
        </w:tc>
      </w:tr>
    </w:tbl>
    <w:p w:rsidR="003D19B1" w:rsidRPr="003D425B" w:rsidRDefault="003D19B1" w:rsidP="0024431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B4257" w:rsidRPr="003D425B" w:rsidRDefault="0059340F" w:rsidP="00DA1F1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В рамках реализации подпрограммы II «Общее образование» будет обеспечено достижение значений показателей, определенных в Указах Президента Российской Федерации, </w:t>
      </w:r>
      <w:r w:rsidR="00002842" w:rsidRPr="003D425B">
        <w:rPr>
          <w:rFonts w:ascii="Times New Roman" w:hAnsi="Times New Roman"/>
          <w:sz w:val="24"/>
          <w:szCs w:val="24"/>
        </w:rPr>
        <w:t>озвученных в обращении Губернатора Московской области</w:t>
      </w:r>
      <w:r w:rsidR="00DB15E5" w:rsidRPr="003D425B">
        <w:rPr>
          <w:rFonts w:ascii="Times New Roman" w:hAnsi="Times New Roman"/>
          <w:sz w:val="24"/>
          <w:szCs w:val="24"/>
        </w:rPr>
        <w:t xml:space="preserve">, </w:t>
      </w:r>
      <w:r w:rsidR="0055764F" w:rsidRPr="003D425B">
        <w:rPr>
          <w:rFonts w:ascii="Times New Roman" w:hAnsi="Times New Roman"/>
          <w:sz w:val="24"/>
          <w:szCs w:val="24"/>
        </w:rPr>
        <w:t xml:space="preserve">отметим, что </w:t>
      </w:r>
      <w:r w:rsidR="00DB15E5" w:rsidRPr="003D425B">
        <w:rPr>
          <w:rFonts w:ascii="Times New Roman" w:hAnsi="Times New Roman"/>
          <w:sz w:val="24"/>
          <w:szCs w:val="24"/>
        </w:rPr>
        <w:t xml:space="preserve"> два показателя являются критериями оценки эффективности деятельности органов местного самоуправления</w:t>
      </w:r>
      <w:r w:rsidR="00002842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 xml:space="preserve">(таблица </w:t>
      </w:r>
      <w:r w:rsidR="00757F7F" w:rsidRPr="003D425B">
        <w:rPr>
          <w:rFonts w:ascii="Times New Roman" w:hAnsi="Times New Roman"/>
          <w:sz w:val="24"/>
          <w:szCs w:val="24"/>
        </w:rPr>
        <w:t>2</w:t>
      </w:r>
      <w:r w:rsidRPr="003D425B">
        <w:rPr>
          <w:rFonts w:ascii="Times New Roman" w:hAnsi="Times New Roman"/>
          <w:sz w:val="24"/>
          <w:szCs w:val="24"/>
        </w:rPr>
        <w:t xml:space="preserve">). </w:t>
      </w:r>
    </w:p>
    <w:p w:rsidR="009371F4" w:rsidRPr="003D425B" w:rsidRDefault="009371F4" w:rsidP="009371F4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Таблица </w:t>
      </w:r>
      <w:r w:rsidR="00757F7F" w:rsidRPr="003D425B">
        <w:rPr>
          <w:rFonts w:ascii="Times New Roman" w:hAnsi="Times New Roman"/>
          <w:sz w:val="20"/>
          <w:szCs w:val="20"/>
        </w:rPr>
        <w:t>2</w:t>
      </w:r>
    </w:p>
    <w:p w:rsidR="00FC1482" w:rsidRPr="003D425B" w:rsidRDefault="00447820" w:rsidP="00FC1482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Показатели, определенные в Указах Президента Российской Федерации, </w:t>
      </w:r>
      <w:r w:rsidR="00FC1482" w:rsidRPr="003D425B">
        <w:rPr>
          <w:rFonts w:ascii="Times New Roman" w:hAnsi="Times New Roman"/>
          <w:sz w:val="20"/>
          <w:szCs w:val="20"/>
        </w:rPr>
        <w:t>озвученные в обращении</w:t>
      </w:r>
    </w:p>
    <w:p w:rsidR="009371F4" w:rsidRPr="003D425B" w:rsidRDefault="00FC1482" w:rsidP="00FC1482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Губернатора Московской области</w:t>
      </w:r>
      <w:r w:rsidR="001E4B9A" w:rsidRPr="003D425B">
        <w:rPr>
          <w:rFonts w:ascii="Times New Roman" w:hAnsi="Times New Roman"/>
          <w:sz w:val="20"/>
          <w:szCs w:val="20"/>
        </w:rPr>
        <w:t>,</w:t>
      </w:r>
      <w:r w:rsidRPr="003D425B">
        <w:rPr>
          <w:rFonts w:ascii="Times New Roman" w:hAnsi="Times New Roman"/>
          <w:sz w:val="20"/>
          <w:szCs w:val="20"/>
        </w:rPr>
        <w:t xml:space="preserve"> </w:t>
      </w:r>
      <w:r w:rsidR="00447820" w:rsidRPr="003D425B">
        <w:rPr>
          <w:rFonts w:ascii="Times New Roman" w:hAnsi="Times New Roman"/>
          <w:sz w:val="20"/>
          <w:szCs w:val="20"/>
        </w:rPr>
        <w:t xml:space="preserve">выполнение которых отражено в </w:t>
      </w:r>
      <w:r w:rsidR="009371F4" w:rsidRPr="003D425B">
        <w:rPr>
          <w:rFonts w:ascii="Times New Roman" w:hAnsi="Times New Roman"/>
          <w:sz w:val="20"/>
          <w:szCs w:val="20"/>
        </w:rPr>
        <w:t>подпрограмм</w:t>
      </w:r>
      <w:r w:rsidR="00447820" w:rsidRPr="003D425B">
        <w:rPr>
          <w:rFonts w:ascii="Times New Roman" w:hAnsi="Times New Roman"/>
          <w:sz w:val="20"/>
          <w:szCs w:val="20"/>
        </w:rPr>
        <w:t>е</w:t>
      </w:r>
      <w:r w:rsidR="009371F4" w:rsidRPr="003D425B">
        <w:rPr>
          <w:rFonts w:ascii="Times New Roman" w:hAnsi="Times New Roman"/>
          <w:sz w:val="20"/>
          <w:szCs w:val="20"/>
        </w:rPr>
        <w:t xml:space="preserve"> I</w:t>
      </w:r>
      <w:r w:rsidR="009371F4" w:rsidRPr="003D425B">
        <w:rPr>
          <w:rFonts w:ascii="Times New Roman" w:hAnsi="Times New Roman"/>
          <w:sz w:val="20"/>
          <w:szCs w:val="20"/>
          <w:lang w:val="en-US"/>
        </w:rPr>
        <w:t>I</w:t>
      </w:r>
      <w:r w:rsidR="009371F4" w:rsidRPr="003D425B">
        <w:rPr>
          <w:rFonts w:ascii="Times New Roman" w:hAnsi="Times New Roman"/>
          <w:sz w:val="20"/>
          <w:szCs w:val="20"/>
        </w:rPr>
        <w:t xml:space="preserve"> «Общее образование» </w:t>
      </w:r>
      <w:r w:rsidR="0039710E" w:rsidRPr="003D425B">
        <w:rPr>
          <w:rFonts w:ascii="Times New Roman" w:hAnsi="Times New Roman"/>
          <w:sz w:val="20"/>
          <w:szCs w:val="20"/>
        </w:rPr>
        <w:t>муниципальной программы «Образование Подольска»</w:t>
      </w:r>
      <w:r w:rsidR="00A86AC7" w:rsidRPr="003D425B">
        <w:rPr>
          <w:rFonts w:ascii="Times New Roman" w:hAnsi="Times New Roman"/>
          <w:sz w:val="20"/>
          <w:szCs w:val="20"/>
        </w:rPr>
        <w:t>*</w:t>
      </w:r>
    </w:p>
    <w:p w:rsidR="00CD1009" w:rsidRPr="003D425B" w:rsidRDefault="00CD1009" w:rsidP="00771E4B">
      <w:pPr>
        <w:pStyle w:val="Default"/>
        <w:spacing w:line="360" w:lineRule="auto"/>
        <w:jc w:val="both"/>
        <w:rPr>
          <w:color w:val="auto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2"/>
        <w:gridCol w:w="3127"/>
        <w:gridCol w:w="1276"/>
        <w:gridCol w:w="2835"/>
        <w:gridCol w:w="1701"/>
      </w:tblGrid>
      <w:tr w:rsidR="00376C4B" w:rsidRPr="003D425B" w:rsidTr="00376C4B">
        <w:trPr>
          <w:trHeight w:val="52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09" w:rsidRPr="003D425B" w:rsidRDefault="00CD1009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09" w:rsidRPr="003D425B" w:rsidRDefault="00CD1009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6CC" w:rsidRPr="003D425B" w:rsidRDefault="00CD1009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</w:t>
            </w:r>
          </w:p>
          <w:p w:rsidR="00CD1009" w:rsidRPr="003D425B" w:rsidRDefault="00CD1009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7C6" w:rsidRPr="003D425B" w:rsidRDefault="00DA1F1C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DA07C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сновное мероприятие</w:t>
            </w:r>
          </w:p>
          <w:p w:rsidR="00CD1009" w:rsidRPr="003D425B" w:rsidRDefault="00376C4B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09" w:rsidRPr="003D425B" w:rsidRDefault="00CD1009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Примечания</w:t>
            </w:r>
          </w:p>
        </w:tc>
      </w:tr>
      <w:tr w:rsidR="00376C4B" w:rsidRPr="003D425B" w:rsidTr="0044115C">
        <w:trPr>
          <w:trHeight w:val="86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09" w:rsidRPr="003D425B" w:rsidRDefault="00376C4B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09" w:rsidRPr="003D425B" w:rsidRDefault="000642FB" w:rsidP="007F751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Отношение средней заработной платы педагогических работников муниципальных образовательных организаций общего образования к среднемесячному доходу от трудовой деятельности</w:t>
            </w:r>
          </w:p>
          <w:p w:rsidR="007E5ED6" w:rsidRPr="003D425B" w:rsidRDefault="007E5ED6" w:rsidP="007F751A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009" w:rsidRPr="003D425B" w:rsidRDefault="00F136CC" w:rsidP="004D1F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116,2%                2018 – 1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19,11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2019 – 11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3,6</w:t>
            </w:r>
            <w:r w:rsidR="004D1FA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– 10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7,75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2021 – 10</w:t>
            </w:r>
            <w:r w:rsidR="0011074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1,27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07C6" w:rsidRPr="003D425B" w:rsidRDefault="00DA07C6" w:rsidP="00376C4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</w:t>
            </w:r>
            <w:r w:rsidR="008B138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 мероприяти</w:t>
            </w:r>
            <w:r w:rsidR="008B138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</w:t>
            </w:r>
            <w:r w:rsidR="00281D0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6B4EA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  <w:r w:rsidR="00281D08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  <w:p w:rsidR="00DA07C6" w:rsidRPr="003D425B" w:rsidRDefault="008B1385" w:rsidP="008B1385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деятельности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C4B" w:rsidRPr="003D425B" w:rsidRDefault="00CD1009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Указ Президента РФ </w:t>
            </w:r>
          </w:p>
          <w:p w:rsidR="00CD1009" w:rsidRPr="003D425B" w:rsidRDefault="00376C4B" w:rsidP="0037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№ 597 </w:t>
            </w:r>
            <w:r w:rsidR="007B1116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от 0</w:t>
            </w:r>
            <w:r w:rsidR="00CD1009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7.05.201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</w:tr>
      <w:tr w:rsidR="00923943" w:rsidRPr="003D425B" w:rsidTr="00DA1F1C">
        <w:trPr>
          <w:trHeight w:val="109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943" w:rsidRPr="003D425B" w:rsidRDefault="00923943" w:rsidP="00CD1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943" w:rsidRPr="003D425B" w:rsidRDefault="00923943" w:rsidP="005353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Отношение средней  заработной платы педагогических работников организаций для детей-сирот и детей, оставшихся без попечения родителей, до 100 процентов к среднемесячному доходу от трудовой деятельности, всего, в том числе:  - в сфере образования, - в сфере здравоохранения, - в сфере социальной защиты населения.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943" w:rsidRPr="003D425B" w:rsidRDefault="00923943" w:rsidP="002F1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 –     -                2018 – 103,80%          2019 – </w:t>
            </w:r>
            <w:r w:rsidR="002F180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2020 – </w:t>
            </w:r>
            <w:r w:rsidR="002F180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2021 – </w:t>
            </w:r>
            <w:r w:rsidR="002F1803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943" w:rsidRPr="003D425B" w:rsidRDefault="00923943" w:rsidP="005353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</w:p>
          <w:p w:rsidR="00923943" w:rsidRPr="003D425B" w:rsidRDefault="00923943" w:rsidP="005353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деятельности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3943" w:rsidRPr="003D425B" w:rsidRDefault="00923943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Указ Президента РФ </w:t>
            </w:r>
          </w:p>
          <w:p w:rsidR="00923943" w:rsidRPr="003D425B" w:rsidRDefault="00923943" w:rsidP="00535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1688 от 28.12.2012</w:t>
            </w:r>
          </w:p>
        </w:tc>
      </w:tr>
      <w:tr w:rsidR="002F1803" w:rsidRPr="003D425B" w:rsidTr="00DA1F1C">
        <w:trPr>
          <w:trHeight w:val="109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905893" w:rsidP="005353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hAnsi="Times New Roman"/>
                <w:sz w:val="16"/>
                <w:szCs w:val="16"/>
              </w:rPr>
              <w:t>Отношение средней заработной платы педагогических работников образовательных, медицинских организаций или организаций, оказывающих социальные услуги детям-сиротам и детям, оставшимся без попечения родителей к среднемесячному доходу от трудовой деятельности по Московской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2F18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 –  -                2018 –  -          2019 – 100%                    2020 – -                    2021 – 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</w:p>
          <w:p w:rsidR="002F1803" w:rsidRPr="003D425B" w:rsidRDefault="002F1803" w:rsidP="003A5BE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Финансовое обеспечение деятельности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Указ Президента РФ </w:t>
            </w:r>
          </w:p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1688 от 28.12.2012</w:t>
            </w:r>
          </w:p>
        </w:tc>
      </w:tr>
      <w:tr w:rsidR="002F1803" w:rsidRPr="003D425B" w:rsidTr="0044115C">
        <w:trPr>
          <w:trHeight w:val="91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5353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созданных центров цифрового естественнонаучного и гуманитарного профилей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930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 –     -              2018 –  -          2019 – 1 ед.                    2020 –  -                   2021 –  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9306E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Основное мероприятие Е1. </w:t>
            </w:r>
          </w:p>
          <w:p w:rsidR="002F1803" w:rsidRPr="003D425B" w:rsidRDefault="002F1803" w:rsidP="009306E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Национальный проект «Современная школа»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9306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Указ Президента РФ </w:t>
            </w:r>
          </w:p>
          <w:p w:rsidR="002F1803" w:rsidRPr="003D425B" w:rsidRDefault="002F1803" w:rsidP="00E316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204 от 07.05.2018</w:t>
            </w:r>
          </w:p>
        </w:tc>
      </w:tr>
      <w:tr w:rsidR="002F1803" w:rsidRPr="003D425B" w:rsidTr="00DA1F1C">
        <w:trPr>
          <w:trHeight w:val="109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B7042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hAnsi="Times New Roman"/>
                <w:sz w:val="16"/>
                <w:szCs w:val="16"/>
              </w:rPr>
              <w:t xml:space="preserve">Макропоказатель - доля обучающихся в муниципальных общеобразовательных организациях, занимающихся во вторую смену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4D1F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– 14,5%                2018 – 13,7%          2019 – </w:t>
            </w:r>
            <w:r w:rsidR="004D1FA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13,7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%                    2020 – 5,5%                    2021 – 1,9%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E714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Макропоказатель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110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F1803" w:rsidRPr="003D425B" w:rsidRDefault="002F1803" w:rsidP="00110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Обращение </w:t>
            </w:r>
          </w:p>
          <w:p w:rsidR="002F1803" w:rsidRPr="003D425B" w:rsidRDefault="002F1803" w:rsidP="00110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Губернатора </w:t>
            </w:r>
          </w:p>
          <w:p w:rsidR="002F1803" w:rsidRPr="003D425B" w:rsidRDefault="002F1803" w:rsidP="00110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  <w:p w:rsidR="002F1803" w:rsidRPr="003D425B" w:rsidRDefault="002F1803" w:rsidP="00110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2F1803" w:rsidRPr="003D425B" w:rsidRDefault="002F1803" w:rsidP="001102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1803" w:rsidRPr="003D425B" w:rsidTr="0044115C">
        <w:trPr>
          <w:trHeight w:val="86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построенных общеобразовательных организаций по годам реализации программы, в том числе за счет внебюджетных источников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AF2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шт.                2018 - 0 шт.         2019 - -                     2020 - -                    2021 - -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организациях условий для ликвидации второй смены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Обращение </w:t>
            </w:r>
          </w:p>
          <w:p w:rsidR="002F1803" w:rsidRPr="003D425B" w:rsidRDefault="002F1803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Губернатора </w:t>
            </w:r>
          </w:p>
          <w:p w:rsidR="002F1803" w:rsidRPr="003D425B" w:rsidRDefault="002F1803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  <w:p w:rsidR="002F1803" w:rsidRPr="003D425B" w:rsidRDefault="002F1803" w:rsidP="003273E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1803" w:rsidRPr="003D425B" w:rsidTr="0044115C">
        <w:trPr>
          <w:trHeight w:val="933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A017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введенных в эксплуатацию объектов общего образования, в том числе за счет внебюджетных источников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AF2F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2017 - 1 шт.                2018 - 0 шт.         2019 - -                     2020 - -                    2021 - -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590FF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организациях условий для ликвидации второй смены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71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Обращение </w:t>
            </w:r>
          </w:p>
          <w:p w:rsidR="002F1803" w:rsidRPr="003D425B" w:rsidRDefault="002F1803" w:rsidP="0071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Губернатора </w:t>
            </w:r>
          </w:p>
          <w:p w:rsidR="002F1803" w:rsidRPr="003D425B" w:rsidRDefault="002F1803" w:rsidP="00712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  <w:p w:rsidR="002F1803" w:rsidRPr="003D425B" w:rsidRDefault="002F1803" w:rsidP="00590FF7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1803" w:rsidRPr="003D425B" w:rsidTr="0044115C">
        <w:trPr>
          <w:trHeight w:val="83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 2018 - -          2019 - 1 ед.                    2020 - 2  ед.                  2021 - 5 ед.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1 ед.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организациях условий для ликвидации второй смены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Обращение 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Губернатора 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1803" w:rsidRPr="003D425B" w:rsidTr="0044115C">
        <w:trPr>
          <w:trHeight w:val="90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3A5B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Количество введенных в эксплуатацию объектов общего образования за счет бюджетных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                2018 – 0 ед.         2019 - 1 ед.                    2020 - 1  ед.                  2021 - 4 ед.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 1 ед.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организациях условий для ликвидации второй смены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Обращение 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Губернатора 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1803" w:rsidRPr="003D425B" w:rsidTr="0044115C">
        <w:trPr>
          <w:trHeight w:val="989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590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Количество введенных в эксплуатацию объектов общего образования за счет внебюджетных источников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2017 - - ед.                2018 - - ед.         2019 - 0 ед.                    2020 - 1  ед.                  2021 - 1 ед.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 –0 ед.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7.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Создание и развитие в общеобразовательных организациях условий для ликвидации второй смены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Обращение 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Губернатора </w:t>
            </w:r>
          </w:p>
          <w:p w:rsidR="002F1803" w:rsidRPr="003D425B" w:rsidRDefault="002F1803" w:rsidP="00752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  <w:p w:rsidR="002F1803" w:rsidRPr="003D425B" w:rsidRDefault="002F1803" w:rsidP="0075237D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3B7042" w:rsidRPr="003D425B" w:rsidRDefault="00A86AC7" w:rsidP="00A86AC7">
      <w:pPr>
        <w:pStyle w:val="af1"/>
        <w:jc w:val="both"/>
        <w:rPr>
          <w:rFonts w:ascii="Times New Roman" w:hAnsi="Times New Roman"/>
          <w:sz w:val="14"/>
          <w:szCs w:val="14"/>
        </w:rPr>
      </w:pPr>
      <w:r w:rsidRPr="003D425B">
        <w:rPr>
          <w:rFonts w:ascii="Times New Roman" w:hAnsi="Times New Roman"/>
          <w:sz w:val="14"/>
          <w:szCs w:val="14"/>
        </w:rPr>
        <w:t>*</w:t>
      </w:r>
      <w:r w:rsidR="00AA1188" w:rsidRPr="003D425B">
        <w:rPr>
          <w:rFonts w:ascii="Times New Roman" w:hAnsi="Times New Roman"/>
          <w:sz w:val="14"/>
          <w:szCs w:val="14"/>
        </w:rPr>
        <w:t xml:space="preserve"> значение показателей с 2022 по 2025 год будет определено дополнительно</w:t>
      </w:r>
      <w:r w:rsidR="00AA1188" w:rsidRPr="003D425B">
        <w:rPr>
          <w:sz w:val="14"/>
          <w:szCs w:val="14"/>
        </w:rPr>
        <w:t>;</w:t>
      </w:r>
      <w:r w:rsidRPr="003D425B">
        <w:rPr>
          <w:rFonts w:ascii="Times New Roman" w:hAnsi="Times New Roman"/>
          <w:sz w:val="14"/>
          <w:szCs w:val="14"/>
        </w:rPr>
        <w:t xml:space="preserve"> </w:t>
      </w:r>
      <w:r w:rsidR="00712C36" w:rsidRPr="003D425B">
        <w:rPr>
          <w:rFonts w:ascii="Times New Roman" w:hAnsi="Times New Roman"/>
          <w:sz w:val="14"/>
          <w:szCs w:val="14"/>
        </w:rPr>
        <w:t>*</w:t>
      </w:r>
      <w:r w:rsidRPr="003D425B">
        <w:rPr>
          <w:rFonts w:ascii="Times New Roman" w:hAnsi="Times New Roman"/>
          <w:sz w:val="14"/>
          <w:szCs w:val="14"/>
        </w:rPr>
        <w:t>*</w:t>
      </w:r>
      <w:r w:rsidR="00712C36" w:rsidRPr="003D425B">
        <w:rPr>
          <w:rFonts w:ascii="Times New Roman" w:hAnsi="Times New Roman"/>
          <w:sz w:val="14"/>
          <w:szCs w:val="14"/>
        </w:rPr>
        <w:t>показатель учитывается при заключении соглашения с федеральными органами власти</w:t>
      </w:r>
      <w:r w:rsidR="003B7042" w:rsidRPr="003D425B">
        <w:rPr>
          <w:rFonts w:ascii="Times New Roman" w:hAnsi="Times New Roman"/>
          <w:sz w:val="14"/>
          <w:szCs w:val="14"/>
        </w:rPr>
        <w:t>; **</w:t>
      </w:r>
      <w:r w:rsidRPr="003D425B">
        <w:rPr>
          <w:rFonts w:ascii="Times New Roman" w:hAnsi="Times New Roman"/>
          <w:sz w:val="14"/>
          <w:szCs w:val="14"/>
        </w:rPr>
        <w:t>*</w:t>
      </w:r>
      <w:r w:rsidR="003B7042" w:rsidRPr="003D425B">
        <w:rPr>
          <w:rFonts w:ascii="Times New Roman" w:hAnsi="Times New Roman"/>
          <w:sz w:val="14"/>
          <w:szCs w:val="14"/>
        </w:rPr>
        <w:t>значение показателя раскрывается: к</w:t>
      </w:r>
      <w:r w:rsidR="003B7042" w:rsidRPr="003D425B">
        <w:rPr>
          <w:rFonts w:ascii="Times New Roman" w:hAnsi="Times New Roman"/>
          <w:sz w:val="14"/>
          <w:szCs w:val="14"/>
          <w:lang w:eastAsia="ru-RU"/>
        </w:rPr>
        <w:t xml:space="preserve">оличество построенных общеобразовательных организаций по годам реализации программы, в том числе за счет внебюджетных источников </w:t>
      </w:r>
      <w:r w:rsidR="00970455" w:rsidRPr="003D425B">
        <w:rPr>
          <w:rFonts w:ascii="Times New Roman" w:hAnsi="Times New Roman"/>
          <w:sz w:val="14"/>
          <w:szCs w:val="14"/>
          <w:lang w:eastAsia="ru-RU"/>
        </w:rPr>
        <w:t>2017 – 0 шт., 2018 – 0 шт.</w:t>
      </w:r>
      <w:r w:rsidR="00363A02" w:rsidRPr="003D425B">
        <w:rPr>
          <w:rFonts w:ascii="Times New Roman" w:hAnsi="Times New Roman"/>
          <w:sz w:val="14"/>
          <w:szCs w:val="14"/>
          <w:lang w:eastAsia="ru-RU"/>
        </w:rPr>
        <w:t>, 2019 - - , 2020 - - , 2021 - - .</w:t>
      </w:r>
    </w:p>
    <w:p w:rsidR="00712C36" w:rsidRPr="003D425B" w:rsidRDefault="00712C36" w:rsidP="003B7042">
      <w:pPr>
        <w:pStyle w:val="af1"/>
        <w:jc w:val="both"/>
        <w:rPr>
          <w:rFonts w:ascii="Times New Roman" w:hAnsi="Times New Roman"/>
          <w:sz w:val="16"/>
          <w:szCs w:val="16"/>
        </w:rPr>
      </w:pPr>
    </w:p>
    <w:p w:rsidR="00CD1009" w:rsidRPr="003D425B" w:rsidRDefault="00B4203E" w:rsidP="00771E4B">
      <w:pPr>
        <w:pStyle w:val="Default"/>
        <w:spacing w:line="360" w:lineRule="auto"/>
        <w:jc w:val="both"/>
        <w:rPr>
          <w:color w:val="auto"/>
          <w:sz w:val="16"/>
          <w:szCs w:val="16"/>
        </w:rPr>
      </w:pPr>
      <w:r w:rsidRPr="003D425B">
        <w:rPr>
          <w:color w:val="auto"/>
          <w:sz w:val="16"/>
          <w:szCs w:val="16"/>
        </w:rPr>
        <w:t xml:space="preserve"> </w:t>
      </w:r>
    </w:p>
    <w:p w:rsidR="0059340F" w:rsidRPr="003D425B" w:rsidRDefault="00B4203E" w:rsidP="00771E4B">
      <w:pPr>
        <w:pStyle w:val="Default"/>
        <w:spacing w:line="360" w:lineRule="auto"/>
        <w:jc w:val="both"/>
        <w:rPr>
          <w:color w:val="auto"/>
          <w:sz w:val="16"/>
          <w:szCs w:val="16"/>
        </w:rPr>
        <w:sectPr w:rsidR="0059340F" w:rsidRPr="003D425B" w:rsidSect="008443A2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  <w:r w:rsidRPr="003D425B">
        <w:rPr>
          <w:color w:val="auto"/>
          <w:sz w:val="16"/>
          <w:szCs w:val="16"/>
        </w:rPr>
        <w:t xml:space="preserve"> </w:t>
      </w:r>
    </w:p>
    <w:p w:rsidR="000D5BCC" w:rsidRPr="003D425B" w:rsidRDefault="000D5BCC" w:rsidP="00E7601B">
      <w:pPr>
        <w:pStyle w:val="Default"/>
        <w:jc w:val="center"/>
        <w:rPr>
          <w:rFonts w:eastAsia="Calibri"/>
          <w:color w:val="auto"/>
        </w:rPr>
      </w:pPr>
      <w:r w:rsidRPr="003D425B">
        <w:rPr>
          <w:rFonts w:eastAsia="Calibri"/>
          <w:color w:val="auto"/>
        </w:rPr>
        <w:t xml:space="preserve">Перечень мероприятий подпрограммы </w:t>
      </w:r>
      <w:r w:rsidRPr="003D425B">
        <w:rPr>
          <w:rFonts w:eastAsia="Calibri"/>
          <w:color w:val="auto"/>
          <w:lang w:val="en-US"/>
        </w:rPr>
        <w:t>II</w:t>
      </w:r>
      <w:r w:rsidRPr="003D425B">
        <w:rPr>
          <w:rFonts w:eastAsia="Calibri"/>
          <w:color w:val="auto"/>
        </w:rPr>
        <w:t xml:space="preserve"> «Общее образование» </w:t>
      </w:r>
    </w:p>
    <w:p w:rsidR="00732B76" w:rsidRPr="003D425B" w:rsidRDefault="00732B76" w:rsidP="00E7601B">
      <w:pPr>
        <w:pStyle w:val="Default"/>
        <w:jc w:val="center"/>
        <w:rPr>
          <w:rFonts w:eastAsia="Calibri"/>
          <w:color w:val="auto"/>
        </w:rPr>
      </w:pPr>
    </w:p>
    <w:p w:rsidR="00E66788" w:rsidRPr="003D425B" w:rsidRDefault="00E66788" w:rsidP="00E7601B">
      <w:pPr>
        <w:pStyle w:val="Default"/>
        <w:jc w:val="center"/>
        <w:rPr>
          <w:rFonts w:eastAsia="Calibri"/>
          <w:b/>
          <w:color w:val="auto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134"/>
        <w:gridCol w:w="567"/>
        <w:gridCol w:w="1134"/>
        <w:gridCol w:w="850"/>
        <w:gridCol w:w="1134"/>
        <w:gridCol w:w="1134"/>
        <w:gridCol w:w="992"/>
        <w:gridCol w:w="993"/>
        <w:gridCol w:w="992"/>
        <w:gridCol w:w="992"/>
        <w:gridCol w:w="709"/>
        <w:gridCol w:w="709"/>
        <w:gridCol w:w="709"/>
        <w:gridCol w:w="567"/>
        <w:gridCol w:w="850"/>
        <w:gridCol w:w="850"/>
      </w:tblGrid>
      <w:tr w:rsidR="006E0210" w:rsidRPr="003D425B" w:rsidTr="006E0210">
        <w:trPr>
          <w:trHeight w:val="443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№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Мероприятие подпрограммы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Источники </w:t>
            </w:r>
          </w:p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финансирования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Объем финансирования мероприятия в году, предшествующему году начала реализации муниципальной программы,</w:t>
            </w:r>
          </w:p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 тыс. руб.*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Всего, тыс. руб.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Расходы,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Ответственный за выполнение мероприятия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Результаты выполнения мероприятий подпрограммы</w:t>
            </w:r>
          </w:p>
        </w:tc>
      </w:tr>
      <w:tr w:rsidR="006E0210" w:rsidRPr="003D425B" w:rsidTr="006E0210">
        <w:trPr>
          <w:trHeight w:val="411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6E0210" w:rsidRPr="003D425B" w:rsidTr="006E0210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0210" w:rsidRPr="003D425B" w:rsidRDefault="006E021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7</w:t>
            </w:r>
          </w:p>
        </w:tc>
      </w:tr>
      <w:tr w:rsidR="00750FF5" w:rsidRPr="003D425B" w:rsidTr="004C3708">
        <w:trPr>
          <w:trHeight w:val="19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1. Финансовое обеспечение деятельности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</w:t>
            </w:r>
            <w:r w:rsidR="00CD2B96" w:rsidRPr="003D425B">
              <w:rPr>
                <w:rFonts w:ascii="Times New Roman" w:eastAsia="Times New Roman" w:hAnsi="Times New Roman"/>
                <w:sz w:val="12"/>
                <w:szCs w:val="12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2 760 914,80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16472A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087 112,87083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A372BF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870</w:t>
            </w:r>
            <w:r w:rsidR="00A372BF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130,79674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634DF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3194605,94728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16472A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33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38507,12681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634DFD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44 402,00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16472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16472A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16472A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39 467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</w:t>
            </w:r>
          </w:p>
        </w:tc>
      </w:tr>
      <w:tr w:rsidR="00750FF5" w:rsidRPr="003D425B" w:rsidTr="004C3708">
        <w:trPr>
          <w:trHeight w:val="46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50FF5" w:rsidRPr="003D425B" w:rsidTr="004C3708">
        <w:trPr>
          <w:trHeight w:val="34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2 356 620,000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634DFD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</w:t>
            </w:r>
            <w:r w:rsidR="0016472A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961 319,026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2 570 817,00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634DF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2 787 589,026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82 713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2 860 100,00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2 860 100,00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50FF5" w:rsidRPr="003D425B" w:rsidTr="004C3708">
        <w:trPr>
          <w:trHeight w:val="53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404 294,80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634DFD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25 793,84483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299 313,79674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634DF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407 016,92128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16472A" w:rsidP="00CA56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</w:t>
            </w:r>
            <w:r w:rsidR="00CA563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5 794,12681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CA5632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484 302</w:t>
            </w:r>
            <w:r w:rsidR="00634DFD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16472A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479 367,00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50FF5" w:rsidRPr="003D425B" w:rsidTr="004C3708">
        <w:trPr>
          <w:trHeight w:val="20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50FF5" w:rsidRPr="003D425B" w:rsidTr="004C3708">
        <w:trPr>
          <w:trHeight w:val="24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Финансовое обеспечение предоставления общего образования в муниципальных образовательных организациях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</w:t>
            </w:r>
            <w:r w:rsidR="00CD2B96" w:rsidRPr="003D425B">
              <w:rPr>
                <w:rFonts w:ascii="Times New Roman" w:eastAsia="Times New Roman" w:hAnsi="Times New Roman"/>
                <w:sz w:val="12"/>
                <w:szCs w:val="12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404 294,80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F3344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</w:t>
            </w:r>
            <w:r w:rsidR="007C7C15" w:rsidRPr="003D425B">
              <w:rPr>
                <w:rFonts w:ascii="Times New Roman" w:hAnsi="Times New Roman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9</w:t>
            </w:r>
            <w:r w:rsidR="007C7C15" w:rsidRPr="003D425B">
              <w:rPr>
                <w:rFonts w:ascii="Times New Roman" w:hAnsi="Times New Roman"/>
                <w:sz w:val="12"/>
                <w:szCs w:val="12"/>
              </w:rPr>
              <w:t>4</w:t>
            </w:r>
            <w:r w:rsidR="00F33447" w:rsidRPr="003D425B">
              <w:rPr>
                <w:rFonts w:ascii="Times New Roman" w:hAnsi="Times New Roman"/>
                <w:sz w:val="12"/>
                <w:szCs w:val="12"/>
              </w:rPr>
              <w:t>1 349,53102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278 272,89874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33509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366 462,29019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C7C15" w:rsidP="00F3344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</w:t>
            </w:r>
            <w:r w:rsidR="00F33447" w:rsidRPr="003D425B">
              <w:rPr>
                <w:rFonts w:ascii="Times New Roman" w:hAnsi="Times New Roman"/>
                <w:sz w:val="12"/>
                <w:szCs w:val="12"/>
              </w:rPr>
              <w:t>06 564,34209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443 635,00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446 415,00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Осуществлено финансовое обеспечение предоставления общего образования в муниципальных образовательных организациях</w:t>
            </w:r>
          </w:p>
        </w:tc>
      </w:tr>
      <w:tr w:rsidR="00750FF5" w:rsidRPr="003D425B" w:rsidTr="004C3708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50FF5" w:rsidRPr="003D425B" w:rsidTr="004C3708">
        <w:trPr>
          <w:trHeight w:val="41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50FF5" w:rsidRPr="003D425B" w:rsidRDefault="00750FF5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0FF5" w:rsidRPr="003D425B" w:rsidRDefault="00750FF5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0FF5" w:rsidRPr="003D425B" w:rsidRDefault="00750FF5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F33447" w:rsidRPr="003D425B" w:rsidTr="004C3708">
        <w:trPr>
          <w:trHeight w:val="56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404 294,80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1 941 349,53102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278 272,89874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366 462,29019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406 564,34209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443 635,00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446 415,00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F33447" w:rsidRPr="003D425B" w:rsidTr="004C3708">
        <w:trPr>
          <w:trHeight w:val="25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F33447" w:rsidRPr="003D425B" w:rsidTr="004C3708">
        <w:trPr>
          <w:trHeight w:val="27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1.1.1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Финансовое обеспечение деятельности: организаций, осуществляющих образовательную деятельность по адаптированным образовательным программам; МКОУ для детей-сирот и детей, оставшихся без попечения родителей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30 524,00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DA745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138</w:t>
            </w:r>
            <w:r w:rsidR="00DA7452" w:rsidRPr="003D425B">
              <w:rPr>
                <w:rFonts w:ascii="Times New Roman" w:hAnsi="Times New Roman"/>
                <w:sz w:val="12"/>
                <w:szCs w:val="12"/>
              </w:rPr>
              <w:t> 174,746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34 676,26021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31 356,45770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DA7452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23</w:t>
            </w:r>
            <w:r w:rsidR="00DA7452" w:rsidRPr="003D425B">
              <w:rPr>
                <w:rFonts w:ascii="Times New Roman" w:hAnsi="Times New Roman"/>
                <w:sz w:val="12"/>
                <w:szCs w:val="12"/>
              </w:rPr>
              <w:t> 173,02809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24 351,00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24 618,00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Осуществлено фин. обеспечение деятельности: организаций, осуществляющих образовательную деятельность по адаптированным образовательным программам; МКОУ для детей-сирот и детей, оставшихся без попечения родителей </w:t>
            </w:r>
          </w:p>
        </w:tc>
      </w:tr>
      <w:tr w:rsidR="00F33447" w:rsidRPr="003D425B" w:rsidTr="004C3708">
        <w:trPr>
          <w:trHeight w:val="31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F33447" w:rsidRPr="003D425B" w:rsidTr="004C3708">
        <w:trPr>
          <w:trHeight w:val="36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3447" w:rsidRPr="003D425B" w:rsidRDefault="00F33447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3447" w:rsidRPr="003D425B" w:rsidRDefault="00F33447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3447" w:rsidRPr="003D425B" w:rsidRDefault="00F33447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DA7452" w:rsidRPr="003D425B" w:rsidTr="004C3708">
        <w:trPr>
          <w:trHeight w:val="559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30 524,00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138 174,746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34 676,26021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31 356,45770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23 173,02809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24 351,00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24 618,00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DA7452" w:rsidRPr="003D425B" w:rsidTr="004C3708">
        <w:trPr>
          <w:trHeight w:val="2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DA7452" w:rsidRPr="003D425B" w:rsidTr="004C3708">
        <w:trPr>
          <w:trHeight w:val="24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Финансовое обеспечение  выполнения муниципального задания, обеспечение содержания зданий (в том числе зданий-новостроек) муниципальных общеобразовательных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320 146,00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5E7F5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</w:t>
            </w:r>
            <w:r w:rsidR="005E7F5D" w:rsidRPr="003D425B">
              <w:rPr>
                <w:rFonts w:ascii="Times New Roman" w:hAnsi="Times New Roman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80</w:t>
            </w:r>
            <w:r w:rsidR="005E7F5D" w:rsidRPr="003D425B">
              <w:rPr>
                <w:rFonts w:ascii="Times New Roman" w:hAnsi="Times New Roman"/>
                <w:sz w:val="12"/>
                <w:szCs w:val="12"/>
              </w:rPr>
              <w:t>3 174,78502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243 596,63853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335 105,83249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5E7F5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38</w:t>
            </w:r>
            <w:r w:rsidR="005E7F5D" w:rsidRPr="003D425B">
              <w:rPr>
                <w:rFonts w:ascii="Times New Roman" w:hAnsi="Times New Roman"/>
                <w:sz w:val="12"/>
                <w:szCs w:val="12"/>
              </w:rPr>
              <w:t>3 391,314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419 284,00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421 797,00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Выполнение муниципального задания на оказание муниципальных услуг (выполнение работ) в полном объеме</w:t>
            </w:r>
          </w:p>
        </w:tc>
      </w:tr>
      <w:tr w:rsidR="00DA7452" w:rsidRPr="003D425B" w:rsidTr="004C3708">
        <w:trPr>
          <w:trHeight w:val="47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DA7452" w:rsidRPr="003D425B" w:rsidTr="004C3708">
        <w:trPr>
          <w:trHeight w:val="25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452" w:rsidRPr="003D425B" w:rsidRDefault="00DA7452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A7452" w:rsidRPr="003D425B" w:rsidRDefault="00DA7452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452" w:rsidRPr="003D425B" w:rsidRDefault="00DA7452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586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320 146,00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1 803 174,78502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243 596,63853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335 105,83249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383 391,314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419 284,00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421 797,00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25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174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Укрепление материально-технической базы муниципальных  общеобразовательных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53 624,80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C7C15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179 575,14061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17 826,00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39 688,61109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48 441,52952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40 667,00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32 952,00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Проведены мероприятия по укреплению материально-технической базы муниципальных общеобразовательных организаций</w:t>
            </w:r>
          </w:p>
        </w:tc>
      </w:tr>
      <w:tr w:rsidR="005E7F5D" w:rsidRPr="003D425B" w:rsidTr="004C3708">
        <w:trPr>
          <w:trHeight w:val="44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41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49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53 624,80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179 575,14061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17 826,00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39 688,61109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48 441,52952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40 667,00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32 952,00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20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E7F5D" w:rsidRPr="003D425B" w:rsidTr="004C3708">
        <w:trPr>
          <w:trHeight w:val="20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Предоставление межбюджетных трансфертов на обеспечение деятельности муниципальных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2 356 620,00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B37DD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</w:t>
            </w:r>
            <w:r w:rsidR="00B37DDB" w:rsidRPr="003D425B">
              <w:rPr>
                <w:rFonts w:ascii="Times New Roman" w:hAnsi="Times New Roman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9</w:t>
            </w:r>
            <w:r w:rsidR="00B37DDB" w:rsidRPr="003D425B">
              <w:rPr>
                <w:rFonts w:ascii="Times New Roman" w:hAnsi="Times New Roman"/>
                <w:sz w:val="12"/>
                <w:szCs w:val="12"/>
              </w:rPr>
              <w:t>61 319,026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2 570 817,00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2A624E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2 787 589,026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B37DD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</w:t>
            </w:r>
            <w:r w:rsidR="00B37DDB" w:rsidRPr="003D425B">
              <w:rPr>
                <w:rFonts w:ascii="Times New Roman" w:hAnsi="Times New Roman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8</w:t>
            </w:r>
            <w:r w:rsidR="00B37DDB" w:rsidRPr="003D425B">
              <w:rPr>
                <w:rFonts w:ascii="Times New Roman" w:hAnsi="Times New Roman"/>
                <w:sz w:val="12"/>
                <w:szCs w:val="12"/>
              </w:rPr>
              <w:t>82 713,00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2 860 100,00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2 860 100,00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Предоставлены межбюджетные трансферты на обеспечение деятельности муниципальных образовательных организаций</w:t>
            </w:r>
          </w:p>
        </w:tc>
      </w:tr>
      <w:tr w:rsidR="005E7F5D" w:rsidRPr="003D425B" w:rsidTr="004C3708">
        <w:trPr>
          <w:trHeight w:val="339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F5D" w:rsidRPr="003D425B" w:rsidRDefault="005E7F5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7F5D" w:rsidRPr="003D425B" w:rsidRDefault="005E7F5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7F5D" w:rsidRPr="003D425B" w:rsidRDefault="005E7F5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2 356 620,00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13 961 319,026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2 570 817,00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2 787 589,026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2 882 713,00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2 860 100,00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2 860 100,00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609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27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326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3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2 317 395,00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B37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13 729 241,026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527 455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2 741 061,026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B37D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2 836 669,00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2 812 028,00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2 812 028,00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Осуществлено финансовое обеспечение государственных гарантий реализации прав граждан на получение общедоступного и бесплатного образования в муниципальных общеобразовательных организациях</w:t>
            </w:r>
          </w:p>
        </w:tc>
      </w:tr>
      <w:tr w:rsidR="00B37DDB" w:rsidRPr="003D425B" w:rsidTr="004C3708">
        <w:trPr>
          <w:trHeight w:val="38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45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2 317 395,00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13 729 241,026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527 455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2 741 061,026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2 836 669,00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2 812 028,00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2 812 028,00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79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31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B37DDB" w:rsidRPr="003D425B" w:rsidTr="004C3708">
        <w:trPr>
          <w:trHeight w:val="6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3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Финансовое  обеспечение получения гражданами  дошкольного, начального общего, основного общего, 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28 657,00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82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17</w:t>
            </w:r>
            <w:r w:rsidR="00827573" w:rsidRPr="003D425B">
              <w:rPr>
                <w:rFonts w:ascii="Times New Roman" w:eastAsia="Times New Roman" w:hAnsi="Times New Roman"/>
                <w:sz w:val="12"/>
                <w:szCs w:val="12"/>
              </w:rPr>
              <w:t>1 958,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1 600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35 361,00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8275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  <w:r w:rsidR="00827573" w:rsidRPr="003D425B">
              <w:rPr>
                <w:rFonts w:ascii="Times New Roman" w:eastAsia="Times New Roman" w:hAnsi="Times New Roman"/>
                <w:sz w:val="12"/>
                <w:szCs w:val="12"/>
              </w:rPr>
              <w:t>1 807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36 595,00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36 595,00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Осуществлено финансовое обеспечение государственных гарантий реализации прав граждан на получение общедоступного и бесплатного образования в частных общеобразовательных организациях</w:t>
            </w:r>
          </w:p>
        </w:tc>
      </w:tr>
      <w:tr w:rsidR="00B37DDB" w:rsidRPr="003D425B" w:rsidTr="004C3708">
        <w:trPr>
          <w:trHeight w:val="45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7DDB" w:rsidRPr="003D425B" w:rsidRDefault="00B37DDB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37DDB" w:rsidRPr="003D425B" w:rsidRDefault="00B37DDB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DDB" w:rsidRPr="003D425B" w:rsidRDefault="00B37DDB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827573" w:rsidRPr="003D425B" w:rsidTr="004C3708">
        <w:trPr>
          <w:trHeight w:val="396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28 657,00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171 958,00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1 600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35 361,00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31 807,00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36 595,00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36 595,00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827573" w:rsidRPr="003D425B" w:rsidTr="004C3708">
        <w:trPr>
          <w:trHeight w:val="7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827573" w:rsidRPr="003D425B" w:rsidTr="004C3708">
        <w:trPr>
          <w:trHeight w:val="334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827573" w:rsidRPr="003D425B" w:rsidTr="004C3708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1.3.3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Обеспечение переданного  государственного  полномочия Московской области по созданию  комиссий  по делам несовершеннолетних и защите их прав городских округов и муниципальных районов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10 568,00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60 120</w:t>
            </w:r>
            <w:r w:rsidR="00827573"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11 762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2A62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11 167,00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062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</w:t>
            </w:r>
            <w:r w:rsidR="0006288E" w:rsidRPr="003D425B">
              <w:rPr>
                <w:rFonts w:ascii="Times New Roman" w:eastAsia="Times New Roman" w:hAnsi="Times New Roman"/>
                <w:sz w:val="12"/>
                <w:szCs w:val="12"/>
              </w:rPr>
              <w:t>4 237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11 477,00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11 477,00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Администрация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Осуществление переданных государственных полномочий в сфере образования и организации деятельности комиссии по делам несовершеннолетних и защите их прав</w:t>
            </w:r>
          </w:p>
        </w:tc>
      </w:tr>
      <w:tr w:rsidR="00827573" w:rsidRPr="003D425B" w:rsidTr="004C3708">
        <w:trPr>
          <w:trHeight w:val="45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573" w:rsidRPr="003D425B" w:rsidRDefault="0082757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573" w:rsidRPr="003D425B" w:rsidRDefault="0082757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573" w:rsidRPr="003D425B" w:rsidRDefault="0082757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10 568,00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60 120,00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11 762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11 167,00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14 237,00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11 477,00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11 477,00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5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7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18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1.4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Дополнительные мероприятия за счет безвозмездных поступлений от физических и юридических лиц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9</w:t>
            </w:r>
          </w:p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062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4 869,1732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3 214,898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866,02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788,2552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Проведены дополнительные мероприятия за счет безвозмездных поступлений от физических и юридических лиц</w:t>
            </w:r>
          </w:p>
        </w:tc>
      </w:tr>
      <w:tr w:rsidR="0006288E" w:rsidRPr="003D425B" w:rsidTr="004C3708">
        <w:trPr>
          <w:trHeight w:val="401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1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1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4 869,1732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3 214,898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866,02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788,2552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10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216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2. Капитальный ремонт объектов общего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DC7C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18 093,00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18 093,00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</w:t>
            </w:r>
          </w:p>
        </w:tc>
      </w:tr>
      <w:tr w:rsidR="0006288E" w:rsidRPr="003D425B" w:rsidTr="004C3708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9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12 248,00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12 248,00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7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5 845,00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3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Предоставление субсидии на проведение капитального ремонта в муниципальных общеобразовательных организациях Московской области**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DC7C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18 093,00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18 093,00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70C2A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Проведен капитальный ремонт в муниципальной общеобразовательной организации Московской области </w:t>
            </w:r>
          </w:p>
        </w:tc>
      </w:tr>
      <w:tr w:rsidR="0006288E" w:rsidRPr="003D425B" w:rsidTr="004C3708">
        <w:trPr>
          <w:trHeight w:val="41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57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12 248,00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12 248,00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49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5 845,00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22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42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МОУ СОШ № 28, г.Подольск, ул.Б.Серпуховская, д.20/1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DC7C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18 093,00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18 093,00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5249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06288E" w:rsidRPr="003D425B" w:rsidTr="004C3708">
        <w:trPr>
          <w:trHeight w:val="52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2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12 248,00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12 248,00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2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5 845,00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5 845,00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282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3. Обеспечение мер социальной поддержки обучающихся в образовательных организациях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135 026,00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06288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1 0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23 322,45791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182 076,00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3614E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199 572,1156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06288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21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3 470,34231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3614E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21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7 012,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3614E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211 1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2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</w:t>
            </w:r>
          </w:p>
        </w:tc>
      </w:tr>
      <w:tr w:rsidR="0006288E" w:rsidRPr="003D425B" w:rsidTr="004C3708">
        <w:trPr>
          <w:trHeight w:val="396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130 842,00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06288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994 217,1156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175 683,00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A326E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195 687,1156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06288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206 957,00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A326E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210 545,00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A326E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205 345,00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67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4 184,00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06288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29 105,34231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6 393,00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3 885,00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A326E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6 513,34231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6 467,00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5 847,00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09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139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программам, обучающимся по очной форме обучения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121 689,00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948 555,00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169 900,00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185 330,00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197 775,00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197 775,00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197 775,00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Осуществлена частичная компенсация стоимости питания отдельным категориям обучающихся в  общеобразовательных организациях</w:t>
            </w:r>
          </w:p>
        </w:tc>
      </w:tr>
      <w:tr w:rsidR="0006288E" w:rsidRPr="003D425B" w:rsidTr="004C3708">
        <w:trPr>
          <w:trHeight w:val="53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63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121 689,00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948 555,00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169 900,00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185 330,00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197 775,00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197 775,00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197 775,00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62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121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416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Оплата расходов,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0628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1 189,00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250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124,00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390,00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Оплачены расходы, связанные с компенсацией проезда к месту учебы и обратно отдельных категорий обучающихся по очной форме обучения в муниципальных общеобразовательных организациях </w:t>
            </w:r>
          </w:p>
        </w:tc>
      </w:tr>
      <w:tr w:rsidR="0006288E" w:rsidRPr="003D425B" w:rsidTr="004C3708">
        <w:trPr>
          <w:trHeight w:val="5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43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494,00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1 189,00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250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124,00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390,00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5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42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21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3.3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Обеспечение подвоза обучающихся к месту обучения в муниципальные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7 528,00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BF4DD8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40 840,34231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8 345,00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6 090,00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BF4DD8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9 481,34231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A3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8 299,00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A3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8 625,00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Обеспечен подвоз обучающихся к месту обучения в муниципальные общеобразовательные организации, расположенные в сельских населенных пунктах</w:t>
            </w:r>
          </w:p>
        </w:tc>
      </w:tr>
      <w:tr w:rsidR="0006288E" w:rsidRPr="003D425B" w:rsidTr="004C3708">
        <w:trPr>
          <w:trHeight w:val="327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37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3 764,00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13</w:t>
            </w:r>
            <w:r w:rsidR="00BF4DD8" w:rsidRPr="003D425B">
              <w:rPr>
                <w:rFonts w:ascii="Times New Roman" w:eastAsia="Times New Roman" w:hAnsi="Times New Roman"/>
                <w:sz w:val="12"/>
                <w:szCs w:val="12"/>
              </w:rPr>
              <w:t> 835,00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1 952,00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3 045,00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BF4DD8" w:rsidP="00A3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3 388</w:t>
            </w:r>
            <w:r w:rsidR="0006288E"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2 672,00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A326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2 778,00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55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3 764,00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</w:t>
            </w:r>
            <w:r w:rsidR="00BF4DD8" w:rsidRPr="003D425B">
              <w:rPr>
                <w:rFonts w:ascii="Times New Roman" w:eastAsia="Times New Roman" w:hAnsi="Times New Roman"/>
                <w:sz w:val="12"/>
                <w:szCs w:val="12"/>
              </w:rPr>
              <w:t>7 005,34231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6 393,00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3 045,00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BF4DD8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6 093,34231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5 627,00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5 847,00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416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06288E" w:rsidRPr="003D425B" w:rsidTr="004C3708">
        <w:trPr>
          <w:trHeight w:val="24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3.4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Реализация мер социальной поддержки и социального обеспечения детей-сирот и детей, оставшихся без попечения родителей, лиц из их числа в муниципальных и частных организациях в Московской области для детей-сирот и детей, оставшихся без попечения родителей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3 545,00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</w:t>
            </w:r>
            <w:r w:rsidR="00BF4DD8" w:rsidRPr="003D425B">
              <w:rPr>
                <w:rFonts w:ascii="Times New Roman" w:eastAsia="Times New Roman" w:hAnsi="Times New Roman"/>
                <w:sz w:val="12"/>
                <w:szCs w:val="12"/>
              </w:rPr>
              <w:t> 138,11560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3 581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9469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3 828,1156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BF4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</w:t>
            </w:r>
            <w:r w:rsidR="00BF4DD8" w:rsidRPr="003D425B">
              <w:rPr>
                <w:rFonts w:ascii="Times New Roman" w:eastAsia="Times New Roman" w:hAnsi="Times New Roman"/>
                <w:sz w:val="12"/>
                <w:szCs w:val="12"/>
              </w:rPr>
              <w:t>079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4 248,00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4 402,00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Оказаны меры социальной поддержки и социального обеспечения детям-сиротам и детям, оставшимся без попечения родителей</w:t>
            </w:r>
          </w:p>
        </w:tc>
      </w:tr>
      <w:tr w:rsidR="0006288E" w:rsidRPr="003D425B" w:rsidTr="004C3708">
        <w:trPr>
          <w:trHeight w:val="45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288E" w:rsidRPr="003D425B" w:rsidRDefault="0006288E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6288E" w:rsidRPr="003D425B" w:rsidRDefault="0006288E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288E" w:rsidRPr="003D425B" w:rsidRDefault="0006288E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3 545,00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20 138,11560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3 581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3 828,1156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4 248,00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7941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4 402,00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62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67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24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3.5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Приобретение автобусов для доставки обучающихся в общеобразовательные организации в Московской области, расположенные в сельских населенных пунктах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2018-2020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1 770,00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4 200,00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Приобретено два автобуса</w:t>
            </w:r>
          </w:p>
        </w:tc>
      </w:tr>
      <w:tr w:rsidR="00794163" w:rsidRPr="003D425B" w:rsidTr="004C3708">
        <w:trPr>
          <w:trHeight w:val="42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41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1 350,00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3 360,00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9469B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1 680,00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9469B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76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840,00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221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28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4.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</w:t>
            </w:r>
          </w:p>
          <w:p w:rsidR="00794163" w:rsidRPr="003D425B" w:rsidRDefault="00794163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</w:t>
            </w:r>
          </w:p>
        </w:tc>
      </w:tr>
      <w:tr w:rsidR="00794163" w:rsidRPr="003D425B" w:rsidTr="004C3708">
        <w:trPr>
          <w:trHeight w:val="46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46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50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36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27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4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Гранты общеобразовательным организациям в Московской области с высоким уровнем достижений работы педагогического коллектива по образованию и воспитанию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</w:t>
            </w:r>
          </w:p>
          <w:p w:rsidR="00794163" w:rsidRPr="003D425B" w:rsidRDefault="00794163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Выплачены гранты муниципальным общеобразовательным организациям с высоким уровнем достижений работы педагогического коллектива по образованию и воспитанию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42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49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61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41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13 798,00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63" w:rsidRPr="003D425B" w:rsidRDefault="00794163" w:rsidP="005110F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5. Повышение социального и профессионального статусов педагогических работников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794163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30 568,75123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6 244,17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A013E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6 506,76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120A8D" w:rsidP="00A013E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9 287,82123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4 265,00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4 265,00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794163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94163" w:rsidRPr="003D425B" w:rsidRDefault="00794163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163" w:rsidRPr="003D425B" w:rsidRDefault="00794163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30 568,75123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6 244,17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6 506,76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9 287,82123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4 265,00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4 265,00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Организация и проведение праздничных, культурно-массовых и иных мероприятий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13200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19 022,87328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3 822,17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13200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4 263,86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13200C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7 536,84328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Организованы и проведены праздничные, культурно-массовые и иные мероприятия </w:t>
            </w: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438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19 022,87328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3 822,17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4 263,86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7 536,84328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1 700,00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5.1.1</w:t>
            </w:r>
          </w:p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DE2DE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Организация и проведение праздников "День учителя", "День знаний".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8 378,04437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2 512,38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528,07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4 137,59437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Организованы и проведены праздники "День учителя", «день знаний»</w:t>
            </w: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8 378,04437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2 512,38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528,07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4 137,59437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2775A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Организация и проведение конференции педагогической общественности, в том числе поощрение лучших педагогов и руководителей 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C0619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C0619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C0619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59,17045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3 349,88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659,29045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Организована и проведена конференция педагогической общественности, поощрены лучшие педагоги и руководители образовательных организаций</w:t>
            </w: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120A8D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0A8D" w:rsidRPr="003D425B" w:rsidRDefault="00120A8D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0A8D" w:rsidRPr="003D425B" w:rsidRDefault="00120A8D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A8D" w:rsidRPr="003D425B" w:rsidRDefault="00120A8D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6 159,17045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3 349,88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659,29045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.1.3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Организация и проведение конкурса "Педагог года"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0619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895,86738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159,08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0619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221,78738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конкурс "Педагог года"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895,86738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159,08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221,78738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.1.4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Организация и проведение конкурса профессионального мастерства педагогов общего образования "Самый классный классный"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0619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1 147,20108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226,83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0619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230,37108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конкурс профессионального мастерства педагогов общего образования "Самый классный классный"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1 147,20108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226,83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230,37108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.1.5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Организация и проведение, в том числе участие в профессиональных форумах, выставках, семинарах и др.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09101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09101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Организованы и проведены, в том числе принято участие в профессиональных форумах, выставках, семинарах и др.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154,79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154,79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54474">
        <w:trPr>
          <w:trHeight w:val="315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.1.6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Поощрения педагогическим работникам и учащимся по итогам ЕГЭ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856B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Поощрили педагогических работников и учащихся по итогам ЕГЭ </w:t>
            </w:r>
          </w:p>
        </w:tc>
      </w:tr>
      <w:tr w:rsidR="00C06194" w:rsidRPr="003D425B" w:rsidTr="00454474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54474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54474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2 287,80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Меры материального стимулирования молодым специалистам муниципальных общеобразовательных организаций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13 883,77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0619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11 545,87795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2 422,00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2 242,90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A8649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1 750,9</w:t>
            </w:r>
            <w:r w:rsidR="00A8649A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77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2 565,00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Оказаны меры материального стимулирования  молодым специалистам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13200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13200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13200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13200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округа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13 883,77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11 545,87795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2 422,00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2 242,90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1 750,97</w:t>
            </w:r>
            <w:r w:rsidR="00A8649A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2 565,00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2 565,00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6. Развитие инновационной инфраструктуры общего образования, в том числе через создание сети школ в виде региональных инновационных площадок,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B80C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B163A9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</w:t>
            </w:r>
            <w:r w:rsidR="00C0619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B163A9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</w:t>
            </w:r>
            <w:r w:rsidR="00C0619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B338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2B338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2B33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B338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B80C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  <w:lang w:val="en-US"/>
              </w:rPr>
              <w:t>2 00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  <w:lang w:val="en-US"/>
              </w:rPr>
              <w:t>2 00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6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Закупка оборудования для общеобразовательных организаций муниципальных образований Московской области - 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Покупка оборудования для общеобразовательных организаций  - победителей областного конкурса на присвоение статуса Региональной инновационной площадки Московской области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B80C3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6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Предоставление грантов Губернатора Московской области лучшим общеобразовательным организациям в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</w:t>
            </w:r>
          </w:p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Выплачены гранты Губернатора Московской области лучшим общеобразовательным организациям Московской области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5110F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7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Основное мероприятие 7. Создание и развитие в общеобразовательных организациях условий для ликвидации второй смены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24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2017-2021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1024502,4306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21B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2 258</w:t>
            </w:r>
            <w:r w:rsidR="00C21B9E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386,94727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648 110,64858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954 325,79869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21B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43</w:t>
            </w:r>
            <w:r w:rsidR="00C21B9E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5 950,50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мероприятия (строительство, реконструкция, капитальные вложения) по ликвидации второй смены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355432,10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145 736,63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145 736,63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567 827,20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784 045,12927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406 275,24858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377 769,88069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101243,1306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21B9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143</w:t>
            </w:r>
            <w:r w:rsidR="00C21B9E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605,188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96 098,77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46 555,918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368FC" w:rsidP="00C368F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950</w:t>
            </w:r>
            <w:r w:rsidR="00C0619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  <w:r w:rsidR="00C0619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1 185 000,00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435 000,00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Реализация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</w:t>
            </w:r>
          </w:p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477 245,31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477 245,31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мероприятия по содействию созданию новых мест в общеобразовательных организациях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145 736,63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145 736,63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282 900,53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282 900,53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48 608,15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48 608,15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952E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Капитальные вложения в общеобразовательные организации в целях ликвидации второй смены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</w:t>
            </w:r>
          </w:p>
          <w:p w:rsidR="00C06194" w:rsidRPr="003D425B" w:rsidRDefault="00C06194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  <w:p w:rsidR="00C06194" w:rsidRPr="003D425B" w:rsidRDefault="00C06194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капитальные вложения в общеобразовательные организации в целях ликвидации второй смены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7.3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Капитальные вложения в общеобразовательные организации в целях обеспечения односменного режима обучения**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C32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18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E4B1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508 881,10069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86 941,22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421 939,88069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капитальные вложения в общеобразовательные организации в целях обеспечения односменного режима обучения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456 016,98069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78 247,10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377 769,88069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3241A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52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864,12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8 694,12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44 170,00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7.4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1D208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Строительство </w:t>
            </w:r>
          </w:p>
          <w:p w:rsidR="00C06194" w:rsidRPr="003D425B" w:rsidRDefault="00C06194" w:rsidP="001D208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общеобразовательных организаций Московской области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24A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2017-2021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1 185 000,00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435 000,00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мероприятия по строительству общеобразовательных организаций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1 185 000,00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530 000,00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435 000,00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50 000,00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.5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Строительство и реконструкция объектов общего образования («Дорожная карта» Городского округа Подольск)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2018-2019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560ED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560ED0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336,418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2 385,918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мероприятия по  строительству и реконструкции объектов общего образования</w:t>
            </w: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C06194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C06194" w:rsidRPr="003D425B" w:rsidRDefault="00C06194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2F1CB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194" w:rsidRPr="003D425B" w:rsidRDefault="00C0619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194" w:rsidRPr="003D425B" w:rsidRDefault="00C0619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3 336,418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2 385,918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7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Предоставление субсидии на софинансирование реализации мероприятий по содействию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CD2B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38 924,11858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38 924,11858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мероприятия по содействию созданию новых мест в общеобразовательных организациях</w:t>
            </w: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3241A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4 627,61858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3241A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4 627,61858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34 296,50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34 296,50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1648D8">
        <w:trPr>
          <w:trHeight w:val="263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8.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2 073,00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1 119,16667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1 119,16667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953,83333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953,83333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8.1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Предоставление иных межбюджетных трансфертов бюджетам муниципальных образований Московской области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2 073,00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Оснащено спортивным инвентарем и оборудованием открытое плоскостное спортивное сооружение общеобразовательной организации, расположенной в сельской местности</w:t>
            </w: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1 119,16667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1 119,16667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953,83333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953,83333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4C370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Е1. Федеральный проект «Современная школа»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-2021</w:t>
            </w:r>
          </w:p>
          <w:p w:rsidR="00560ED0" w:rsidRPr="003D425B" w:rsidRDefault="00560ED0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122 018,0043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509 143,8043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049 607,11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563 267,09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B7085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Подольск, 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1 203,83377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1 203,83377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88 393,90792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362243,77792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2D436B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1 811 952,15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314 197,98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32 420,26261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45696,19261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D436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</w:t>
            </w:r>
            <w:r w:rsidR="002D436B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7 654,96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249 069,11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9.1.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Субсидия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</w:t>
            </w:r>
          </w:p>
          <w:p w:rsidR="00560ED0" w:rsidRPr="003D425B" w:rsidRDefault="00560ED0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1 645,23948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1 645,23948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Оснащен средствами обучения центр образования цифрового и гуманитарного профилей в общеобразовательной организации, расположенной в сельской местности</w:t>
            </w: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1 203,8337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1 203,8337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401,27792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401,27792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40,12779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40,12779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1648D8">
        <w:trPr>
          <w:trHeight w:val="263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31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Предоставление иных межбюджетных трансфертов бюджетам муниципальных образований Московской области на создание центров образования цифрового и гуманитарного профилей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</w:t>
            </w:r>
          </w:p>
          <w:p w:rsidR="00560ED0" w:rsidRPr="003D425B" w:rsidRDefault="00560ED0" w:rsidP="001D20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993,19482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993,19482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Создан центр образования цифрового и гуманитарного профилей в общеобразовательной организации, расположенной в сельской местности, проведен косметический ремонт и оснащена мебелью площадка центра в соответствии с брендбуком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55007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C3708">
        <w:trPr>
          <w:trHeight w:val="132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744,19482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744,19482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1648D8">
        <w:trPr>
          <w:trHeight w:val="397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6E0210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54474">
        <w:trPr>
          <w:trHeight w:val="397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Предоставление субсидии на проведение капитального ремонта в муниципальных общеобразовательных организациях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A6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2019-2021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167 952,00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56 338,00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2968E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99 566,00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C845BE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Проведен капитальный ремонт в муниципальных общеобразовательных организациях Московской области </w:t>
            </w:r>
          </w:p>
        </w:tc>
      </w:tr>
      <w:tr w:rsidR="00560ED0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113 610,00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75 470,00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54 342,00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18 198,00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24 096,00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560ED0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560ED0" w:rsidRPr="003D425B" w:rsidRDefault="00560ED0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ED0" w:rsidRPr="003D425B" w:rsidRDefault="00560ED0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0ED0" w:rsidRPr="003D425B" w:rsidRDefault="00560ED0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60ED0" w:rsidRPr="003D425B" w:rsidRDefault="00560ED0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9.3.1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МОУ СОШ № 28, г.Подольск, ул.Б.Серпуховская, д.20/1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A6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56 338,00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56 338,00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C845BE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38 140,00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18 198,00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18 198,00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53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9.3.2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МОУ "Лицей № 1", г.Подольск, ул.Б.Серпуховская, д.2/24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A6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49 783,00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49 783,00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37 735,00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37 735,00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149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12 048,00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968E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EC7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9.3.3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МБОУ СОШ № 3, г.Подольск, микрорайон Климовск, ул.Ленина, д.23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A6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C845BE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EC7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9.3.4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МБОУ СОШ № 5 с углубленным изучением отдельных предметов, г.Подольск, микрорайон Климовск, ул.Симферопольская, д.5а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A6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49 783,00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49 783,00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37 735,00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37 735,00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12 048,00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9.4</w:t>
            </w:r>
          </w:p>
          <w:p w:rsidR="004262F4" w:rsidRPr="003D425B" w:rsidRDefault="004262F4" w:rsidP="004106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Иные межбюджетные транcферты, предоставляемые из бюджета Московской области бюджетам муниципальных образований Московской области на проведение капитального ремонта в муниципальных общеобразовательных организациях в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0C16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EC7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9.4.1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МОУ СОШ №18 по адресу: Московская область, г. Подольск, Октябрьский проспект, д.7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0C16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/>
              </w:rPr>
              <w:t>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5F798F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5F798F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Проведен капитальный ремонт в муниципальной общеобразовательной организации Московской области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127 640,00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EC7EB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9.5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Капитальные вложения в общеобразовательные организации в целях обеспечения односменного режима обучения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A638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2019-2021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823 787,57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322 527,37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9740F1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1 950 041,11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551 219,09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Осуществлены капитальные вложения в общеобразовательные организации в целях обеспечения односменного режима обучения</w:t>
            </w: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246 493,63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95 813,50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736 482,15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314 197,98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77 293,94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26 713,87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</w:t>
            </w:r>
            <w:r w:rsidR="009740F1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3 558,96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237 021,11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54474">
        <w:trPr>
          <w:trHeight w:val="397"/>
        </w:trPr>
        <w:tc>
          <w:tcPr>
            <w:tcW w:w="4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45447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4544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54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C3708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подпрограмме I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I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Всего,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в том числе: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3936136,006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9740F1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25560773,03154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3 723 459,61532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4376276,62157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9740F1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5506359,59465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9740F1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5 785 886,11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9740F1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6 168 791,09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C3708">
        <w:trPr>
          <w:trHeight w:val="52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федерального бюджета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355432,10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148 059,63044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145 736,63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1 119,16667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1203,83377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C3708">
        <w:trPr>
          <w:trHeight w:val="30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Московской области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3042176,20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21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 243 177,01212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3 153 775,24858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3375247,85562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451913,77792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9740F1" w:rsidP="00EF022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4 882 597,15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 379 642,98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C3708">
        <w:trPr>
          <w:trHeight w:val="484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Средства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бюджета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Городского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округа Подольск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538527,7406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 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9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68 738,38898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408 149,73674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469 909,59928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18241,98296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9740F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</w:t>
            </w:r>
            <w:r w:rsidR="009740F1" w:rsidRPr="003D425B">
              <w:rPr>
                <w:rFonts w:ascii="Times New Roman" w:hAnsi="Times New Roman"/>
                <w:sz w:val="12"/>
                <w:szCs w:val="12"/>
              </w:rPr>
              <w:t>33 288,96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739 148,11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  <w:tr w:rsidR="004262F4" w:rsidRPr="003D425B" w:rsidTr="004C3708">
        <w:trPr>
          <w:trHeight w:val="30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 xml:space="preserve">Внебюджетные </w:t>
            </w:r>
          </w:p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1 200 798,00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15 798,00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530 000,00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435 000,00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170 000,00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262F4" w:rsidRPr="003D425B" w:rsidRDefault="004262F4" w:rsidP="006E0210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50 000,00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262F4" w:rsidRPr="003D425B" w:rsidRDefault="004262F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62F4" w:rsidRPr="003D425B" w:rsidRDefault="004262F4" w:rsidP="006E021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</w:rPr>
            </w:pPr>
          </w:p>
        </w:tc>
      </w:tr>
    </w:tbl>
    <w:p w:rsidR="00302218" w:rsidRPr="003D425B" w:rsidRDefault="00302218" w:rsidP="001D1B00">
      <w:pPr>
        <w:pStyle w:val="af1"/>
        <w:jc w:val="both"/>
        <w:rPr>
          <w:rFonts w:ascii="Times New Roman" w:hAnsi="Times New Roman"/>
          <w:sz w:val="14"/>
          <w:szCs w:val="14"/>
        </w:rPr>
      </w:pPr>
    </w:p>
    <w:p w:rsidR="001D1B00" w:rsidRPr="003D425B" w:rsidRDefault="001D1B00" w:rsidP="001D1B00">
      <w:pPr>
        <w:pStyle w:val="af1"/>
        <w:jc w:val="both"/>
        <w:rPr>
          <w:rFonts w:ascii="Times New Roman" w:hAnsi="Times New Roman"/>
          <w:sz w:val="12"/>
          <w:szCs w:val="12"/>
        </w:rPr>
      </w:pPr>
      <w:r w:rsidRPr="003D425B">
        <w:rPr>
          <w:rFonts w:ascii="Times New Roman" w:hAnsi="Times New Roman"/>
          <w:sz w:val="12"/>
          <w:szCs w:val="12"/>
        </w:rPr>
        <w:t xml:space="preserve">*( графа 5) в связи с разной структурой муниципальной программы в 2016 и 2017 годах объем финансирования определен не по всем мероприятиям подпрограммы; объем финансирования всего по подпрограмме указан в полном объеме по всем мероприятиям подпрограммы  </w:t>
      </w:r>
      <w:r w:rsidR="00BD4C57" w:rsidRPr="003D425B">
        <w:rPr>
          <w:rFonts w:ascii="Times New Roman" w:hAnsi="Times New Roman"/>
          <w:sz w:val="12"/>
          <w:szCs w:val="12"/>
        </w:rPr>
        <w:t xml:space="preserve">в </w:t>
      </w:r>
      <w:r w:rsidRPr="003D425B">
        <w:rPr>
          <w:rFonts w:ascii="Times New Roman" w:hAnsi="Times New Roman"/>
          <w:sz w:val="12"/>
          <w:szCs w:val="12"/>
        </w:rPr>
        <w:t>2016</w:t>
      </w:r>
      <w:r w:rsidR="00E14949" w:rsidRPr="003D425B">
        <w:rPr>
          <w:rFonts w:ascii="Times New Roman" w:hAnsi="Times New Roman"/>
          <w:sz w:val="12"/>
          <w:szCs w:val="12"/>
        </w:rPr>
        <w:t xml:space="preserve"> году; мероприятие 1.1.2 включает присмотр и уход (сумма 755,00 тыс. руб.), в 2016 году присмотр и уход был выделен в отдельное мероприятие;</w:t>
      </w:r>
      <w:r w:rsidR="003F5CA0" w:rsidRPr="003D425B">
        <w:rPr>
          <w:rFonts w:ascii="Times New Roman" w:hAnsi="Times New Roman"/>
          <w:sz w:val="12"/>
          <w:szCs w:val="12"/>
        </w:rPr>
        <w:t xml:space="preserve"> </w:t>
      </w:r>
      <w:r w:rsidR="00E14949" w:rsidRPr="003D425B">
        <w:rPr>
          <w:rFonts w:ascii="Times New Roman" w:hAnsi="Times New Roman"/>
          <w:sz w:val="12"/>
          <w:szCs w:val="12"/>
        </w:rPr>
        <w:t>мероприятие 1.3.1. включает</w:t>
      </w:r>
      <w:r w:rsidRPr="003D425B">
        <w:rPr>
          <w:rFonts w:ascii="Times New Roman" w:hAnsi="Times New Roman"/>
          <w:sz w:val="12"/>
          <w:szCs w:val="12"/>
        </w:rPr>
        <w:t xml:space="preserve"> </w:t>
      </w:r>
      <w:r w:rsidR="00E14949" w:rsidRPr="003D425B">
        <w:rPr>
          <w:rFonts w:ascii="Times New Roman" w:hAnsi="Times New Roman"/>
          <w:sz w:val="12"/>
          <w:szCs w:val="12"/>
        </w:rPr>
        <w:t>финансирование за классное руководство в размере 21 080,00 тыс.руб.</w:t>
      </w:r>
      <w:r w:rsidR="003F5CA0" w:rsidRPr="003D425B">
        <w:rPr>
          <w:rFonts w:ascii="Times New Roman" w:hAnsi="Times New Roman"/>
          <w:sz w:val="12"/>
          <w:szCs w:val="12"/>
        </w:rPr>
        <w:t>, в 2016 году классное руководство было выделено в отдельное мероприятие; мероприятие 1.3.3 в 2016 году было в подпрограмме III «Дополнительное образование»</w:t>
      </w:r>
      <w:r w:rsidR="009A1E37" w:rsidRPr="003D425B">
        <w:rPr>
          <w:rFonts w:ascii="Times New Roman" w:hAnsi="Times New Roman"/>
          <w:sz w:val="12"/>
          <w:szCs w:val="12"/>
        </w:rPr>
        <w:t xml:space="preserve">; **в 2019 году мероприятия перенесены в </w:t>
      </w:r>
      <w:r w:rsidR="00F20B5A" w:rsidRPr="003D425B">
        <w:rPr>
          <w:rFonts w:ascii="Times New Roman" w:eastAsia="Times New Roman" w:hAnsi="Times New Roman"/>
          <w:sz w:val="12"/>
          <w:szCs w:val="12"/>
          <w:lang w:eastAsia="ru-RU"/>
        </w:rPr>
        <w:t>Основное мероприятие Е1. Федеральный проект «Современная школа»</w:t>
      </w:r>
    </w:p>
    <w:p w:rsidR="00DE6332" w:rsidRPr="003D425B" w:rsidRDefault="00DE6332" w:rsidP="001F0737">
      <w:pPr>
        <w:spacing w:after="0" w:line="240" w:lineRule="auto"/>
        <w:rPr>
          <w:rFonts w:ascii="Times New Roman" w:hAnsi="Times New Roman"/>
          <w:b/>
          <w:sz w:val="12"/>
          <w:szCs w:val="12"/>
        </w:rPr>
      </w:pPr>
    </w:p>
    <w:p w:rsidR="002D65FC" w:rsidRPr="003D425B" w:rsidRDefault="002D65FC" w:rsidP="00BD4C57">
      <w:pPr>
        <w:spacing w:after="0" w:line="240" w:lineRule="auto"/>
        <w:rPr>
          <w:rFonts w:ascii="Times New Roman" w:hAnsi="Times New Roman"/>
          <w:b/>
        </w:rPr>
      </w:pPr>
    </w:p>
    <w:p w:rsidR="0038375B" w:rsidRPr="003D425B" w:rsidRDefault="0038375B" w:rsidP="00021958">
      <w:pPr>
        <w:spacing w:after="0" w:line="240" w:lineRule="auto"/>
        <w:rPr>
          <w:rFonts w:ascii="Times New Roman" w:hAnsi="Times New Roman"/>
          <w:b/>
        </w:rPr>
      </w:pPr>
    </w:p>
    <w:p w:rsidR="0062557B" w:rsidRPr="003D425B" w:rsidRDefault="0062557B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9E3F23" w:rsidRPr="003D425B" w:rsidRDefault="009E3F23" w:rsidP="00021958">
      <w:pPr>
        <w:spacing w:after="0" w:line="240" w:lineRule="auto"/>
        <w:rPr>
          <w:rFonts w:ascii="Times New Roman" w:hAnsi="Times New Roman"/>
          <w:b/>
        </w:rPr>
      </w:pPr>
    </w:p>
    <w:p w:rsidR="00E039E0" w:rsidRPr="003D425B" w:rsidRDefault="00E039E0" w:rsidP="00021958">
      <w:pPr>
        <w:spacing w:after="0" w:line="240" w:lineRule="auto"/>
        <w:rPr>
          <w:rFonts w:ascii="Times New Roman" w:hAnsi="Times New Roman"/>
          <w:b/>
        </w:rPr>
      </w:pPr>
    </w:p>
    <w:p w:rsidR="0062557B" w:rsidRPr="003D425B" w:rsidRDefault="0062557B" w:rsidP="00021958">
      <w:pPr>
        <w:spacing w:after="0" w:line="240" w:lineRule="auto"/>
        <w:rPr>
          <w:rFonts w:ascii="Times New Roman" w:hAnsi="Times New Roman"/>
          <w:b/>
        </w:rPr>
      </w:pPr>
    </w:p>
    <w:p w:rsidR="00C43EF6" w:rsidRPr="003D425B" w:rsidRDefault="00C43EF6" w:rsidP="00021958">
      <w:pPr>
        <w:spacing w:after="0" w:line="240" w:lineRule="auto"/>
        <w:rPr>
          <w:rFonts w:ascii="Times New Roman" w:hAnsi="Times New Roman"/>
          <w:b/>
        </w:rPr>
      </w:pPr>
    </w:p>
    <w:p w:rsidR="00021958" w:rsidRPr="003D425B" w:rsidRDefault="00021958" w:rsidP="00021958">
      <w:pPr>
        <w:spacing w:after="0" w:line="240" w:lineRule="auto"/>
        <w:rPr>
          <w:rFonts w:ascii="Times New Roman" w:hAnsi="Times New Roman"/>
          <w:b/>
        </w:rPr>
      </w:pPr>
    </w:p>
    <w:p w:rsidR="00764BD7" w:rsidRPr="003D425B" w:rsidRDefault="003829E1" w:rsidP="00764BD7">
      <w:pPr>
        <w:spacing w:after="0" w:line="240" w:lineRule="auto"/>
        <w:jc w:val="center"/>
        <w:rPr>
          <w:rFonts w:ascii="Times New Roman" w:hAnsi="Times New Roman"/>
          <w:b/>
        </w:rPr>
      </w:pPr>
      <w:r w:rsidRPr="003D425B">
        <w:rPr>
          <w:rFonts w:ascii="Times New Roman" w:hAnsi="Times New Roman"/>
          <w:b/>
        </w:rPr>
        <w:t xml:space="preserve">Паспорт подпрограммы </w:t>
      </w:r>
      <w:r w:rsidRPr="003D425B">
        <w:rPr>
          <w:rFonts w:ascii="Times New Roman" w:hAnsi="Times New Roman"/>
          <w:b/>
          <w:lang w:val="en-US"/>
        </w:rPr>
        <w:t>III</w:t>
      </w:r>
      <w:r w:rsidRPr="003D425B">
        <w:rPr>
          <w:rFonts w:ascii="Times New Roman" w:hAnsi="Times New Roman"/>
          <w:b/>
        </w:rPr>
        <w:t xml:space="preserve"> </w:t>
      </w:r>
      <w:r w:rsidRPr="003D425B">
        <w:rPr>
          <w:rFonts w:ascii="Times New Roman" w:hAnsi="Times New Roman"/>
          <w:b/>
          <w:sz w:val="24"/>
          <w:szCs w:val="24"/>
        </w:rPr>
        <w:t>«</w:t>
      </w:r>
      <w:r w:rsidR="00077C89" w:rsidRPr="003D425B">
        <w:rPr>
          <w:rFonts w:ascii="Times New Roman" w:hAnsi="Times New Roman"/>
          <w:b/>
          <w:sz w:val="24"/>
          <w:szCs w:val="24"/>
        </w:rPr>
        <w:t>Дополнительное</w:t>
      </w:r>
      <w:r w:rsidRPr="003D425B">
        <w:rPr>
          <w:rFonts w:ascii="Times New Roman" w:hAnsi="Times New Roman"/>
          <w:b/>
          <w:sz w:val="24"/>
          <w:szCs w:val="24"/>
        </w:rPr>
        <w:t xml:space="preserve"> образование</w:t>
      </w:r>
      <w:r w:rsidR="00077C89" w:rsidRPr="003D425B">
        <w:rPr>
          <w:rFonts w:ascii="Times New Roman" w:hAnsi="Times New Roman"/>
          <w:b/>
          <w:sz w:val="24"/>
          <w:szCs w:val="24"/>
        </w:rPr>
        <w:t>, воспитание и психолого-социальное сопровождение детей</w:t>
      </w:r>
      <w:r w:rsidRPr="003D425B">
        <w:rPr>
          <w:rFonts w:ascii="Times New Roman" w:hAnsi="Times New Roman"/>
          <w:b/>
          <w:sz w:val="24"/>
          <w:szCs w:val="24"/>
        </w:rPr>
        <w:t>»</w:t>
      </w:r>
      <w:r w:rsidR="00764BD7" w:rsidRPr="003D425B">
        <w:rPr>
          <w:rFonts w:ascii="Times New Roman" w:hAnsi="Times New Roman"/>
          <w:b/>
        </w:rPr>
        <w:t xml:space="preserve"> </w:t>
      </w:r>
    </w:p>
    <w:p w:rsidR="00C201C5" w:rsidRPr="003D425B" w:rsidRDefault="00C201C5" w:rsidP="00764BD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61DC3" w:rsidRPr="003D425B" w:rsidRDefault="00261DC3" w:rsidP="00993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4624" w:type="dxa"/>
        <w:tblInd w:w="93" w:type="dxa"/>
        <w:tblLook w:val="04A0" w:firstRow="1" w:lastRow="0" w:firstColumn="1" w:lastColumn="0" w:noHBand="0" w:noVBand="1"/>
      </w:tblPr>
      <w:tblGrid>
        <w:gridCol w:w="1664"/>
        <w:gridCol w:w="1321"/>
        <w:gridCol w:w="1732"/>
        <w:gridCol w:w="942"/>
        <w:gridCol w:w="1261"/>
        <w:gridCol w:w="1176"/>
        <w:gridCol w:w="972"/>
        <w:gridCol w:w="1100"/>
        <w:gridCol w:w="1057"/>
        <w:gridCol w:w="741"/>
        <w:gridCol w:w="741"/>
        <w:gridCol w:w="741"/>
        <w:gridCol w:w="1176"/>
      </w:tblGrid>
      <w:tr w:rsidR="002A4394" w:rsidRPr="003D425B" w:rsidTr="00E124DF">
        <w:trPr>
          <w:trHeight w:val="255"/>
        </w:trPr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29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образованию Администрации Городского округа Подольск</w:t>
            </w:r>
          </w:p>
        </w:tc>
      </w:tr>
      <w:tr w:rsidR="002A4394" w:rsidRPr="003D425B" w:rsidTr="00E124DF">
        <w:trPr>
          <w:trHeight w:val="255"/>
        </w:trPr>
        <w:tc>
          <w:tcPr>
            <w:tcW w:w="16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3C10B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Источники финансирования подпрограммы по годам реализации и главным распорядителям бюджетных средств,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br/>
              <w:t>в том числе по годам: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17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</w:t>
            </w:r>
          </w:p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финансирования</w:t>
            </w:r>
          </w:p>
        </w:tc>
        <w:tc>
          <w:tcPr>
            <w:tcW w:w="990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Расходы (тыс. руб.)</w:t>
            </w:r>
          </w:p>
        </w:tc>
      </w:tr>
      <w:tr w:rsidR="002A4394" w:rsidRPr="003D425B" w:rsidTr="00E124DF">
        <w:trPr>
          <w:trHeight w:val="832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394" w:rsidRPr="003D425B" w:rsidRDefault="002A4394" w:rsidP="002A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394" w:rsidRPr="003D425B" w:rsidRDefault="002A4394" w:rsidP="002A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394" w:rsidRPr="003D425B" w:rsidRDefault="002A4394" w:rsidP="002A43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4394" w:rsidRPr="003D425B" w:rsidRDefault="002A4394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</w:tr>
      <w:tr w:rsidR="002A4394" w:rsidRPr="003D425B" w:rsidTr="00E124DF">
        <w:trPr>
          <w:trHeight w:val="511"/>
        </w:trPr>
        <w:tc>
          <w:tcPr>
            <w:tcW w:w="16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178 535,63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AC57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151 718,61824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FD24AB" w:rsidP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206 913,43148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1534A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80 183,00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1534A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79 850,00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1534A2" w:rsidP="00661285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="0066128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97 200,67972</w:t>
            </w:r>
          </w:p>
        </w:tc>
      </w:tr>
      <w:tr w:rsidR="002A4394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  <w:p w:rsidR="002A4394" w:rsidRPr="003D425B" w:rsidRDefault="002A4394" w:rsidP="002A43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5F798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едерального</w:t>
            </w:r>
          </w:p>
          <w:p w:rsidR="002A4394" w:rsidRPr="003D425B" w:rsidRDefault="002A4394" w:rsidP="002A439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2A4394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394" w:rsidRPr="003D425B" w:rsidRDefault="002A4394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2A4394" w:rsidRPr="003D425B" w:rsidRDefault="002A4394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408,80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3 800,00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C612CB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85 335,00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2A4394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394" w:rsidRPr="003D425B" w:rsidRDefault="00661285" w:rsidP="00AE3570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 w:rsidR="00AE3570">
              <w:rPr>
                <w:rFonts w:ascii="Times New Roman" w:hAnsi="Times New Roman"/>
                <w:color w:val="000000"/>
                <w:sz w:val="16"/>
                <w:szCs w:val="16"/>
              </w:rPr>
              <w:t>9 543,80</w:t>
            </w:r>
          </w:p>
        </w:tc>
      </w:tr>
      <w:tr w:rsidR="006A0113" w:rsidRPr="003D425B" w:rsidTr="00E124DF">
        <w:trPr>
          <w:trHeight w:val="432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178 126,83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 w:rsidP="00AC57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147 918,61824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9D02B5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  <w:r w:rsidR="00C612C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 </w:t>
            </w:r>
            <w:r w:rsidR="00C612CB">
              <w:rPr>
                <w:rFonts w:ascii="Times New Roman" w:hAnsi="Times New Roman"/>
                <w:color w:val="000000"/>
                <w:sz w:val="16"/>
                <w:szCs w:val="16"/>
              </w:rPr>
              <w:t>578</w:t>
            </w: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,43148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1534A2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80 183,00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1534A2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79 850,00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1534A2" w:rsidP="00C612CB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="00C612CB">
              <w:rPr>
                <w:rFonts w:ascii="Times New Roman" w:hAnsi="Times New Roman"/>
                <w:color w:val="000000"/>
                <w:sz w:val="16"/>
                <w:szCs w:val="16"/>
              </w:rPr>
              <w:t>07 656</w:t>
            </w:r>
            <w:r w:rsidR="00661285"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,87972</w:t>
            </w:r>
          </w:p>
        </w:tc>
      </w:tr>
      <w:tr w:rsidR="006A0113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Внебюджетные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0113" w:rsidRPr="003D425B" w:rsidRDefault="006A0113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6A0113" w:rsidRPr="003D425B" w:rsidTr="00E124DF">
        <w:trPr>
          <w:trHeight w:val="465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образованию Администрации Городского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округа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в том числе: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76 068,63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201D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80 748,00824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AE3570" w:rsidP="00AE357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88 831</w:t>
            </w:r>
            <w:r w:rsidR="009D02B5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,</w:t>
            </w: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  <w:r w:rsidR="009D02B5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2148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8877A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80 183,00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8877A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79 850,00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1534A2" w:rsidP="00B17675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="00661285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="00B17675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4 638,75972</w:t>
            </w:r>
          </w:p>
        </w:tc>
      </w:tr>
      <w:tr w:rsidR="006A0113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6A0113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408,80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3 800,00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AE3570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5 821,50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AE3570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10 030,30</w:t>
            </w:r>
          </w:p>
        </w:tc>
      </w:tr>
      <w:tr w:rsidR="006A0113" w:rsidRPr="003D425B" w:rsidTr="00E124DF">
        <w:trPr>
          <w:trHeight w:val="442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75 659,83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201D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76 948,00824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9D02B5" w:rsidP="00B176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  <w:r w:rsidR="00B17675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1 967,62148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80 183,00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265C64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79 850,00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FB4FD0" w:rsidRDefault="00AE3570" w:rsidP="00B17675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39</w:t>
            </w:r>
            <w:r w:rsidR="00B17675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4 608,45972</w:t>
            </w:r>
          </w:p>
        </w:tc>
      </w:tr>
      <w:tr w:rsidR="006A0113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</w:t>
            </w:r>
          </w:p>
          <w:p w:rsidR="006A0113" w:rsidRPr="003D425B" w:rsidRDefault="006A0113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3D425B" w:rsidRDefault="006A0113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0113" w:rsidRPr="003D425B" w:rsidRDefault="006A0113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124DF" w:rsidRPr="003D425B" w:rsidTr="00C612CB">
        <w:trPr>
          <w:trHeight w:val="44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строительству и архитектуре Администрации Городского округа  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в том числе: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102 467,00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70 970,61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116 310,01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289 747,62</w:t>
            </w:r>
          </w:p>
        </w:tc>
      </w:tr>
      <w:tr w:rsidR="00E124DF" w:rsidRPr="003D425B" w:rsidTr="00C612CB">
        <w:trPr>
          <w:trHeight w:val="44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124DF" w:rsidRPr="003D425B" w:rsidTr="00C612CB">
        <w:trPr>
          <w:trHeight w:val="44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77 742,00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77 742,00</w:t>
            </w:r>
          </w:p>
        </w:tc>
      </w:tr>
      <w:tr w:rsidR="00E124DF" w:rsidRPr="003D425B" w:rsidTr="00C612CB">
        <w:trPr>
          <w:trHeight w:val="44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102 467,00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70 970,61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38 568,01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212 005,62</w:t>
            </w:r>
          </w:p>
        </w:tc>
      </w:tr>
      <w:tr w:rsidR="00E124DF" w:rsidRPr="003D425B" w:rsidTr="00C612CB">
        <w:trPr>
          <w:trHeight w:val="44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</w:t>
            </w:r>
          </w:p>
          <w:p w:rsidR="00E124DF" w:rsidRPr="003D425B" w:rsidRDefault="00E124DF" w:rsidP="00C612C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C612CB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124DF" w:rsidRPr="003D425B" w:rsidTr="00E124DF">
        <w:trPr>
          <w:trHeight w:val="44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4B44" w:rsidRDefault="00E124DF" w:rsidP="00E124D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Комитет по </w:t>
            </w:r>
            <w:r w:rsidRPr="00E124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культуре и туризму Администрации Городского округа </w:t>
            </w:r>
          </w:p>
          <w:p w:rsidR="00E124DF" w:rsidRPr="00E124DF" w:rsidRDefault="00E124DF" w:rsidP="00E124D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124D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в том числе: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FB4FD0" w:rsidRDefault="00B17675" w:rsidP="00B176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2 814,30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B17675" w:rsidP="00661285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2 814,3</w:t>
            </w:r>
            <w:r w:rsidR="00E124DF"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E124DF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федерального 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  <w:tr w:rsidR="00E124DF" w:rsidRPr="003D425B" w:rsidTr="00E124DF">
        <w:trPr>
          <w:trHeight w:val="48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FB4FD0" w:rsidRDefault="00E124DF" w:rsidP="009D02B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1 771,50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FB4FD0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FB4FD0" w:rsidRDefault="00E124DF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4FD0">
              <w:rPr>
                <w:rFonts w:ascii="Times New Roman" w:hAnsi="Times New Roman"/>
                <w:color w:val="000000"/>
                <w:sz w:val="16"/>
                <w:szCs w:val="16"/>
              </w:rPr>
              <w:t>1 771,50</w:t>
            </w:r>
          </w:p>
        </w:tc>
      </w:tr>
      <w:tr w:rsidR="00E124DF" w:rsidRPr="003D425B" w:rsidTr="00E124DF">
        <w:trPr>
          <w:trHeight w:val="720"/>
        </w:trPr>
        <w:tc>
          <w:tcPr>
            <w:tcW w:w="1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бюджета 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Городского округа 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Подольск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B17675" w:rsidRDefault="00B17675" w:rsidP="00B1767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1 </w:t>
            </w:r>
            <w:r w:rsidR="00E124DF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42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,80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B17675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1 042,80</w:t>
            </w:r>
          </w:p>
        </w:tc>
      </w:tr>
      <w:tr w:rsidR="00E124DF" w:rsidRPr="003D425B" w:rsidTr="00E124DF">
        <w:trPr>
          <w:trHeight w:val="255"/>
        </w:trPr>
        <w:tc>
          <w:tcPr>
            <w:tcW w:w="1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</w:t>
            </w:r>
          </w:p>
          <w:p w:rsidR="00E124DF" w:rsidRPr="003D425B" w:rsidRDefault="00E124DF" w:rsidP="00DB0F3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средства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24DF" w:rsidRPr="003D425B" w:rsidRDefault="00E124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24DF" w:rsidRPr="003D425B" w:rsidRDefault="00E124DF" w:rsidP="009B5EDF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D425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</w:tr>
    </w:tbl>
    <w:p w:rsidR="00DB0F39" w:rsidRPr="003D425B" w:rsidRDefault="00DB0F39" w:rsidP="00993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DB0F39" w:rsidRPr="003D425B" w:rsidSect="00A27E65">
          <w:pgSz w:w="16838" w:h="11906" w:orient="landscape"/>
          <w:pgMar w:top="993" w:right="1134" w:bottom="709" w:left="1134" w:header="709" w:footer="709" w:gutter="0"/>
          <w:cols w:space="708"/>
          <w:docGrid w:linePitch="360"/>
        </w:sectPr>
      </w:pPr>
    </w:p>
    <w:p w:rsidR="0065606A" w:rsidRPr="003D425B" w:rsidRDefault="00261DC3" w:rsidP="00656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3D425B">
        <w:rPr>
          <w:rFonts w:ascii="Times New Roman" w:hAnsi="Times New Roman"/>
          <w:b/>
          <w:sz w:val="24"/>
          <w:szCs w:val="24"/>
        </w:rPr>
        <w:t>Описание целей</w:t>
      </w:r>
      <w:r w:rsidR="00434129" w:rsidRPr="003D425B">
        <w:rPr>
          <w:rFonts w:ascii="Times New Roman" w:hAnsi="Times New Roman"/>
          <w:b/>
          <w:sz w:val="24"/>
          <w:szCs w:val="24"/>
        </w:rPr>
        <w:t xml:space="preserve">, мероприятий </w:t>
      </w:r>
      <w:r w:rsidRPr="003D425B">
        <w:rPr>
          <w:rFonts w:ascii="Times New Roman" w:hAnsi="Times New Roman"/>
          <w:b/>
          <w:sz w:val="24"/>
          <w:szCs w:val="24"/>
        </w:rPr>
        <w:t>подпрограммы</w:t>
      </w:r>
      <w:r w:rsidR="0065606A" w:rsidRPr="003D425B">
        <w:rPr>
          <w:rFonts w:ascii="Times New Roman" w:hAnsi="Times New Roman"/>
          <w:b/>
        </w:rPr>
        <w:t xml:space="preserve"> </w:t>
      </w:r>
      <w:r w:rsidR="0065606A" w:rsidRPr="003D425B">
        <w:rPr>
          <w:rFonts w:ascii="Times New Roman" w:hAnsi="Times New Roman"/>
          <w:b/>
          <w:lang w:val="en-US"/>
        </w:rPr>
        <w:t>III</w:t>
      </w:r>
      <w:r w:rsidR="0065606A" w:rsidRPr="003D425B">
        <w:rPr>
          <w:rFonts w:ascii="Times New Roman" w:hAnsi="Times New Roman"/>
          <w:b/>
        </w:rPr>
        <w:t xml:space="preserve"> </w:t>
      </w:r>
    </w:p>
    <w:p w:rsidR="00411314" w:rsidRPr="003D425B" w:rsidRDefault="0065606A" w:rsidP="00411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«</w:t>
      </w:r>
      <w:r w:rsidR="00411314" w:rsidRPr="003D425B">
        <w:rPr>
          <w:rFonts w:ascii="Times New Roman" w:hAnsi="Times New Roman"/>
          <w:b/>
          <w:sz w:val="24"/>
          <w:szCs w:val="24"/>
        </w:rPr>
        <w:t>Д</w:t>
      </w:r>
      <w:r w:rsidRPr="003D425B">
        <w:rPr>
          <w:rFonts w:ascii="Times New Roman" w:hAnsi="Times New Roman"/>
          <w:b/>
          <w:sz w:val="24"/>
          <w:szCs w:val="24"/>
        </w:rPr>
        <w:t>ополнительное образование</w:t>
      </w:r>
      <w:r w:rsidR="00411314" w:rsidRPr="003D425B">
        <w:rPr>
          <w:rFonts w:ascii="Times New Roman" w:hAnsi="Times New Roman"/>
          <w:b/>
          <w:sz w:val="24"/>
          <w:szCs w:val="24"/>
        </w:rPr>
        <w:t xml:space="preserve">, воспитание и психолого-социальное </w:t>
      </w:r>
    </w:p>
    <w:p w:rsidR="0065606A" w:rsidRPr="003D425B" w:rsidRDefault="00411314" w:rsidP="00411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сопровождение детей</w:t>
      </w:r>
      <w:r w:rsidR="0065606A" w:rsidRPr="003D425B">
        <w:rPr>
          <w:rFonts w:ascii="Times New Roman" w:hAnsi="Times New Roman"/>
          <w:b/>
          <w:sz w:val="24"/>
          <w:szCs w:val="24"/>
        </w:rPr>
        <w:t>»</w:t>
      </w:r>
    </w:p>
    <w:p w:rsidR="003829E1" w:rsidRPr="003D425B" w:rsidRDefault="003829E1" w:rsidP="00261DC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E4829" w:rsidRPr="003D425B" w:rsidRDefault="00E77492" w:rsidP="00E77492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Цель подпрограммы III «</w:t>
      </w:r>
      <w:r w:rsidR="00411314" w:rsidRPr="003D425B">
        <w:rPr>
          <w:color w:val="auto"/>
        </w:rPr>
        <w:t>Д</w:t>
      </w:r>
      <w:r w:rsidRPr="003D425B">
        <w:rPr>
          <w:color w:val="auto"/>
        </w:rPr>
        <w:t>ополнительное образование</w:t>
      </w:r>
      <w:r w:rsidR="00411314" w:rsidRPr="003D425B">
        <w:rPr>
          <w:color w:val="auto"/>
        </w:rPr>
        <w:t>, воспитание и психолого-социальное сопровождение детей</w:t>
      </w:r>
      <w:r w:rsidRPr="003D425B">
        <w:rPr>
          <w:color w:val="auto"/>
        </w:rPr>
        <w:t>»</w:t>
      </w:r>
      <w:r w:rsidR="009E4829" w:rsidRPr="003D425B">
        <w:rPr>
          <w:color w:val="auto"/>
        </w:rPr>
        <w:t>:</w:t>
      </w:r>
    </w:p>
    <w:p w:rsidR="00E77492" w:rsidRPr="003D425B" w:rsidRDefault="00E77492" w:rsidP="00E77492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 xml:space="preserve"> - обеспечение качества, доступности и эффективности дополнительного образования, системы воспитания и профилактики асоциальных явлений в соответствии с меняющимися запросами населения и перспективными задачами развития </w:t>
      </w:r>
      <w:r w:rsidR="0009419D" w:rsidRPr="003D425B">
        <w:rPr>
          <w:color w:val="auto"/>
        </w:rPr>
        <w:t>Городского округа Подольск</w:t>
      </w:r>
      <w:r w:rsidRPr="003D425B">
        <w:rPr>
          <w:color w:val="auto"/>
        </w:rPr>
        <w:t>;</w:t>
      </w:r>
    </w:p>
    <w:p w:rsidR="00E77492" w:rsidRPr="003D425B" w:rsidRDefault="00E77492" w:rsidP="00E77492">
      <w:pPr>
        <w:pStyle w:val="Default"/>
        <w:spacing w:line="360" w:lineRule="auto"/>
        <w:ind w:firstLine="708"/>
        <w:jc w:val="both"/>
        <w:rPr>
          <w:color w:val="auto"/>
        </w:rPr>
      </w:pPr>
      <w:r w:rsidRPr="003D425B">
        <w:rPr>
          <w:color w:val="auto"/>
        </w:rPr>
        <w:t>- достижение качественных результатов развития потенциала личности.</w:t>
      </w:r>
    </w:p>
    <w:p w:rsidR="008D52EC" w:rsidRPr="003D425B" w:rsidRDefault="008D52EC" w:rsidP="009F6754">
      <w:pPr>
        <w:spacing w:after="12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Основными направлениями деятельности системы образования </w:t>
      </w:r>
      <w:r w:rsidR="00AE0D1E" w:rsidRPr="003D425B">
        <w:rPr>
          <w:rFonts w:ascii="Times New Roman" w:hAnsi="Times New Roman"/>
          <w:sz w:val="24"/>
          <w:szCs w:val="24"/>
        </w:rPr>
        <w:t xml:space="preserve">Городского округа Подольск </w:t>
      </w:r>
      <w:r w:rsidRPr="003D425B">
        <w:rPr>
          <w:rFonts w:ascii="Times New Roman" w:hAnsi="Times New Roman"/>
          <w:sz w:val="24"/>
          <w:szCs w:val="24"/>
        </w:rPr>
        <w:t>в рамках развития дополнительного образования являются:</w:t>
      </w:r>
    </w:p>
    <w:p w:rsidR="008D52EC" w:rsidRPr="003D425B" w:rsidRDefault="008D52EC" w:rsidP="008D52EC">
      <w:pPr>
        <w:pStyle w:val="a3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ab/>
        <w:t xml:space="preserve">      - увеличение количества детских объединений;</w:t>
      </w:r>
    </w:p>
    <w:p w:rsidR="008D52EC" w:rsidRPr="003D425B" w:rsidRDefault="008D52EC" w:rsidP="008D52EC">
      <w:pPr>
        <w:pStyle w:val="a3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ab/>
        <w:t xml:space="preserve">      - совершенствование ресурсного обеспечения;</w:t>
      </w:r>
    </w:p>
    <w:p w:rsidR="008D52EC" w:rsidRPr="003D425B" w:rsidRDefault="008D52EC" w:rsidP="008D52EC">
      <w:pPr>
        <w:pStyle w:val="a3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ab/>
        <w:t xml:space="preserve">      - увеличение охвата детей кружками технической направленности;</w:t>
      </w:r>
    </w:p>
    <w:p w:rsidR="008D52EC" w:rsidRPr="003D425B" w:rsidRDefault="008D52EC" w:rsidP="008D52EC">
      <w:pPr>
        <w:pStyle w:val="a3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ab/>
        <w:t xml:space="preserve">      - расширение сети дополнительного образования для детей с ОВЗ;</w:t>
      </w:r>
    </w:p>
    <w:p w:rsidR="008D52EC" w:rsidRPr="003D425B" w:rsidRDefault="008D52EC" w:rsidP="009F6754">
      <w:pPr>
        <w:pStyle w:val="a3"/>
        <w:tabs>
          <w:tab w:val="left" w:pos="284"/>
        </w:tabs>
        <w:spacing w:after="0" w:line="360" w:lineRule="auto"/>
        <w:ind w:left="0"/>
        <w:contextualSpacing w:val="0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ab/>
        <w:t xml:space="preserve">      - маркетинговый подход в формировании социального заказа.</w:t>
      </w:r>
    </w:p>
    <w:p w:rsidR="00114827" w:rsidRPr="003D425B" w:rsidRDefault="00D1362D" w:rsidP="00114827">
      <w:pPr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425B">
        <w:rPr>
          <w:rFonts w:ascii="Times New Roman" w:hAnsi="Times New Roman"/>
          <w:sz w:val="24"/>
          <w:szCs w:val="24"/>
        </w:rPr>
        <w:t xml:space="preserve">В </w:t>
      </w:r>
      <w:r w:rsidR="00317F15" w:rsidRPr="003D425B">
        <w:rPr>
          <w:rFonts w:ascii="Times New Roman" w:hAnsi="Times New Roman"/>
          <w:sz w:val="24"/>
          <w:szCs w:val="24"/>
        </w:rPr>
        <w:t xml:space="preserve">настоящее время </w:t>
      </w:r>
      <w:r w:rsidRPr="003D425B">
        <w:rPr>
          <w:rFonts w:ascii="Times New Roman" w:hAnsi="Times New Roman"/>
          <w:sz w:val="24"/>
          <w:szCs w:val="24"/>
        </w:rPr>
        <w:t>функционируют четыре образовательные организации</w:t>
      </w:r>
      <w:r w:rsidR="00317F15" w:rsidRPr="003D425B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 w:rsidRPr="003D425B">
        <w:rPr>
          <w:rFonts w:ascii="Times New Roman" w:hAnsi="Times New Roman"/>
          <w:sz w:val="24"/>
          <w:szCs w:val="24"/>
        </w:rPr>
        <w:t>, в которых дополнительные образовательные услуги предоставляются детям в возрасте от 5 до 18 лет: центр детского творчества, «Центр дополнительного образования детей», дом детского творчества «Контакт», дом детского творчества «Электрон». Финансирование деятельности организаций дополнительного образования осуществляется в рамках мероприятия муниципальной программы р</w:t>
      </w: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еализация комплекса мер, обеспечивающих развитие системы дополнительного образования детей.</w:t>
      </w:r>
    </w:p>
    <w:p w:rsidR="00920837" w:rsidRPr="003D425B" w:rsidRDefault="00317F15" w:rsidP="00920837">
      <w:pPr>
        <w:spacing w:line="36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425B">
        <w:rPr>
          <w:rFonts w:ascii="Times New Roman" w:hAnsi="Times New Roman"/>
          <w:sz w:val="24"/>
          <w:szCs w:val="24"/>
        </w:rPr>
        <w:t xml:space="preserve">В </w:t>
      </w:r>
      <w:r w:rsidR="00A56F46" w:rsidRPr="003D425B">
        <w:rPr>
          <w:rFonts w:ascii="Times New Roman" w:hAnsi="Times New Roman"/>
          <w:sz w:val="24"/>
          <w:szCs w:val="24"/>
        </w:rPr>
        <w:t xml:space="preserve">Городском округе Подольск реализуются </w:t>
      </w:r>
      <w:r w:rsidR="00A56F46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меры, направленные на воспитание детей</w:t>
      </w:r>
      <w:r w:rsidR="0011482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="00A56F46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здорового образа жизни</w:t>
      </w:r>
      <w:r w:rsidR="0011482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A56F46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осуществляется поддержка детей и молодежи, проявивших способности в области образования и науки</w:t>
      </w:r>
      <w:r w:rsidR="0011482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A56F46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11482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</w:t>
      </w:r>
      <w:r w:rsidR="00A56F46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системы конкурсных мероприятий, направленных на выявление и поддержку талантливых детей и молодежи</w:t>
      </w:r>
      <w:r w:rsidR="00E43C3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E43C37" w:rsidRPr="003D425B">
        <w:rPr>
          <w:rFonts w:ascii="Times New Roman" w:eastAsia="Times New Roman" w:hAnsi="Times New Roman"/>
          <w:sz w:val="24"/>
          <w:szCs w:val="24"/>
          <w:lang w:eastAsia="ru-RU"/>
        </w:rPr>
        <w:t>Помимо этого, реализуются мероприятия, направленны</w:t>
      </w:r>
      <w:r w:rsidR="009C2C16" w:rsidRPr="003D425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E43C37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профилактику правонарушений и формированию навыков законопослушного гражданина</w:t>
      </w:r>
      <w:r w:rsidR="009C2C16" w:rsidRPr="003D425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43C37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C2C16" w:rsidRPr="003D425B">
        <w:rPr>
          <w:rFonts w:ascii="Times New Roman" w:eastAsia="Times New Roman" w:hAnsi="Times New Roman"/>
          <w:sz w:val="24"/>
          <w:szCs w:val="24"/>
          <w:lang w:eastAsia="ru-RU"/>
        </w:rPr>
        <w:t xml:space="preserve">а также </w:t>
      </w:r>
      <w:r w:rsidR="00E43C37" w:rsidRPr="003D425B">
        <w:rPr>
          <w:rFonts w:ascii="Times New Roman" w:eastAsia="Times New Roman" w:hAnsi="Times New Roman"/>
          <w:sz w:val="24"/>
          <w:szCs w:val="24"/>
          <w:lang w:eastAsia="ru-RU"/>
        </w:rPr>
        <w:t>на пропаганду правил безопасного поведения на дорогах и улицах</w:t>
      </w:r>
      <w:r w:rsidR="00920837" w:rsidRPr="003D425B">
        <w:rPr>
          <w:rFonts w:ascii="Times New Roman" w:eastAsia="Times New Roman" w:hAnsi="Times New Roman"/>
          <w:sz w:val="24"/>
          <w:szCs w:val="24"/>
          <w:lang w:eastAsia="ru-RU"/>
        </w:rPr>
        <w:t>. Уделяется особое внимание р</w:t>
      </w:r>
      <w:r w:rsidR="0092083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азвитию кадрового потенциала образовательных организаций системы дополнительного образования и</w:t>
      </w:r>
      <w:r w:rsidR="00920837" w:rsidRPr="003D425B">
        <w:rPr>
          <w:rFonts w:ascii="Times New Roman" w:eastAsia="Times New Roman" w:hAnsi="Times New Roman"/>
          <w:color w:val="000000"/>
          <w:sz w:val="16"/>
          <w:szCs w:val="16"/>
          <w:lang w:eastAsia="ru-RU"/>
        </w:rPr>
        <w:t xml:space="preserve"> </w:t>
      </w:r>
      <w:r w:rsidR="0092083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совершенствованию его содержания и технологий.</w:t>
      </w:r>
    </w:p>
    <w:p w:rsidR="00CB2D69" w:rsidRPr="003D425B" w:rsidRDefault="00CB2D69" w:rsidP="00920837">
      <w:pPr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Городском округе Подольск реализуется модель персонифицированного финансирования дополнительного образования детей,</w:t>
      </w:r>
      <w:r w:rsidR="000E183A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подразумевающая предоставление детям сертификатов дополнительного образования. Комитет по образованию Админист</w:t>
      </w:r>
      <w:r w:rsidR="00894758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рации Г</w:t>
      </w:r>
      <w:r w:rsidR="000E183A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ородского округа Подольск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</w:t>
      </w:r>
      <w:r w:rsidR="00894758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образования детей в Г</w:t>
      </w:r>
      <w:r w:rsidR="000E183A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ородском округе Подольск.</w:t>
      </w:r>
    </w:p>
    <w:p w:rsidR="000D0B43" w:rsidRPr="003D425B" w:rsidRDefault="00A56F46" w:rsidP="00D1362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Финансирование указанных направлений деятельности </w:t>
      </w:r>
      <w:r w:rsidR="00114827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системы образования </w:t>
      </w:r>
      <w:r w:rsidR="009C2C16"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Городского округа Подольск </w:t>
      </w:r>
      <w:r w:rsidRPr="003D425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осуществляется в рамках соответствующих мероприятий муниципальной программы.</w:t>
      </w:r>
    </w:p>
    <w:p w:rsidR="00A56F46" w:rsidRPr="003D425B" w:rsidRDefault="003561FA" w:rsidP="00920837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Перечень основных мероприятий подпрограммы I</w:t>
      </w:r>
      <w:r w:rsidRPr="003D425B">
        <w:rPr>
          <w:rFonts w:ascii="Times New Roman" w:hAnsi="Times New Roman"/>
          <w:sz w:val="24"/>
          <w:szCs w:val="24"/>
          <w:lang w:val="en-US"/>
        </w:rPr>
        <w:t>II</w:t>
      </w:r>
      <w:r w:rsidRPr="003D425B">
        <w:rPr>
          <w:rFonts w:ascii="Times New Roman" w:hAnsi="Times New Roman"/>
          <w:sz w:val="24"/>
          <w:szCs w:val="24"/>
        </w:rPr>
        <w:t xml:space="preserve"> «Дополнительное образование, воспитание и психолого-социальное сопровождение детей» представлен в таблице 1. </w:t>
      </w:r>
    </w:p>
    <w:p w:rsidR="008A6396" w:rsidRPr="003D425B" w:rsidRDefault="008A6396" w:rsidP="008A6396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Таблица 1</w:t>
      </w:r>
    </w:p>
    <w:p w:rsidR="008A6396" w:rsidRPr="003D425B" w:rsidRDefault="008A6396" w:rsidP="008A6396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Перечень основных мероприятий  подпрограммы I</w:t>
      </w:r>
      <w:r w:rsidRPr="003D425B">
        <w:rPr>
          <w:rFonts w:ascii="Times New Roman" w:hAnsi="Times New Roman"/>
          <w:sz w:val="20"/>
          <w:szCs w:val="20"/>
          <w:lang w:val="en-US"/>
        </w:rPr>
        <w:t>II</w:t>
      </w:r>
      <w:r w:rsidRPr="003D425B">
        <w:rPr>
          <w:rFonts w:ascii="Times New Roman" w:hAnsi="Times New Roman"/>
          <w:sz w:val="20"/>
          <w:szCs w:val="20"/>
        </w:rPr>
        <w:t xml:space="preserve"> «Дополнительное образование, воспитание и психолого-социальное сопровождение детей»  муниципальной программы «Образование Подольска» </w:t>
      </w:r>
    </w:p>
    <w:p w:rsidR="008A6396" w:rsidRPr="003D425B" w:rsidRDefault="008A6396" w:rsidP="008A6396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2126"/>
        <w:gridCol w:w="7087"/>
      </w:tblGrid>
      <w:tr w:rsidR="008A6396" w:rsidRPr="003D425B" w:rsidTr="00A3647B">
        <w:trPr>
          <w:trHeight w:val="48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 мероприятие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основного мероприятия</w:t>
            </w:r>
          </w:p>
        </w:tc>
      </w:tr>
      <w:tr w:rsidR="008A6396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комплекса мер, обеспечивающих развитие системы дополнительного образования детей</w:t>
            </w:r>
          </w:p>
        </w:tc>
      </w:tr>
      <w:tr w:rsidR="008A6396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Строительство и реконструкция учреждений дополнительного образования</w:t>
            </w:r>
          </w:p>
        </w:tc>
      </w:tr>
      <w:tr w:rsidR="008A6396" w:rsidRPr="003D425B" w:rsidTr="00A3647B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3.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</w:t>
            </w:r>
          </w:p>
        </w:tc>
      </w:tr>
      <w:tr w:rsidR="008A6396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4.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мер, направленных на воспитание детей, формирование здорового образа жизни</w:t>
            </w:r>
          </w:p>
        </w:tc>
      </w:tr>
      <w:tr w:rsidR="008A6396" w:rsidRPr="003D425B" w:rsidTr="00A3647B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5.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"пилотных проектов" обновления содержания и технологий дополнительного образования, воспитания, психолого-педагогического сопровождения детей</w:t>
            </w:r>
          </w:p>
        </w:tc>
      </w:tr>
      <w:tr w:rsidR="008A6396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6.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Поддержка детей и молодежи, проявивших способности в области образования и науки </w:t>
            </w:r>
          </w:p>
        </w:tc>
      </w:tr>
      <w:tr w:rsidR="008A6396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7.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Развитие системы конкурсных мероприятий, направленных на выявление и поддержку талантливых детей и молодежи</w:t>
            </w:r>
          </w:p>
        </w:tc>
      </w:tr>
      <w:tr w:rsidR="008A6396" w:rsidRPr="003D425B" w:rsidTr="00A3647B">
        <w:trPr>
          <w:trHeight w:val="6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8.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B41D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мероприятий, направленных на профилактику правонарушений и формированию навыков законопослушного гражданина</w:t>
            </w:r>
          </w:p>
        </w:tc>
      </w:tr>
      <w:tr w:rsidR="008A6396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9.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396" w:rsidRPr="003D425B" w:rsidRDefault="008A6396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мероприятий, направленных на пропаганду правил безопасного поведения на дорогах и улицах</w:t>
            </w:r>
          </w:p>
        </w:tc>
      </w:tr>
      <w:tr w:rsidR="00552279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79" w:rsidRPr="003D425B" w:rsidRDefault="00552279" w:rsidP="005D68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79" w:rsidRPr="003D425B" w:rsidRDefault="00552279" w:rsidP="005D68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10.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79" w:rsidRPr="003D425B" w:rsidRDefault="00552279" w:rsidP="005D68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Оказание мер социальной поддержки детям-сиротам и детям, оставшимся без попечения родителей</w:t>
            </w:r>
          </w:p>
        </w:tc>
      </w:tr>
      <w:tr w:rsidR="00552279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79" w:rsidRPr="003D425B" w:rsidRDefault="00552279" w:rsidP="005D68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79" w:rsidRPr="003D425B" w:rsidRDefault="00552279" w:rsidP="005D68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11.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279" w:rsidRPr="003D425B" w:rsidRDefault="00552279" w:rsidP="005D68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Обеспечение мероприятий</w:t>
            </w:r>
          </w:p>
        </w:tc>
      </w:tr>
      <w:tr w:rsidR="00364569" w:rsidRPr="003D425B" w:rsidTr="00A3647B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69" w:rsidRPr="003D425B" w:rsidRDefault="00364569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69" w:rsidRPr="003D425B" w:rsidRDefault="00364569" w:rsidP="009A1E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12.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69" w:rsidRPr="003D425B" w:rsidRDefault="00364569" w:rsidP="009A1E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</w:t>
            </w:r>
          </w:p>
        </w:tc>
      </w:tr>
      <w:tr w:rsidR="00364569" w:rsidRPr="003D425B" w:rsidTr="00A3647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69" w:rsidRPr="003D425B" w:rsidRDefault="00364569" w:rsidP="003645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69" w:rsidRPr="003D425B" w:rsidRDefault="00364569" w:rsidP="003645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13.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569" w:rsidRPr="003D425B" w:rsidRDefault="005C589E" w:rsidP="008A63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Обеспечение функционирования персонифицированного финансирования дополнительного образования детей</w:t>
            </w:r>
          </w:p>
        </w:tc>
      </w:tr>
    </w:tbl>
    <w:p w:rsidR="008A6396" w:rsidRPr="003D425B" w:rsidRDefault="008A6396" w:rsidP="008A6396">
      <w:pPr>
        <w:pStyle w:val="af1"/>
        <w:jc w:val="center"/>
        <w:rPr>
          <w:rFonts w:ascii="Times New Roman" w:hAnsi="Times New Roman"/>
          <w:sz w:val="24"/>
          <w:szCs w:val="24"/>
        </w:rPr>
      </w:pPr>
    </w:p>
    <w:p w:rsidR="00770D5A" w:rsidRPr="003D425B" w:rsidRDefault="00770D5A" w:rsidP="002B7EE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920837" w:rsidRPr="003D425B" w:rsidRDefault="002063BF" w:rsidP="000E183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В рамках </w:t>
      </w:r>
      <w:r w:rsidR="008642D6" w:rsidRPr="003D425B">
        <w:rPr>
          <w:rFonts w:ascii="Times New Roman" w:hAnsi="Times New Roman"/>
          <w:sz w:val="24"/>
          <w:szCs w:val="24"/>
        </w:rPr>
        <w:t xml:space="preserve">реализации </w:t>
      </w:r>
      <w:r w:rsidRPr="003D425B">
        <w:rPr>
          <w:rFonts w:ascii="Times New Roman" w:hAnsi="Times New Roman"/>
          <w:sz w:val="24"/>
          <w:szCs w:val="24"/>
        </w:rPr>
        <w:t xml:space="preserve">подпрограммы </w:t>
      </w:r>
      <w:r w:rsidR="008642D6" w:rsidRPr="003D425B">
        <w:rPr>
          <w:rFonts w:ascii="Times New Roman" w:hAnsi="Times New Roman"/>
          <w:sz w:val="24"/>
          <w:szCs w:val="24"/>
        </w:rPr>
        <w:t xml:space="preserve">III «Дополнительное образование, воспитание и психолого-социальное сопровождение детей» </w:t>
      </w:r>
      <w:r w:rsidRPr="003D425B">
        <w:rPr>
          <w:rFonts w:ascii="Times New Roman" w:hAnsi="Times New Roman"/>
          <w:sz w:val="24"/>
          <w:szCs w:val="24"/>
        </w:rPr>
        <w:t xml:space="preserve">будет обеспечено </w:t>
      </w:r>
      <w:r w:rsidR="008642D6" w:rsidRPr="003D425B">
        <w:rPr>
          <w:rFonts w:ascii="Times New Roman" w:hAnsi="Times New Roman"/>
          <w:sz w:val="24"/>
          <w:szCs w:val="24"/>
        </w:rPr>
        <w:t xml:space="preserve">достижение </w:t>
      </w:r>
      <w:r w:rsidRPr="003D425B">
        <w:rPr>
          <w:rFonts w:ascii="Times New Roman" w:hAnsi="Times New Roman"/>
          <w:sz w:val="24"/>
          <w:szCs w:val="24"/>
        </w:rPr>
        <w:t xml:space="preserve">значений </w:t>
      </w:r>
      <w:r w:rsidR="00014B36" w:rsidRPr="003D425B">
        <w:rPr>
          <w:rFonts w:ascii="Times New Roman" w:hAnsi="Times New Roman"/>
          <w:sz w:val="24"/>
          <w:szCs w:val="24"/>
        </w:rPr>
        <w:t xml:space="preserve">четырех </w:t>
      </w:r>
      <w:r w:rsidRPr="003D425B">
        <w:rPr>
          <w:rFonts w:ascii="Times New Roman" w:hAnsi="Times New Roman"/>
          <w:sz w:val="24"/>
          <w:szCs w:val="24"/>
        </w:rPr>
        <w:t>показателей</w:t>
      </w:r>
      <w:r w:rsidR="00014B36" w:rsidRPr="003D425B">
        <w:rPr>
          <w:rFonts w:ascii="Times New Roman" w:hAnsi="Times New Roman"/>
          <w:sz w:val="24"/>
          <w:szCs w:val="24"/>
        </w:rPr>
        <w:t xml:space="preserve">: три </w:t>
      </w:r>
      <w:r w:rsidR="00814E8A" w:rsidRPr="003D425B">
        <w:rPr>
          <w:rFonts w:ascii="Times New Roman" w:hAnsi="Times New Roman"/>
          <w:sz w:val="24"/>
          <w:szCs w:val="24"/>
        </w:rPr>
        <w:t xml:space="preserve">показателя </w:t>
      </w:r>
      <w:r w:rsidRPr="003D425B">
        <w:rPr>
          <w:rFonts w:ascii="Times New Roman" w:hAnsi="Times New Roman"/>
          <w:sz w:val="24"/>
          <w:szCs w:val="24"/>
        </w:rPr>
        <w:t>определены</w:t>
      </w:r>
      <w:r w:rsidR="00014B36" w:rsidRPr="003D425B">
        <w:rPr>
          <w:rFonts w:ascii="Times New Roman" w:hAnsi="Times New Roman"/>
          <w:sz w:val="24"/>
          <w:szCs w:val="24"/>
        </w:rPr>
        <w:t xml:space="preserve"> </w:t>
      </w:r>
      <w:r w:rsidRPr="003D425B">
        <w:rPr>
          <w:rFonts w:ascii="Times New Roman" w:hAnsi="Times New Roman"/>
          <w:sz w:val="24"/>
          <w:szCs w:val="24"/>
        </w:rPr>
        <w:t xml:space="preserve"> в Указах Президента Российской Федерации</w:t>
      </w:r>
      <w:r w:rsidR="003A27F6" w:rsidRPr="003D425B">
        <w:rPr>
          <w:rFonts w:ascii="Times New Roman" w:hAnsi="Times New Roman"/>
          <w:sz w:val="24"/>
          <w:szCs w:val="24"/>
        </w:rPr>
        <w:t>,</w:t>
      </w:r>
      <w:r w:rsidR="008642D6" w:rsidRPr="003D425B">
        <w:rPr>
          <w:rFonts w:ascii="Times New Roman" w:hAnsi="Times New Roman"/>
          <w:sz w:val="24"/>
          <w:szCs w:val="24"/>
        </w:rPr>
        <w:t xml:space="preserve"> </w:t>
      </w:r>
      <w:r w:rsidR="00014B36" w:rsidRPr="003D425B">
        <w:rPr>
          <w:rFonts w:ascii="Times New Roman" w:hAnsi="Times New Roman"/>
          <w:sz w:val="24"/>
          <w:szCs w:val="24"/>
        </w:rPr>
        <w:t xml:space="preserve">а </w:t>
      </w:r>
      <w:r w:rsidR="008642D6" w:rsidRPr="003D425B">
        <w:rPr>
          <w:rFonts w:ascii="Times New Roman" w:hAnsi="Times New Roman"/>
          <w:sz w:val="24"/>
          <w:szCs w:val="24"/>
        </w:rPr>
        <w:t>выполнени</w:t>
      </w:r>
      <w:r w:rsidR="006C5C21" w:rsidRPr="003D425B">
        <w:rPr>
          <w:rFonts w:ascii="Times New Roman" w:hAnsi="Times New Roman"/>
          <w:sz w:val="24"/>
          <w:szCs w:val="24"/>
        </w:rPr>
        <w:t>е</w:t>
      </w:r>
      <w:r w:rsidR="008642D6" w:rsidRPr="003D425B">
        <w:rPr>
          <w:rFonts w:ascii="Times New Roman" w:hAnsi="Times New Roman"/>
          <w:sz w:val="24"/>
          <w:szCs w:val="24"/>
        </w:rPr>
        <w:t xml:space="preserve"> </w:t>
      </w:r>
      <w:r w:rsidR="009538DD" w:rsidRPr="003D425B">
        <w:rPr>
          <w:rFonts w:ascii="Times New Roman" w:hAnsi="Times New Roman"/>
          <w:sz w:val="24"/>
          <w:szCs w:val="24"/>
        </w:rPr>
        <w:t>од</w:t>
      </w:r>
      <w:r w:rsidR="00850C13" w:rsidRPr="003D425B">
        <w:rPr>
          <w:rFonts w:ascii="Times New Roman" w:hAnsi="Times New Roman"/>
          <w:sz w:val="24"/>
          <w:szCs w:val="24"/>
        </w:rPr>
        <w:t xml:space="preserve">ного </w:t>
      </w:r>
      <w:r w:rsidR="00014B36" w:rsidRPr="003D425B">
        <w:rPr>
          <w:rFonts w:ascii="Times New Roman" w:hAnsi="Times New Roman"/>
          <w:sz w:val="24"/>
          <w:szCs w:val="24"/>
        </w:rPr>
        <w:t xml:space="preserve">показателя </w:t>
      </w:r>
      <w:r w:rsidR="006C5C21" w:rsidRPr="003D425B">
        <w:rPr>
          <w:rFonts w:ascii="Times New Roman" w:hAnsi="Times New Roman"/>
          <w:sz w:val="24"/>
          <w:szCs w:val="24"/>
        </w:rPr>
        <w:t xml:space="preserve">является одним из критериев </w:t>
      </w:r>
      <w:r w:rsidR="008642D6" w:rsidRPr="003D425B">
        <w:rPr>
          <w:rFonts w:ascii="Times New Roman" w:hAnsi="Times New Roman"/>
          <w:sz w:val="24"/>
          <w:szCs w:val="24"/>
        </w:rPr>
        <w:t>оценк</w:t>
      </w:r>
      <w:r w:rsidR="006C5C21" w:rsidRPr="003D425B">
        <w:rPr>
          <w:rFonts w:ascii="Times New Roman" w:hAnsi="Times New Roman"/>
          <w:sz w:val="24"/>
          <w:szCs w:val="24"/>
        </w:rPr>
        <w:t>и</w:t>
      </w:r>
      <w:r w:rsidR="008642D6" w:rsidRPr="003D425B">
        <w:rPr>
          <w:rFonts w:ascii="Times New Roman" w:hAnsi="Times New Roman"/>
          <w:sz w:val="24"/>
          <w:szCs w:val="24"/>
        </w:rPr>
        <w:t xml:space="preserve"> эффективности </w:t>
      </w:r>
      <w:r w:rsidR="00814E8A" w:rsidRPr="003D425B">
        <w:rPr>
          <w:rFonts w:ascii="Times New Roman" w:hAnsi="Times New Roman"/>
          <w:sz w:val="24"/>
          <w:szCs w:val="24"/>
        </w:rPr>
        <w:t xml:space="preserve">деятельности </w:t>
      </w:r>
      <w:r w:rsidR="008642D6" w:rsidRPr="003D425B">
        <w:rPr>
          <w:rFonts w:ascii="Times New Roman" w:hAnsi="Times New Roman"/>
          <w:sz w:val="24"/>
          <w:szCs w:val="24"/>
        </w:rPr>
        <w:t>органов местного самоуправления (табли</w:t>
      </w:r>
      <w:r w:rsidR="00946F7B" w:rsidRPr="003D425B">
        <w:rPr>
          <w:rFonts w:ascii="Times New Roman" w:hAnsi="Times New Roman"/>
          <w:sz w:val="24"/>
          <w:szCs w:val="24"/>
        </w:rPr>
        <w:t>ца</w:t>
      </w:r>
      <w:r w:rsidR="00327923" w:rsidRPr="003D425B">
        <w:rPr>
          <w:rFonts w:ascii="Times New Roman" w:hAnsi="Times New Roman"/>
          <w:sz w:val="24"/>
          <w:szCs w:val="24"/>
        </w:rPr>
        <w:t xml:space="preserve"> </w:t>
      </w:r>
      <w:r w:rsidR="00770D5A" w:rsidRPr="003D425B">
        <w:rPr>
          <w:rFonts w:ascii="Times New Roman" w:hAnsi="Times New Roman"/>
          <w:sz w:val="24"/>
          <w:szCs w:val="24"/>
        </w:rPr>
        <w:t>2</w:t>
      </w:r>
      <w:r w:rsidR="00946F7B" w:rsidRPr="003D425B">
        <w:rPr>
          <w:rFonts w:ascii="Times New Roman" w:hAnsi="Times New Roman"/>
          <w:sz w:val="24"/>
          <w:szCs w:val="24"/>
        </w:rPr>
        <w:t>)</w:t>
      </w:r>
      <w:r w:rsidR="00814E8A" w:rsidRPr="003D425B">
        <w:rPr>
          <w:rFonts w:ascii="Times New Roman" w:hAnsi="Times New Roman"/>
          <w:sz w:val="24"/>
          <w:szCs w:val="24"/>
        </w:rPr>
        <w:t>.</w:t>
      </w:r>
    </w:p>
    <w:p w:rsidR="003A27F6" w:rsidRPr="003D425B" w:rsidRDefault="003A27F6" w:rsidP="003A27F6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Таблица </w:t>
      </w:r>
      <w:r w:rsidR="00770D5A" w:rsidRPr="003D425B">
        <w:rPr>
          <w:rFonts w:ascii="Times New Roman" w:hAnsi="Times New Roman"/>
          <w:sz w:val="20"/>
          <w:szCs w:val="20"/>
        </w:rPr>
        <w:t>2</w:t>
      </w:r>
    </w:p>
    <w:p w:rsidR="00AA4F4C" w:rsidRPr="003D425B" w:rsidRDefault="00946F7B" w:rsidP="00AA4F4C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Показатели, определенные в Указах Президента Российской Федерации,</w:t>
      </w:r>
      <w:r w:rsidR="001E4B9A" w:rsidRPr="003D425B">
        <w:rPr>
          <w:rFonts w:ascii="Times New Roman" w:hAnsi="Times New Roman"/>
          <w:sz w:val="20"/>
          <w:szCs w:val="20"/>
        </w:rPr>
        <w:t xml:space="preserve"> </w:t>
      </w:r>
      <w:r w:rsidRPr="003D425B">
        <w:rPr>
          <w:rFonts w:ascii="Times New Roman" w:hAnsi="Times New Roman"/>
          <w:sz w:val="20"/>
          <w:szCs w:val="20"/>
        </w:rPr>
        <w:t xml:space="preserve"> выполнение которых отражено</w:t>
      </w:r>
    </w:p>
    <w:p w:rsidR="003A27F6" w:rsidRPr="003D425B" w:rsidRDefault="001E4B9A" w:rsidP="00AA4F4C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 </w:t>
      </w:r>
      <w:r w:rsidR="00946F7B" w:rsidRPr="003D425B">
        <w:rPr>
          <w:rFonts w:ascii="Times New Roman" w:hAnsi="Times New Roman"/>
          <w:sz w:val="20"/>
          <w:szCs w:val="20"/>
        </w:rPr>
        <w:t xml:space="preserve">в </w:t>
      </w:r>
      <w:r w:rsidR="003A27F6" w:rsidRPr="003D425B">
        <w:rPr>
          <w:rFonts w:ascii="Times New Roman" w:hAnsi="Times New Roman"/>
          <w:sz w:val="20"/>
          <w:szCs w:val="20"/>
        </w:rPr>
        <w:t>подпрограмм</w:t>
      </w:r>
      <w:r w:rsidR="00946F7B" w:rsidRPr="003D425B">
        <w:rPr>
          <w:rFonts w:ascii="Times New Roman" w:hAnsi="Times New Roman"/>
          <w:sz w:val="20"/>
          <w:szCs w:val="20"/>
        </w:rPr>
        <w:t>е</w:t>
      </w:r>
      <w:r w:rsidR="003A27F6" w:rsidRPr="003D425B">
        <w:rPr>
          <w:rFonts w:ascii="Times New Roman" w:hAnsi="Times New Roman"/>
          <w:sz w:val="20"/>
          <w:szCs w:val="20"/>
        </w:rPr>
        <w:t xml:space="preserve"> I</w:t>
      </w:r>
      <w:r w:rsidR="003A27F6" w:rsidRPr="003D425B">
        <w:rPr>
          <w:rFonts w:ascii="Times New Roman" w:hAnsi="Times New Roman"/>
          <w:sz w:val="20"/>
          <w:szCs w:val="20"/>
          <w:lang w:val="en-US"/>
        </w:rPr>
        <w:t>II</w:t>
      </w:r>
      <w:r w:rsidR="003A27F6" w:rsidRPr="003D425B">
        <w:rPr>
          <w:rFonts w:ascii="Times New Roman" w:hAnsi="Times New Roman"/>
          <w:sz w:val="20"/>
          <w:szCs w:val="20"/>
        </w:rPr>
        <w:t xml:space="preserve"> «</w:t>
      </w:r>
      <w:r w:rsidR="00AB7E48" w:rsidRPr="003D425B">
        <w:rPr>
          <w:rFonts w:ascii="Times New Roman" w:hAnsi="Times New Roman"/>
          <w:sz w:val="20"/>
          <w:szCs w:val="20"/>
        </w:rPr>
        <w:t>Дополнительное образование, воспитание и психолого-социальное сопровождение детей</w:t>
      </w:r>
      <w:r w:rsidR="003A27F6" w:rsidRPr="003D425B">
        <w:rPr>
          <w:rFonts w:ascii="Times New Roman" w:hAnsi="Times New Roman"/>
          <w:sz w:val="20"/>
          <w:szCs w:val="20"/>
        </w:rPr>
        <w:t xml:space="preserve">» </w:t>
      </w:r>
      <w:r w:rsidR="00770D5A" w:rsidRPr="003D425B">
        <w:rPr>
          <w:rFonts w:ascii="Times New Roman" w:hAnsi="Times New Roman"/>
          <w:sz w:val="20"/>
          <w:szCs w:val="20"/>
        </w:rPr>
        <w:t xml:space="preserve">муниципальной программы «Образование Подольска» </w:t>
      </w:r>
      <w:r w:rsidR="00F44CC5" w:rsidRPr="003D425B">
        <w:rPr>
          <w:rFonts w:ascii="Times New Roman" w:hAnsi="Times New Roman"/>
          <w:sz w:val="20"/>
          <w:szCs w:val="20"/>
        </w:rPr>
        <w:t>*</w:t>
      </w:r>
    </w:p>
    <w:p w:rsidR="00EA5B61" w:rsidRPr="003D425B" w:rsidRDefault="00EA5B61" w:rsidP="002063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432"/>
        <w:gridCol w:w="2985"/>
        <w:gridCol w:w="1276"/>
        <w:gridCol w:w="3119"/>
        <w:gridCol w:w="1842"/>
      </w:tblGrid>
      <w:tr w:rsidR="009145B0" w:rsidRPr="003D425B" w:rsidTr="00DB0B71">
        <w:trPr>
          <w:trHeight w:val="67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2D6" w:rsidRPr="003D425B" w:rsidRDefault="008642D6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2D6" w:rsidRPr="003D425B" w:rsidRDefault="008642D6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2D6" w:rsidRPr="003D425B" w:rsidRDefault="008642D6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Значение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5B0" w:rsidRPr="003D425B" w:rsidRDefault="004F4023" w:rsidP="004F4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9145B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сновные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9145B0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мероприятия </w:t>
            </w:r>
          </w:p>
          <w:p w:rsidR="008642D6" w:rsidRPr="003D425B" w:rsidRDefault="009145B0" w:rsidP="009145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подпрограммы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2D6" w:rsidRPr="003D425B" w:rsidRDefault="008642D6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Примечания</w:t>
            </w:r>
          </w:p>
        </w:tc>
      </w:tr>
      <w:tr w:rsidR="006A3196" w:rsidRPr="003D425B" w:rsidTr="006A3196">
        <w:trPr>
          <w:trHeight w:val="67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196" w:rsidRPr="003D425B" w:rsidRDefault="006A3196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2CC" w:rsidRPr="003D425B" w:rsidRDefault="006A3196" w:rsidP="0036637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Отношение средней  заработной платы педагогических работников организаций дополнительного образования  детей к средней заработной плате учителей  в Московской области, </w:t>
            </w:r>
            <w:r w:rsidR="009252CC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в том числе:</w:t>
            </w:r>
          </w:p>
          <w:p w:rsidR="009252CC" w:rsidRPr="003D425B" w:rsidRDefault="006A3196" w:rsidP="0036637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в сфере образования,</w:t>
            </w:r>
          </w:p>
          <w:p w:rsidR="009252CC" w:rsidRPr="003D425B" w:rsidRDefault="006A3196" w:rsidP="0036637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- в сфере культуры, </w:t>
            </w:r>
          </w:p>
          <w:p w:rsidR="006A3196" w:rsidRPr="003D425B" w:rsidRDefault="006A3196" w:rsidP="0036637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- в сфере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196" w:rsidRPr="003D425B" w:rsidRDefault="006A3196" w:rsidP="0036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104,6%                2018 – 10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2019 – 10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2020 – 10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          2021 – 10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196" w:rsidRPr="003D425B" w:rsidRDefault="006A3196" w:rsidP="006A31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</w:t>
            </w:r>
          </w:p>
          <w:p w:rsidR="006A3196" w:rsidRPr="003D425B" w:rsidRDefault="006A3196" w:rsidP="006A3196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Реализация комплекса мер, обеспечивающих развитие системы дополнительного образования детей</w:t>
            </w:r>
          </w:p>
          <w:p w:rsidR="006A3196" w:rsidRPr="003D425B" w:rsidRDefault="006A3196" w:rsidP="004F4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196" w:rsidRPr="003D425B" w:rsidRDefault="006A3196" w:rsidP="006A3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Указ Президента РФ </w:t>
            </w:r>
          </w:p>
          <w:p w:rsidR="006A3196" w:rsidRPr="003D425B" w:rsidRDefault="006A3196" w:rsidP="006A3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761 от 01.06.2012</w:t>
            </w:r>
          </w:p>
        </w:tc>
      </w:tr>
      <w:tr w:rsidR="00E64F5E" w:rsidRPr="003D425B" w:rsidTr="00566C04">
        <w:trPr>
          <w:trHeight w:val="232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F5E" w:rsidRPr="003D425B" w:rsidRDefault="001C24C3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F5E" w:rsidRPr="003D425B" w:rsidRDefault="00E64F5E" w:rsidP="0036637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детей, привлекаемых к участию в творческих мероприятиях,  от общего числа детей*</w:t>
            </w:r>
            <w:r w:rsidR="00F44CC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F5E" w:rsidRPr="003D425B" w:rsidRDefault="00E64F5E" w:rsidP="003663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25,9%                2018 – 26,0</w:t>
            </w:r>
            <w:r w:rsidR="003359E4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%          2019 – 26,10%                    2020 – 26,20%                    2021 – 26,20%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C04" w:rsidRPr="003D425B" w:rsidRDefault="00566C04" w:rsidP="00566C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 Реализация комплекса мер, обеспечивающих развитие системы дополнительного образования детей.</w:t>
            </w:r>
          </w:p>
          <w:p w:rsidR="00566C04" w:rsidRPr="003D425B" w:rsidRDefault="00566C04" w:rsidP="00566C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 4. Реализация мер, направленных на воспитание детей, формирование здорового образа жизни</w:t>
            </w:r>
          </w:p>
          <w:p w:rsidR="00566C04" w:rsidRPr="003D425B" w:rsidRDefault="00566C04" w:rsidP="00566C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 7. Развитие системы конкурсных мероприятий, направленных на выявление и поддержку талантливых детей и молодежи</w:t>
            </w:r>
          </w:p>
          <w:p w:rsidR="00E64F5E" w:rsidRPr="003D425B" w:rsidRDefault="00566C04" w:rsidP="00566C0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11 . Обеспечение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F5E" w:rsidRPr="003D425B" w:rsidRDefault="00E64F5E" w:rsidP="00E64F5E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Указ Президента РФ</w:t>
            </w:r>
            <w:r w:rsidR="00453A1A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597 от 07.05.2012</w:t>
            </w:r>
          </w:p>
          <w:p w:rsidR="00E64F5E" w:rsidRPr="003D425B" w:rsidRDefault="00E64F5E" w:rsidP="006A31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1C24C3" w:rsidRPr="003D425B" w:rsidTr="00566C04">
        <w:trPr>
          <w:trHeight w:val="2322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277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детей в возрасте от 5 до 18 лет, обучающихся по дополнительным  образовательным программам, в общей численности детей этого возраста ***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1C2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82,9%                2018 – 83,00%          2019 – -                    2020 – -                    2021 – 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 Реализация комплекса мер, обеспечивающих развитие системы дополнительного образования детей.</w:t>
            </w:r>
          </w:p>
          <w:p w:rsidR="001C24C3" w:rsidRPr="003D425B" w:rsidRDefault="001C24C3" w:rsidP="002771F9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2.  Строительство и реконструкция учреждений дополнительного образования</w:t>
            </w:r>
          </w:p>
          <w:p w:rsidR="001C24C3" w:rsidRPr="003D425B" w:rsidRDefault="001C24C3" w:rsidP="002771F9">
            <w:pPr>
              <w:rPr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3. 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2771F9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Указ Президента РФ  № 599 от 07.05.2012</w:t>
            </w:r>
          </w:p>
        </w:tc>
      </w:tr>
      <w:tr w:rsidR="001C24C3" w:rsidRPr="003D425B" w:rsidTr="006A3196">
        <w:trPr>
          <w:trHeight w:val="619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864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1C24C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4C3" w:rsidRPr="003D425B" w:rsidRDefault="001C24C3" w:rsidP="001C2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 – -                2018 – -          2019 – 83,10%                    2020 – 83,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2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0%                    2021 – 83,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3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4C3" w:rsidRPr="003D425B" w:rsidRDefault="001C24C3" w:rsidP="00E64F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1. Реализация комплекса мер, обеспечивающих развитие системы дополнительного образования детей.</w:t>
            </w:r>
          </w:p>
          <w:p w:rsidR="001C24C3" w:rsidRPr="003D425B" w:rsidRDefault="001C24C3" w:rsidP="00E64F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2.  Строительство и реконструкция учреждений дополнительного образования</w:t>
            </w:r>
          </w:p>
          <w:p w:rsidR="001C24C3" w:rsidRPr="003D425B" w:rsidRDefault="001C24C3" w:rsidP="00E64F5E">
            <w:pPr>
              <w:rPr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Основное мероприятие 3. 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4C3" w:rsidRPr="003D425B" w:rsidRDefault="001C24C3" w:rsidP="008642D6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Указ Президента РФ  № 599 от 07.05.2012</w:t>
            </w:r>
          </w:p>
        </w:tc>
      </w:tr>
    </w:tbl>
    <w:p w:rsidR="00F44CC5" w:rsidRPr="003D425B" w:rsidRDefault="00F44CC5" w:rsidP="005B3983">
      <w:pPr>
        <w:pStyle w:val="af1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</w:t>
      </w:r>
      <w:r w:rsidR="00AA1188" w:rsidRPr="003D425B">
        <w:rPr>
          <w:rFonts w:ascii="Times New Roman" w:hAnsi="Times New Roman"/>
          <w:sz w:val="16"/>
          <w:szCs w:val="16"/>
        </w:rPr>
        <w:t xml:space="preserve"> значение показателей с 2022 по 2025 год будет определено дополнительно</w:t>
      </w:r>
      <w:r w:rsidR="00AA1188" w:rsidRPr="003D425B">
        <w:rPr>
          <w:sz w:val="16"/>
          <w:szCs w:val="16"/>
        </w:rPr>
        <w:t>;</w:t>
      </w:r>
    </w:p>
    <w:p w:rsidR="004F4023" w:rsidRPr="003D425B" w:rsidRDefault="00F44CC5" w:rsidP="005B3983">
      <w:pPr>
        <w:pStyle w:val="af1"/>
        <w:rPr>
          <w:rFonts w:ascii="Times New Roman" w:hAnsi="Times New Roman"/>
          <w:sz w:val="16"/>
          <w:szCs w:val="16"/>
        </w:rPr>
      </w:pPr>
      <w:r w:rsidRPr="003D425B">
        <w:rPr>
          <w:rFonts w:ascii="Times New Roman" w:hAnsi="Times New Roman"/>
          <w:sz w:val="16"/>
          <w:szCs w:val="16"/>
        </w:rPr>
        <w:t>*</w:t>
      </w:r>
      <w:r w:rsidR="005B3983" w:rsidRPr="003D425B">
        <w:rPr>
          <w:rFonts w:ascii="Times New Roman" w:hAnsi="Times New Roman"/>
          <w:sz w:val="16"/>
          <w:szCs w:val="16"/>
        </w:rPr>
        <w:t>*</w:t>
      </w:r>
      <w:r w:rsidR="00B17E0A" w:rsidRPr="003D425B">
        <w:rPr>
          <w:rFonts w:ascii="Times New Roman" w:hAnsi="Times New Roman"/>
          <w:sz w:val="16"/>
          <w:szCs w:val="16"/>
        </w:rPr>
        <w:t>значение показателя определено для сферы образования 2017- 25,9</w:t>
      </w:r>
      <w:r w:rsidR="007D64A5" w:rsidRPr="003D425B">
        <w:rPr>
          <w:rFonts w:ascii="Times New Roman" w:hAnsi="Times New Roman"/>
          <w:sz w:val="16"/>
          <w:szCs w:val="16"/>
        </w:rPr>
        <w:t>%</w:t>
      </w:r>
      <w:r w:rsidR="004F4023" w:rsidRPr="003D425B">
        <w:rPr>
          <w:rFonts w:ascii="Times New Roman" w:hAnsi="Times New Roman"/>
          <w:sz w:val="16"/>
          <w:szCs w:val="16"/>
        </w:rPr>
        <w:t>,</w:t>
      </w:r>
      <w:r w:rsidR="00B17E0A" w:rsidRPr="003D425B">
        <w:rPr>
          <w:rFonts w:ascii="Times New Roman" w:hAnsi="Times New Roman"/>
          <w:sz w:val="16"/>
          <w:szCs w:val="16"/>
        </w:rPr>
        <w:t xml:space="preserve"> сферы культуры 2017- 9,3</w:t>
      </w:r>
      <w:r w:rsidR="007D64A5" w:rsidRPr="003D425B">
        <w:rPr>
          <w:rFonts w:ascii="Times New Roman" w:hAnsi="Times New Roman"/>
          <w:sz w:val="16"/>
          <w:szCs w:val="16"/>
        </w:rPr>
        <w:t>%</w:t>
      </w:r>
    </w:p>
    <w:p w:rsidR="00EA5B61" w:rsidRPr="003D425B" w:rsidRDefault="005B3983" w:rsidP="004F4023">
      <w:pPr>
        <w:pStyle w:val="af1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16"/>
          <w:szCs w:val="16"/>
        </w:rPr>
        <w:t>**</w:t>
      </w:r>
      <w:r w:rsidR="00F44CC5" w:rsidRPr="003D425B">
        <w:rPr>
          <w:rFonts w:ascii="Times New Roman" w:hAnsi="Times New Roman"/>
          <w:sz w:val="16"/>
          <w:szCs w:val="16"/>
        </w:rPr>
        <w:t>*</w:t>
      </w:r>
      <w:r w:rsidRPr="003D425B">
        <w:rPr>
          <w:rFonts w:ascii="Times New Roman" w:hAnsi="Times New Roman"/>
          <w:sz w:val="16"/>
          <w:szCs w:val="16"/>
        </w:rPr>
        <w:t xml:space="preserve">значение показателя определено для сферы образования 2017- 66,1%, </w:t>
      </w:r>
      <w:r w:rsidR="004F4023" w:rsidRPr="003D425B">
        <w:rPr>
          <w:rFonts w:ascii="Times New Roman" w:hAnsi="Times New Roman"/>
          <w:sz w:val="16"/>
          <w:szCs w:val="16"/>
        </w:rPr>
        <w:t xml:space="preserve"> </w:t>
      </w:r>
      <w:r w:rsidRPr="003D425B">
        <w:rPr>
          <w:rFonts w:ascii="Times New Roman" w:hAnsi="Times New Roman"/>
          <w:sz w:val="16"/>
          <w:szCs w:val="16"/>
        </w:rPr>
        <w:t>сферы культуры и спорта 2017- 16,8%</w:t>
      </w:r>
      <w:r w:rsidR="004F4023" w:rsidRPr="003D425B">
        <w:rPr>
          <w:rFonts w:ascii="Times New Roman" w:hAnsi="Times New Roman"/>
          <w:sz w:val="16"/>
          <w:szCs w:val="16"/>
        </w:rPr>
        <w:t>.</w:t>
      </w:r>
    </w:p>
    <w:p w:rsidR="00EA5B61" w:rsidRPr="003D425B" w:rsidRDefault="00EA5B61" w:rsidP="002063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A5B61" w:rsidRPr="003D425B" w:rsidRDefault="00EA5B61" w:rsidP="00FB06CA">
      <w:pPr>
        <w:pStyle w:val="Default"/>
        <w:spacing w:line="360" w:lineRule="auto"/>
        <w:ind w:firstLine="708"/>
        <w:jc w:val="both"/>
        <w:rPr>
          <w:color w:val="auto"/>
        </w:rPr>
        <w:sectPr w:rsidR="00EA5B61" w:rsidRPr="003D425B" w:rsidSect="00A27E65">
          <w:pgSz w:w="11906" w:h="16838"/>
          <w:pgMar w:top="1134" w:right="851" w:bottom="1134" w:left="1418" w:header="709" w:footer="393" w:gutter="0"/>
          <w:cols w:space="708"/>
          <w:docGrid w:linePitch="360"/>
        </w:sectPr>
      </w:pPr>
    </w:p>
    <w:p w:rsidR="00D83144" w:rsidRPr="003D425B" w:rsidRDefault="00D83144" w:rsidP="00326C40">
      <w:pPr>
        <w:pStyle w:val="Default"/>
        <w:spacing w:line="360" w:lineRule="auto"/>
        <w:rPr>
          <w:color w:val="auto"/>
        </w:rPr>
      </w:pPr>
    </w:p>
    <w:p w:rsidR="00F723CA" w:rsidRPr="003D425B" w:rsidRDefault="00F723CA" w:rsidP="00F723CA">
      <w:pPr>
        <w:pStyle w:val="af1"/>
        <w:jc w:val="center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Перечень мероприятий подпрограммы </w:t>
      </w:r>
      <w:r w:rsidRPr="003D425B">
        <w:rPr>
          <w:rFonts w:ascii="Times New Roman" w:hAnsi="Times New Roman"/>
          <w:sz w:val="24"/>
          <w:szCs w:val="24"/>
          <w:lang w:val="en-US"/>
        </w:rPr>
        <w:t>III</w:t>
      </w:r>
      <w:r w:rsidRPr="003D425B">
        <w:rPr>
          <w:rFonts w:ascii="Times New Roman" w:hAnsi="Times New Roman"/>
          <w:sz w:val="24"/>
          <w:szCs w:val="24"/>
        </w:rPr>
        <w:t xml:space="preserve"> «Дополнительное образование, воспитание и социально-психологическое сопровождение детей»</w:t>
      </w:r>
    </w:p>
    <w:p w:rsidR="0030793E" w:rsidRPr="003D425B" w:rsidRDefault="0030793E" w:rsidP="00F723CA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p w:rsidR="0030793E" w:rsidRPr="003D425B" w:rsidRDefault="0030793E" w:rsidP="00F723CA">
      <w:pPr>
        <w:pStyle w:val="af1"/>
        <w:jc w:val="center"/>
        <w:rPr>
          <w:rFonts w:ascii="Times New Roman" w:hAnsi="Times New Roman"/>
          <w:sz w:val="20"/>
          <w:szCs w:val="20"/>
        </w:rPr>
      </w:pPr>
    </w:p>
    <w:tbl>
      <w:tblPr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417"/>
        <w:gridCol w:w="567"/>
        <w:gridCol w:w="1134"/>
        <w:gridCol w:w="1134"/>
        <w:gridCol w:w="993"/>
        <w:gridCol w:w="1134"/>
        <w:gridCol w:w="1134"/>
        <w:gridCol w:w="992"/>
        <w:gridCol w:w="850"/>
        <w:gridCol w:w="851"/>
        <w:gridCol w:w="567"/>
        <w:gridCol w:w="567"/>
        <w:gridCol w:w="567"/>
        <w:gridCol w:w="567"/>
        <w:gridCol w:w="850"/>
        <w:gridCol w:w="1134"/>
      </w:tblGrid>
      <w:tr w:rsidR="00A85CC4" w:rsidRPr="003D425B" w:rsidTr="004C3708">
        <w:trPr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781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Мероприятие</w:t>
            </w:r>
          </w:p>
          <w:p w:rsidR="00A85CC4" w:rsidRPr="003D425B" w:rsidRDefault="00A85CC4" w:rsidP="00781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781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Срок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Источники </w:t>
            </w:r>
          </w:p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F1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программы,</w:t>
            </w:r>
          </w:p>
          <w:p w:rsidR="00A85CC4" w:rsidRPr="003D425B" w:rsidRDefault="00A85CC4" w:rsidP="00F16F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тыс. руб.*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тыс. руб.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Расходы,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Результаты выполнения мероприятий подпрограммы</w:t>
            </w:r>
          </w:p>
        </w:tc>
      </w:tr>
      <w:tr w:rsidR="00A85CC4" w:rsidRPr="003D425B" w:rsidTr="004C3708">
        <w:trPr>
          <w:trHeight w:val="58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85CC4" w:rsidRPr="003D425B" w:rsidTr="004C3708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A85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</w:tr>
      <w:tr w:rsidR="00A85CC4" w:rsidRPr="003D425B" w:rsidTr="004C3708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1. Реализация комплекса мер, обеспечивающих развитие системы дополнительного образования детей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B41D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65 543,40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5B2502" w:rsidP="005B2502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71 418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>84324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71 488,80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7B0BC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72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 xml:space="preserve"> 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427,64324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5B2502" w:rsidP="005E45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77 049,40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5E45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75 393,00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5E45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75 060,00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A85CC4" w:rsidRPr="003D425B" w:rsidTr="004C3708">
        <w:trPr>
          <w:trHeight w:val="33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85CC4" w:rsidRPr="003D425B" w:rsidTr="004C3708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05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A85CC4" w:rsidRPr="003D425B" w:rsidRDefault="00A85CC4" w:rsidP="000516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1 185,00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66106D" w:rsidP="006610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6 0</w:t>
            </w:r>
            <w:r w:rsidR="00A85CC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A85CC4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66106D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5 593</w:t>
            </w:r>
            <w:r w:rsidR="00A85CC4" w:rsidRPr="003D425B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85CC4" w:rsidRPr="003D425B" w:rsidTr="004C3708">
        <w:trPr>
          <w:trHeight w:val="55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2D1E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</w:t>
            </w:r>
          </w:p>
          <w:p w:rsidR="00A85CC4" w:rsidRPr="003D425B" w:rsidRDefault="00A85CC4" w:rsidP="002D1E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63 989,40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116ED3" w:rsidP="006610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  <w:r w:rsidR="0066106D">
              <w:rPr>
                <w:rFonts w:ascii="Times New Roman" w:hAnsi="Times New Roman"/>
                <w:color w:val="000000"/>
                <w:sz w:val="12"/>
                <w:szCs w:val="12"/>
              </w:rPr>
              <w:t>65 417</w:t>
            </w:r>
            <w:r w:rsidR="005B2502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,04324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7B0BC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71 080,00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0011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72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  <w:lang w:val="en-US"/>
              </w:rPr>
              <w:t xml:space="preserve"> 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427,64324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5B2502" w:rsidP="0066106D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  <w:r w:rsidR="0066106D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66106D">
              <w:rPr>
                <w:rFonts w:ascii="Times New Roman" w:hAnsi="Times New Roman"/>
                <w:color w:val="000000"/>
                <w:sz w:val="12"/>
                <w:szCs w:val="12"/>
              </w:rPr>
              <w:t>456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0011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75 393,00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0011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75 060,00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85CC4" w:rsidRPr="003D425B" w:rsidTr="004C3708">
        <w:trPr>
          <w:trHeight w:val="49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FA1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A85CC4" w:rsidRPr="003D425B" w:rsidRDefault="00A85CC4" w:rsidP="00FA1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DA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369,00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85CC4" w:rsidRPr="003D425B" w:rsidTr="004C3708">
        <w:trPr>
          <w:trHeight w:val="218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40674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Финансовое обеспечение  выполнения муниципального задания, обеспечение содержания зданий муниципальных организаций дополнительного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61 136,40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771799" w:rsidP="0066106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</w:t>
            </w:r>
            <w:r w:rsidR="00D30928" w:rsidRPr="003D425B">
              <w:rPr>
                <w:rFonts w:ascii="Times New Roman" w:hAnsi="Times New Roman"/>
                <w:sz w:val="12"/>
                <w:szCs w:val="12"/>
              </w:rPr>
              <w:t>6</w:t>
            </w:r>
            <w:r w:rsidR="0066106D">
              <w:rPr>
                <w:rFonts w:ascii="Times New Roman" w:hAnsi="Times New Roman"/>
                <w:sz w:val="12"/>
                <w:szCs w:val="12"/>
              </w:rPr>
              <w:t>3 012</w:t>
            </w:r>
            <w:r w:rsidR="00D30928" w:rsidRPr="003D425B">
              <w:rPr>
                <w:rFonts w:ascii="Times New Roman" w:hAnsi="Times New Roman"/>
                <w:sz w:val="12"/>
                <w:szCs w:val="12"/>
              </w:rPr>
              <w:t>,99643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70 273,70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4C3708" w:rsidP="007B0BC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71 829,89643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D30928" w:rsidP="0066106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</w:t>
            </w:r>
            <w:r w:rsidR="0066106D">
              <w:rPr>
                <w:rFonts w:ascii="Times New Roman" w:hAnsi="Times New Roman"/>
                <w:sz w:val="12"/>
                <w:szCs w:val="12"/>
              </w:rPr>
              <w:t>1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 </w:t>
            </w:r>
            <w:r w:rsidR="0066106D">
              <w:rPr>
                <w:rFonts w:ascii="Times New Roman" w:hAnsi="Times New Roman"/>
                <w:sz w:val="12"/>
                <w:szCs w:val="12"/>
              </w:rPr>
              <w:t>456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74 393,00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75 060,00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Выполнение муниципального задания на оказание муниципальных услуг (выполнения работ)</w:t>
            </w:r>
          </w:p>
        </w:tc>
      </w:tr>
      <w:tr w:rsidR="00A85CC4" w:rsidRPr="003D425B" w:rsidTr="004C3708">
        <w:trPr>
          <w:trHeight w:val="36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A85CC4" w:rsidRPr="003D425B" w:rsidRDefault="00A85CC4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85CC4" w:rsidRPr="003D425B" w:rsidTr="004C3708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A85CC4" w:rsidRPr="003D425B" w:rsidRDefault="00A85CC4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5CC4" w:rsidRPr="003D425B" w:rsidRDefault="00A85CC4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A85CC4" w:rsidRPr="003D425B" w:rsidRDefault="00A85CC4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5CC4" w:rsidRPr="003D425B" w:rsidRDefault="00A85CC4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85CC4" w:rsidRPr="003D425B" w:rsidRDefault="00A85CC4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5CC4" w:rsidRPr="003D425B" w:rsidRDefault="00A85CC4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56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61 136,40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6106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36</w:t>
            </w:r>
            <w:r w:rsidR="0066106D">
              <w:rPr>
                <w:rFonts w:ascii="Times New Roman" w:hAnsi="Times New Roman"/>
                <w:sz w:val="12"/>
                <w:szCs w:val="12"/>
              </w:rPr>
              <w:t>3 012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,99643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70 273,70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71 829,89643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6106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</w:t>
            </w:r>
            <w:r w:rsidR="0066106D">
              <w:rPr>
                <w:rFonts w:ascii="Times New Roman" w:hAnsi="Times New Roman"/>
                <w:sz w:val="12"/>
                <w:szCs w:val="12"/>
              </w:rPr>
              <w:t>1 456</w:t>
            </w:r>
            <w:r w:rsidRPr="003D425B">
              <w:rPr>
                <w:rFonts w:ascii="Times New Roman" w:hAnsi="Times New Roman"/>
                <w:sz w:val="12"/>
                <w:szCs w:val="12"/>
              </w:rPr>
              <w:t>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74 393,00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75 060,00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8F22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0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Укрепление материально-технической базы  организаций дополнительного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18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</w:p>
          <w:p w:rsidR="00D30928" w:rsidRPr="003D425B" w:rsidRDefault="00D30928" w:rsidP="0018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262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2 630,00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90951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 xml:space="preserve">2 342,74681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597,74681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Проведены мероприятия по укреплению материально-технической базы муниципальных общеобразовательных организаций</w:t>
            </w:r>
          </w:p>
        </w:tc>
      </w:tr>
      <w:tr w:rsidR="00D30928" w:rsidRPr="003D425B" w:rsidTr="004C3708">
        <w:trPr>
          <w:trHeight w:val="30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515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44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515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50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262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2623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2 630,00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 xml:space="preserve">2 342,74681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745,00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597,74681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4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4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003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C6088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Повышение заработной платы педагогических работников муниципальных учреждений дополнительного образования в сфере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18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</w:p>
          <w:p w:rsidR="00D30928" w:rsidRPr="003D425B" w:rsidRDefault="00D30928" w:rsidP="001801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1 777,00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66106D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6 063</w:t>
            </w:r>
            <w:r w:rsidR="00D30928" w:rsidRPr="003D425B">
              <w:rPr>
                <w:rFonts w:ascii="Times New Roman" w:hAnsi="Times New Roman"/>
                <w:sz w:val="12"/>
                <w:szCs w:val="12"/>
              </w:rPr>
              <w:t>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470,10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66106D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5 593</w:t>
            </w:r>
            <w:r w:rsidR="00D30928" w:rsidRPr="003D425B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  <w:r w:rsidR="0066106D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 Комитет по культуре и туризму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E0073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Осуществлено повышение заработной платы педагогическим работникам </w:t>
            </w:r>
          </w:p>
        </w:tc>
      </w:tr>
      <w:tr w:rsidR="00D30928" w:rsidRPr="003D425B" w:rsidTr="004C3708">
        <w:trPr>
          <w:trHeight w:val="3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1 185,00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66106D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6 001</w:t>
            </w:r>
            <w:r w:rsidR="00D30928" w:rsidRPr="003D425B">
              <w:rPr>
                <w:rFonts w:ascii="Times New Roman" w:hAnsi="Times New Roman"/>
                <w:sz w:val="12"/>
                <w:szCs w:val="12"/>
              </w:rPr>
              <w:t>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408,80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66106D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5 593</w:t>
            </w:r>
            <w:r w:rsidR="00D30928" w:rsidRPr="003D425B">
              <w:rPr>
                <w:rFonts w:ascii="Times New Roman" w:hAnsi="Times New Roman"/>
                <w:sz w:val="12"/>
                <w:szCs w:val="1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4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223,00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34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369,00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645D56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2. Строительство и реконструкция учреждений дополнительного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7E2F6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128 608,34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20167" w:rsidP="0051621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289 747,62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102 467,00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70 970,61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116 310,01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27A3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Осуществлена реконструкция учреждения дополнительного образования</w:t>
            </w:r>
          </w:p>
        </w:tc>
      </w:tr>
      <w:tr w:rsidR="00D30928" w:rsidRPr="003D425B" w:rsidTr="004C3708">
        <w:trPr>
          <w:trHeight w:val="34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81 271,48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77 742,00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77 742,00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56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30928" w:rsidRPr="003D425B" w:rsidRDefault="00D3092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47 336,86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D2016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212</w:t>
            </w:r>
            <w:r w:rsidR="00D20167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005,62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102 467,00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70 970,61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20167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38 568,01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30928" w:rsidRPr="003D425B" w:rsidTr="004C3708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30928" w:rsidRPr="003D425B" w:rsidRDefault="00D3092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30928" w:rsidRPr="003D425B" w:rsidRDefault="00D3092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30928" w:rsidRPr="003D425B" w:rsidRDefault="00D30928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0928" w:rsidRPr="003D425B" w:rsidRDefault="00D3092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0928" w:rsidRPr="003D425B" w:rsidRDefault="00D3092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0039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B37FD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Строительство (реконструкция) объектов дополнительного образования за счет субсидий из бюджета Московской области бюджетам муниципальных образований Московской области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128 608,34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289 747,62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102 467,00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70 970,61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116 310,01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27A3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Осуществлена реконструкция учреждения дополнительного образования</w:t>
            </w:r>
          </w:p>
        </w:tc>
      </w:tr>
      <w:tr w:rsidR="00D20167" w:rsidRPr="003D425B" w:rsidTr="004C3708">
        <w:trPr>
          <w:trHeight w:val="4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42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81 271,48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77 742,00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77 742,00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54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D20167" w:rsidRPr="003D425B" w:rsidRDefault="00D20167" w:rsidP="00515A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47 336,86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212 005,62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102 467,00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70 970,61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38 568,01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957D16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3. Развитие кадрового потенциала образовательных организаций системы дополнительного образования, воспитания, психолого-педагогического сопровождения детей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20167" w:rsidRPr="003D425B" w:rsidTr="004C3708">
        <w:trPr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32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62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3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конкурса профессионального мастерства педагогов дополнительного образования "Сердце отдаю детям"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1C0B8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конкурс профессионального мастерства педагогов дополнительного образования "Сердце отдаю детям" (при условии финансирования)</w:t>
            </w:r>
          </w:p>
        </w:tc>
      </w:tr>
      <w:tr w:rsidR="00D20167" w:rsidRPr="003D425B" w:rsidTr="004C3708">
        <w:trPr>
          <w:trHeight w:val="3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37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6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40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2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4. Реализация мер, направленных на воспитание детей, формирование здорового образа жизни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950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F01F9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F01F9F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496,65745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1 573,27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F455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F01F9F" w:rsidP="004C370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876,95745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A1D4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1 670,00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A1D4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1 670,00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20167" w:rsidRPr="003D425B" w:rsidTr="004C3708">
        <w:trPr>
          <w:trHeight w:val="31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20167" w:rsidRPr="003D425B" w:rsidTr="004C3708">
        <w:trPr>
          <w:trHeight w:val="46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20167" w:rsidRPr="003D425B" w:rsidRDefault="00D20167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0167" w:rsidRPr="003D425B" w:rsidRDefault="00D20167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20167" w:rsidRPr="003D425B" w:rsidRDefault="00D20167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20167" w:rsidRPr="003D425B" w:rsidRDefault="00D20167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167" w:rsidRPr="003D425B" w:rsidRDefault="00D20167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01F9F" w:rsidRPr="003D425B" w:rsidTr="004C3708">
        <w:trPr>
          <w:trHeight w:val="56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9F" w:rsidRPr="003D425B" w:rsidRDefault="00F01F9F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6 496,65745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1 573,27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706,43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876,95745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1 670,00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1 670,00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01F9F" w:rsidRPr="003D425B" w:rsidTr="004C3708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9F" w:rsidRPr="003D425B" w:rsidRDefault="00F01F9F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01F9F" w:rsidRPr="003D425B" w:rsidTr="004C3708">
        <w:trPr>
          <w:trHeight w:val="33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Организация, проведение и обеспечение мероприятий, направленных на формирование здорового образа жизни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9F" w:rsidRPr="003D425B" w:rsidRDefault="00F01F9F" w:rsidP="005B2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2A6019" w:rsidP="00112F7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1 008,6403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4A203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127,09030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Организованы, проведены и обеспечены мероприятия, направленные на формирование здорового образа жизни </w:t>
            </w:r>
          </w:p>
        </w:tc>
      </w:tr>
      <w:tr w:rsidR="00F01F9F" w:rsidRPr="003D425B" w:rsidTr="004C3708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9F" w:rsidRPr="003D425B" w:rsidRDefault="00F01F9F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01F9F" w:rsidRPr="003D425B" w:rsidTr="004C3708">
        <w:trPr>
          <w:trHeight w:val="35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F01F9F" w:rsidRPr="003D425B" w:rsidRDefault="00F01F9F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1F9F" w:rsidRPr="003D425B" w:rsidRDefault="00F01F9F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1F9F" w:rsidRPr="003D425B" w:rsidRDefault="00F01F9F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1F9F" w:rsidRPr="003D425B" w:rsidRDefault="00F01F9F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1F9F" w:rsidRPr="003D425B" w:rsidRDefault="00F01F9F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5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5B2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1 008,6403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303,00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178,55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A6019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127,09030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E1884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2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4.2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мероприятий, направленных на воспитание нравственности и духовности детей и молодежи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950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Организованы и проведены мероприятия, направленные на воспитание нравственности и духовности детей и молодежи</w:t>
            </w:r>
          </w:p>
        </w:tc>
      </w:tr>
      <w:tr w:rsidR="002A6019" w:rsidRPr="003D425B" w:rsidTr="004C3708">
        <w:trPr>
          <w:trHeight w:val="50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34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52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30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Реализация мер, направленных на патриотическое воспитание детей, в том числе организацию и проведение массовых мероприятий с обучающимися, конкурсов патриотической направленности, мониторинга состояния военно-патриотического воспитания и допризывной подготовки молодежи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5B2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5 213,30095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1 174,27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4A20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527,88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1C58A6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711,15095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1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2A1D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Реализованы меры, направленные на патриотическое воспитание детей, в том числе организацию и проведение массовых мероприятий с обучающимися, конкурсов патриотической направленности, мониторинга состояния военно-патриотического воспитания и допризывной подготовки молодежи</w:t>
            </w:r>
          </w:p>
        </w:tc>
      </w:tr>
      <w:tr w:rsidR="002A6019" w:rsidRPr="003D425B" w:rsidTr="004C3708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A6019" w:rsidRPr="003D425B" w:rsidTr="004C3708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A6019" w:rsidRPr="003D425B" w:rsidRDefault="002A6019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A6019" w:rsidRPr="003D425B" w:rsidRDefault="002A6019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6019" w:rsidRPr="003D425B" w:rsidRDefault="002A6019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A6019" w:rsidRPr="003D425B" w:rsidRDefault="002A6019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6019" w:rsidRPr="003D425B" w:rsidRDefault="002A6019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5B2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5 213,30095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1 174,27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527,88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711,15095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4C3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5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4.4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слета отрядов юных друзей полиции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1C58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155,11620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20,11620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слет отрядов юных друзей полиции</w:t>
            </w:r>
          </w:p>
        </w:tc>
      </w:tr>
      <w:tr w:rsidR="001C58A6" w:rsidRPr="003D425B" w:rsidTr="004C3708">
        <w:trPr>
          <w:trHeight w:val="34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51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155,11620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20,11620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5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36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FA116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Основное мероприятие 5. </w:t>
            </w:r>
          </w:p>
          <w:p w:rsidR="001C58A6" w:rsidRPr="003D425B" w:rsidRDefault="001C58A6" w:rsidP="00A039BF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Реализация "пилотных проектов" обновления содержания и технологий дополнительного образования, воспитания, психолого-педагогического сопровождения детей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FA6B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246B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1C58A6" w:rsidRPr="003D425B" w:rsidTr="004C3708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2E7A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31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14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Закупка оборудования для организаций дополнительного образования  муниципальных образований Московской области-победителей областного конкурса на присвоение статуса Региональной инновационной площадки Московской области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Покупка оборудования для организаций дополнительного образования -победителей областного конкурса на присвоение статуса Региональной инновационной площадки Московской области</w:t>
            </w:r>
          </w:p>
        </w:tc>
      </w:tr>
      <w:tr w:rsidR="001C58A6" w:rsidRPr="003D425B" w:rsidTr="004C3708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3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Основное мероприятие 6. Поддержка детей и молодежи, проявивших способности в области образования и науки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950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81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8 905,89172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2 703,16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CA2E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1 495,02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1 467,71172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1 620,00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1C58A6" w:rsidRPr="003D425B" w:rsidTr="004C3708">
        <w:trPr>
          <w:trHeight w:val="35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35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65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8 905,89172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2 703,16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1 495,02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1 467,71172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1 620,00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1 620,00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29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28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74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конкурса "Ученик года"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950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FA7C36" w:rsidP="00CA2E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789,94970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138,00970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конкурс "Ученик года"</w:t>
            </w:r>
          </w:p>
        </w:tc>
      </w:tr>
      <w:tr w:rsidR="001C58A6" w:rsidRPr="003D425B" w:rsidTr="004C3708">
        <w:trPr>
          <w:trHeight w:val="2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C58A6" w:rsidRPr="003D425B" w:rsidTr="004C3708">
        <w:trPr>
          <w:trHeight w:val="32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1C58A6" w:rsidRPr="003D425B" w:rsidRDefault="001C58A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58A6" w:rsidRPr="003D425B" w:rsidRDefault="001C58A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8A6" w:rsidRPr="003D425B" w:rsidRDefault="001C58A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C58A6" w:rsidRPr="003D425B" w:rsidRDefault="001C58A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58A6" w:rsidRPr="003D425B" w:rsidRDefault="001C58A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64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789,94970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169,94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138,00970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446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446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27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27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6.2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"Бала медалистов", посвященного выпускникам Городского округа Подольск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CD21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</w:p>
          <w:p w:rsidR="00FA7C36" w:rsidRPr="003D425B" w:rsidRDefault="00FA7C36" w:rsidP="00CD21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950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CA2E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6 910,78202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CA2E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1 325,08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FA7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1 329,70202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 и проведен "Бал медалистов", посвященный выпускникам Городского округа Подольск</w:t>
            </w:r>
          </w:p>
        </w:tc>
      </w:tr>
      <w:tr w:rsidR="00FA7C36" w:rsidRPr="003D425B" w:rsidTr="004C3708">
        <w:trPr>
          <w:trHeight w:val="43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42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50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6 910,78202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1 356,00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1 325,08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1 329,70202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446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1 450,00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4465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2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2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950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6.3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Мероприятия, посвященные выпускникам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CD21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  <w:p w:rsidR="00FA7C36" w:rsidRPr="003D425B" w:rsidRDefault="00FA7C36" w:rsidP="00CD21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1 205,16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1 205,16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Мероприятия, посвященные выпускникам, проведены</w:t>
            </w:r>
          </w:p>
        </w:tc>
      </w:tr>
      <w:tr w:rsidR="00FA7C36" w:rsidRPr="003D425B" w:rsidTr="004C3708">
        <w:trPr>
          <w:trHeight w:val="3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2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1 205,16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1 205,16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2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7. Развитие системы конкурсных мероприятий, направленных на выявление и поддержку талантливых детей и молодежи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420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CA2E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1 000,0564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280C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128,7464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FA7C36" w:rsidRPr="003D425B" w:rsidTr="004C3708">
        <w:trPr>
          <w:trHeight w:val="34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4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55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1 000,0564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128,7464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A7C36" w:rsidRPr="003D425B" w:rsidTr="004C3708">
        <w:trPr>
          <w:trHeight w:val="3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FA7C36" w:rsidRPr="003D425B" w:rsidRDefault="00FA7C36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A7C36" w:rsidRPr="003D425B" w:rsidRDefault="00FA7C36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7C36" w:rsidRPr="003D425B" w:rsidRDefault="00FA7C36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A7C36" w:rsidRPr="003D425B" w:rsidRDefault="00FA7C36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7C36" w:rsidRPr="003D425B" w:rsidRDefault="00FA7C36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Организация и проведение творческих конкурсов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1 000,0564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128,7464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Организованы и проведены творческие конкурсы</w:t>
            </w:r>
          </w:p>
        </w:tc>
      </w:tr>
      <w:tr w:rsidR="00ED3478" w:rsidRPr="003D425B" w:rsidTr="004C3708">
        <w:trPr>
          <w:trHeight w:val="30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32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49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1 000,0564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128,7464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4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2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8. Реализация мероприятий, направленных на профилактику правонарушений и формированию навыков законопослушного гражданина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ED3478" w:rsidRPr="003D425B" w:rsidTr="004C3708">
        <w:trPr>
          <w:trHeight w:val="34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4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54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31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24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Реализация мероприятий по организации добровольного диагностического тестирования обучающихся МОУ с целью выявления потребления наркотических средств**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Реализованы мероприятия по организации добровольного диагностического тестирования обучающихся МОУ с целью выявления потребления наркотических средств</w:t>
            </w:r>
          </w:p>
        </w:tc>
      </w:tr>
      <w:tr w:rsidR="00ED3478" w:rsidRPr="003D425B" w:rsidTr="004C3708">
        <w:trPr>
          <w:trHeight w:val="4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30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62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41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B31A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25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9. Реализация мероприятий, направленных на пропаганду правил безопасного поведения на дорогах и улицах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785400" w:rsidP="00CA2E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173,866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18,386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ED3478" w:rsidRPr="003D425B" w:rsidTr="004C3708">
        <w:trPr>
          <w:trHeight w:val="39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3478" w:rsidRPr="003D425B" w:rsidTr="004C3708">
        <w:trPr>
          <w:trHeight w:val="41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3478" w:rsidRPr="003D425B" w:rsidRDefault="00ED3478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D3478" w:rsidRPr="003D425B" w:rsidRDefault="00ED3478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478" w:rsidRPr="003D425B" w:rsidRDefault="00ED3478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3478" w:rsidRPr="003D425B" w:rsidRDefault="00ED3478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3478" w:rsidRPr="003D425B" w:rsidRDefault="00ED3478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70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173,866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18,386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136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.1.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Проведение массовых мероприятий с детьми по пропаганде правил безопасного поведения на дорогах и улицах, в том числе слета юных инспекторов движения "Безопасное колесо", фестиваля "марафон творческих программ по пропаганде безопасного поведения детей на дорогах", смотра-конкурса среди общеобразовательных организаций и организаций дополнительного образования на лучшую организацию работы по профилактике детского дорожно-транспортного травматизма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173,866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18,386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Проведены массовые мероприятия с детьми по пропаганде правил безопасного поведения на дорогах и улицах, в том числе слета юных инспекторов движения "Безопасное колесо" и др.</w:t>
            </w:r>
          </w:p>
        </w:tc>
      </w:tr>
      <w:tr w:rsidR="00785400" w:rsidRPr="003D425B" w:rsidTr="004C3708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5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53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EB34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173,866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18,386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101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31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10. Оказание мер социальной поддержки детям-сиротам и детям, оставшимся без попечения родителей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187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785400" w:rsidRPr="003D425B" w:rsidTr="004C3708">
        <w:trPr>
          <w:trHeight w:val="379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413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5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271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562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B27AEF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Реализация мер социальной поддержки и социального обеспечения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обучающихся по очной форме обучения в муниципальных и частных образовательных организациях высшего образования в Московской  области 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187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2017-2018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137,00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Реализованы меры социальной поддержки и социального обеспечения детей-сирот и детей, оставшихся без попечения родителей, а также лиц из их числа, обучающихся по очной форме обучения в муниципальных и частных образовательных организациях высшего образования, находящихся на территории Московской области  </w:t>
            </w:r>
          </w:p>
        </w:tc>
      </w:tr>
      <w:tr w:rsidR="00785400" w:rsidRPr="003D425B" w:rsidTr="004C3708">
        <w:trPr>
          <w:trHeight w:val="40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137,00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001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1072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785400" w:rsidRPr="003D425B" w:rsidRDefault="00785400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85400" w:rsidRPr="003D425B" w:rsidRDefault="00785400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43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616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11. Обеспечение мероприятий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A41541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4 383,9085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564,21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A41541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1 619,6985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512E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6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192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85400" w:rsidRPr="003D425B" w:rsidTr="004C3708">
        <w:trPr>
          <w:trHeight w:val="6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192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85400" w:rsidRPr="003D425B" w:rsidRDefault="00785400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85400" w:rsidRPr="003D425B" w:rsidRDefault="00785400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85400" w:rsidRPr="003D425B" w:rsidRDefault="00785400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400" w:rsidRPr="003D425B" w:rsidRDefault="00785400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5400" w:rsidRPr="003D425B" w:rsidRDefault="00785400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6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192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4 383,9085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564,21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1 619,6985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1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192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449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616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11.1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Организационное, медицинское, транспортное и иное обеспечение мероприятий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4 383,9085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564,21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1 619,6985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Осуществлено организационное, медицинское и транспортное обеспечение мероприятий</w:t>
            </w:r>
          </w:p>
        </w:tc>
      </w:tr>
      <w:tr w:rsidR="00A41541" w:rsidRPr="003D425B" w:rsidTr="004C3708">
        <w:trPr>
          <w:trHeight w:val="6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6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657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4 383,9085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564,21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1 619,6985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1 100,00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A41541" w:rsidRPr="003D425B" w:rsidRDefault="00A41541" w:rsidP="00B31A7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7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F735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Основное мероприятие 12. </w:t>
            </w:r>
            <w:r w:rsidRPr="003D42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>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D01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 xml:space="preserve">2018-2019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9C72D3" w:rsidP="00194F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7 069,845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4 431,315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982C59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2 638,</w:t>
            </w:r>
            <w:r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="009C72D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602314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D01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602314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D01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  <w:r w:rsidR="00A4154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2 00</w:t>
            </w:r>
            <w:r w:rsidR="00A4154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602314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D01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9444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2 069,845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1 431,315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638,53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602314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1541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D01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1541" w:rsidRPr="003D425B" w:rsidRDefault="00A4154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1541" w:rsidRPr="003D425B" w:rsidRDefault="00A41541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1541" w:rsidRPr="003D425B" w:rsidRDefault="00A41541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12.1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94441D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Укрепление материально-технической базы общеобразовательных организаций, команды которых заняли 1-5 места на соревнованиях «Веселые старты» среди команд общеобразовательных организаций Московской области на призы  Губернатора Московской области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D01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-2019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7 069,845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4 431,315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BF671F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2 638,</w:t>
            </w:r>
            <w:r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="009C72D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602314">
            <w:pPr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Укреплена материально-техническая база учреждения-призера</w:t>
            </w: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2 069,845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1 431,315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638,53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9C72D3" w:rsidRPr="003D425B" w:rsidRDefault="009C72D3" w:rsidP="00602314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13. Обеспечение функционирования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3B0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  <w:r w:rsidR="0072481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 Комитет по культуре и туризму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13.1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Мероприятия по обеспечению </w:t>
            </w:r>
          </w:p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функционирования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3B0F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  <w:r w:rsidR="00724811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 Комитет по культуре и туризму Администрации Городского округа Подольск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3B0F2A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 мероприятия по обеспечению функционирования персонифицированного финансирования дополнительного образования детей</w:t>
            </w: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9A1E37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6079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6 803,99141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379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9C72D3" w:rsidRPr="003D425B" w:rsidRDefault="009C72D3" w:rsidP="009A1E3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4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подпрограмме III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2F2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2D3" w:rsidRPr="003D425B" w:rsidRDefault="009C72D3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208 401,74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C080A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697200,67972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178 535,63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CE6D9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151 718,61824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A2074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206 913,43148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80 183,00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79 850,00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9C72D3" w:rsidRPr="003D425B" w:rsidTr="004C3708">
        <w:trPr>
          <w:trHeight w:val="307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2D3" w:rsidRPr="003D425B" w:rsidRDefault="009C72D3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9C72D3" w:rsidRPr="003D425B" w:rsidRDefault="009C72D3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2D3" w:rsidRPr="003D425B" w:rsidRDefault="009C72D3" w:rsidP="00420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9C72D3" w:rsidRPr="003D425B" w:rsidRDefault="009C72D3" w:rsidP="004204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96 706,48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F3E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  <w:r w:rsidR="008F3ECF">
              <w:rPr>
                <w:rFonts w:ascii="Times New Roman" w:hAnsi="Times New Roman"/>
                <w:color w:val="000000"/>
                <w:sz w:val="12"/>
                <w:szCs w:val="12"/>
              </w:rPr>
              <w:t>9 543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408,80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3 800,00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8F3ECF" w:rsidP="0092223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85 335</w:t>
            </w:r>
            <w:r w:rsidR="009C72D3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2223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22231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67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2D3" w:rsidRPr="003D425B" w:rsidRDefault="009C72D3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9C72D3" w:rsidRPr="003D425B" w:rsidRDefault="009C72D3" w:rsidP="00A262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111 326,26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F3E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  <w:r w:rsidR="008F3ECF">
              <w:rPr>
                <w:rFonts w:ascii="Times New Roman" w:hAnsi="Times New Roman"/>
                <w:color w:val="000000"/>
                <w:sz w:val="12"/>
                <w:szCs w:val="12"/>
              </w:rPr>
              <w:t>07 656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,87972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178 126,83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E8181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147 918,61824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F3EC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12</w:t>
            </w:r>
            <w:r w:rsidR="008F3ECF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="008F3ECF">
              <w:rPr>
                <w:rFonts w:ascii="Times New Roman" w:hAnsi="Times New Roman"/>
                <w:color w:val="000000"/>
                <w:sz w:val="12"/>
                <w:szCs w:val="12"/>
              </w:rPr>
              <w:t>578</w:t>
            </w: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,43148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80 183,00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9A1E37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79 850,00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C72D3" w:rsidRPr="003D425B" w:rsidTr="004C3708">
        <w:trPr>
          <w:trHeight w:val="4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9C72D3" w:rsidRPr="003D425B" w:rsidRDefault="009C72D3" w:rsidP="00611B7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C72D3" w:rsidRPr="003D425B" w:rsidRDefault="009C72D3" w:rsidP="005024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369,00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72D3" w:rsidRPr="003D425B" w:rsidRDefault="009C72D3" w:rsidP="0087587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72D3" w:rsidRPr="003D425B" w:rsidRDefault="009C72D3" w:rsidP="004C3708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0,00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72D3" w:rsidRPr="003D425B" w:rsidRDefault="009C72D3" w:rsidP="00A262D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1D1B00" w:rsidRPr="003D425B" w:rsidRDefault="001D1B00" w:rsidP="001D1B00">
      <w:pPr>
        <w:pStyle w:val="af1"/>
        <w:jc w:val="both"/>
        <w:rPr>
          <w:rFonts w:ascii="Times New Roman" w:hAnsi="Times New Roman"/>
          <w:sz w:val="14"/>
          <w:szCs w:val="14"/>
        </w:rPr>
      </w:pPr>
      <w:r w:rsidRPr="003D425B">
        <w:rPr>
          <w:rFonts w:ascii="Times New Roman" w:hAnsi="Times New Roman"/>
          <w:sz w:val="14"/>
          <w:szCs w:val="14"/>
        </w:rPr>
        <w:t xml:space="preserve">*( графа 5) в связи с разной структурой муниципальной программы в 2016 и 2017 годах объем финансирования определен не по всем мероприятиям подпрограммы; объем финансирования всего по подпрограмме указан в полном объеме по всем мероприятиям подпрограммы  </w:t>
      </w:r>
      <w:r w:rsidR="00BD4C57" w:rsidRPr="003D425B">
        <w:rPr>
          <w:rFonts w:ascii="Times New Roman" w:hAnsi="Times New Roman"/>
          <w:sz w:val="14"/>
          <w:szCs w:val="14"/>
        </w:rPr>
        <w:t xml:space="preserve">в </w:t>
      </w:r>
      <w:r w:rsidRPr="003D425B">
        <w:rPr>
          <w:rFonts w:ascii="Times New Roman" w:hAnsi="Times New Roman"/>
          <w:sz w:val="14"/>
          <w:szCs w:val="14"/>
        </w:rPr>
        <w:t xml:space="preserve">2016 году. </w:t>
      </w:r>
    </w:p>
    <w:p w:rsidR="00E236FA" w:rsidRPr="003D425B" w:rsidRDefault="001D1B00" w:rsidP="00E7601B">
      <w:pPr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3D425B">
        <w:rPr>
          <w:rFonts w:ascii="Times New Roman" w:hAnsi="Times New Roman"/>
          <w:sz w:val="14"/>
          <w:szCs w:val="14"/>
        </w:rPr>
        <w:t>*</w:t>
      </w:r>
      <w:r w:rsidR="004766E5" w:rsidRPr="003D425B">
        <w:rPr>
          <w:rFonts w:ascii="Times New Roman" w:hAnsi="Times New Roman"/>
          <w:sz w:val="14"/>
          <w:szCs w:val="14"/>
        </w:rPr>
        <w:t>*за счет средств фонда обязательного медицинского страхования</w:t>
      </w:r>
    </w:p>
    <w:p w:rsidR="00FA116D" w:rsidRPr="003D425B" w:rsidRDefault="00FA116D" w:rsidP="00E760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441D" w:rsidRPr="003D425B" w:rsidRDefault="0094441D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41D" w:rsidRPr="003D425B" w:rsidRDefault="0094441D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4441D" w:rsidRPr="003D425B" w:rsidRDefault="0094441D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15AAC" w:rsidRPr="003D425B" w:rsidRDefault="00D15AAC" w:rsidP="00DB1A0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4441D" w:rsidRPr="003D425B" w:rsidRDefault="0094441D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15B8" w:rsidRPr="003D425B" w:rsidRDefault="00764BD7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П</w:t>
      </w:r>
      <w:r w:rsidR="003C15B8" w:rsidRPr="003D425B">
        <w:rPr>
          <w:rFonts w:ascii="Times New Roman" w:hAnsi="Times New Roman"/>
          <w:b/>
          <w:sz w:val="24"/>
          <w:szCs w:val="24"/>
        </w:rPr>
        <w:t xml:space="preserve">аспорт подпрограммы </w:t>
      </w:r>
      <w:r w:rsidRPr="003D425B">
        <w:rPr>
          <w:rFonts w:ascii="Times New Roman" w:hAnsi="Times New Roman"/>
          <w:b/>
          <w:sz w:val="24"/>
          <w:szCs w:val="24"/>
          <w:lang w:val="en-US"/>
        </w:rPr>
        <w:t>I</w:t>
      </w:r>
      <w:r w:rsidR="007060AD" w:rsidRPr="003D425B">
        <w:rPr>
          <w:rFonts w:ascii="Times New Roman" w:hAnsi="Times New Roman"/>
          <w:b/>
          <w:sz w:val="24"/>
          <w:szCs w:val="24"/>
          <w:lang w:val="en-US"/>
        </w:rPr>
        <w:t>V</w:t>
      </w:r>
      <w:r w:rsidR="007060AD" w:rsidRPr="003D425B">
        <w:rPr>
          <w:rFonts w:ascii="Times New Roman" w:hAnsi="Times New Roman"/>
          <w:b/>
          <w:sz w:val="24"/>
          <w:szCs w:val="24"/>
        </w:rPr>
        <w:t xml:space="preserve"> </w:t>
      </w:r>
      <w:r w:rsidR="003C15B8" w:rsidRPr="003D425B">
        <w:rPr>
          <w:rFonts w:ascii="Times New Roman" w:hAnsi="Times New Roman"/>
          <w:b/>
          <w:sz w:val="24"/>
          <w:szCs w:val="24"/>
        </w:rPr>
        <w:t>«Обеспечивающая подпрограмма»</w:t>
      </w:r>
    </w:p>
    <w:p w:rsidR="00441E42" w:rsidRPr="003D425B" w:rsidRDefault="00441E42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41E42" w:rsidRPr="003D425B" w:rsidRDefault="00441E42" w:rsidP="00E760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693" w:type="dxa"/>
        <w:tblInd w:w="93" w:type="dxa"/>
        <w:tblLook w:val="04A0" w:firstRow="1" w:lastRow="0" w:firstColumn="1" w:lastColumn="0" w:noHBand="0" w:noVBand="1"/>
      </w:tblPr>
      <w:tblGrid>
        <w:gridCol w:w="1999"/>
        <w:gridCol w:w="1320"/>
        <w:gridCol w:w="1368"/>
        <w:gridCol w:w="1176"/>
        <w:gridCol w:w="1176"/>
        <w:gridCol w:w="1096"/>
        <w:gridCol w:w="1097"/>
        <w:gridCol w:w="982"/>
        <w:gridCol w:w="883"/>
        <w:gridCol w:w="1002"/>
        <w:gridCol w:w="709"/>
        <w:gridCol w:w="709"/>
        <w:gridCol w:w="1176"/>
      </w:tblGrid>
      <w:tr w:rsidR="00E34E15" w:rsidRPr="003D425B" w:rsidTr="00E34E15">
        <w:trPr>
          <w:trHeight w:val="30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Муниципальный заказчик подпрограммы </w:t>
            </w:r>
          </w:p>
        </w:tc>
        <w:tc>
          <w:tcPr>
            <w:tcW w:w="126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 по образованию Администрации Городского округа Подольск</w:t>
            </w:r>
          </w:p>
        </w:tc>
      </w:tr>
      <w:tr w:rsidR="00E34E15" w:rsidRPr="003D425B" w:rsidTr="009B5EDF">
        <w:trPr>
          <w:trHeight w:val="495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2E496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Источники финансирования подпрограммы по годам </w:t>
            </w:r>
          </w:p>
          <w:p w:rsidR="00E34E15" w:rsidRPr="003D425B" w:rsidRDefault="00E34E15" w:rsidP="002E496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реализации и главным </w:t>
            </w:r>
          </w:p>
          <w:p w:rsidR="00E34E15" w:rsidRPr="003D425B" w:rsidRDefault="00E34E15" w:rsidP="002E496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распорядителям бюджетных средств, в том числе </w:t>
            </w:r>
          </w:p>
          <w:p w:rsidR="00E34E15" w:rsidRPr="003D425B" w:rsidRDefault="00E34E15" w:rsidP="002E496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 </w:t>
            </w:r>
          </w:p>
          <w:p w:rsidR="00E34E15" w:rsidRPr="003D425B" w:rsidRDefault="00E34E15" w:rsidP="002E4968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годам: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Главный </w:t>
            </w:r>
          </w:p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распорядитель </w:t>
            </w:r>
          </w:p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бюджетных средств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Источник финансирования</w:t>
            </w:r>
          </w:p>
        </w:tc>
        <w:tc>
          <w:tcPr>
            <w:tcW w:w="998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Расходы (тыс. руб.)</w:t>
            </w:r>
          </w:p>
        </w:tc>
      </w:tr>
      <w:tr w:rsidR="00E34E15" w:rsidRPr="003D425B" w:rsidTr="00E34E15">
        <w:trPr>
          <w:trHeight w:val="858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E34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E15" w:rsidRPr="003D425B" w:rsidRDefault="00E34E15" w:rsidP="00E34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E15" w:rsidRPr="003D425B" w:rsidRDefault="00E34E15" w:rsidP="00E34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E15" w:rsidRPr="003D425B" w:rsidRDefault="00E34E15" w:rsidP="00E34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Итого</w:t>
            </w:r>
          </w:p>
        </w:tc>
      </w:tr>
      <w:tr w:rsidR="00E34E15" w:rsidRPr="003D425B" w:rsidTr="009B5EDF">
        <w:trPr>
          <w:trHeight w:val="417"/>
        </w:trPr>
        <w:tc>
          <w:tcPr>
            <w:tcW w:w="20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  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58 712,32575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D02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137 648,06403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B036DB" w:rsidP="001730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  <w:r w:rsidR="001730A5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4 381,6441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1730A5" w:rsidP="001730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147 665,00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148 997,00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8D46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  <w:r w:rsidR="00B036DB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  <w:r w:rsidR="008D46DF"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7 404,03388</w:t>
            </w:r>
          </w:p>
        </w:tc>
      </w:tr>
      <w:tr w:rsidR="00E34E15" w:rsidRPr="003D425B" w:rsidTr="009B5EDF">
        <w:trPr>
          <w:trHeight w:val="570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</w:t>
            </w:r>
          </w:p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E34E15" w:rsidRPr="003D425B" w:rsidTr="009B5EDF">
        <w:trPr>
          <w:trHeight w:val="570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4E15" w:rsidRPr="003D425B" w:rsidRDefault="00E34E15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4E15" w:rsidRPr="003D425B" w:rsidRDefault="00E34E15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036DB" w:rsidRPr="003D425B" w:rsidTr="009B5EDF">
        <w:trPr>
          <w:trHeight w:val="525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бюджета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Подольск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58 712,32575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137 648,06403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1730A5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144 381,6441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147 665,00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148 997,00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8D46DF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737 404,03388</w:t>
            </w:r>
          </w:p>
        </w:tc>
      </w:tr>
      <w:tr w:rsidR="00B036DB" w:rsidRPr="003D425B" w:rsidTr="009B5EDF">
        <w:trPr>
          <w:trHeight w:val="300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36DB" w:rsidRPr="003D425B" w:rsidRDefault="00B036DB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036DB" w:rsidRPr="003D425B" w:rsidTr="009B5EDF">
        <w:trPr>
          <w:trHeight w:val="525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Комитет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 образованию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Администрации Городского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округа Подольск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Всего,                                            в том числе: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58 712,32575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137 648,06403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1730A5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144 381,6441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147 665,00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148 997,00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8D46DF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737 404,03388</w:t>
            </w:r>
          </w:p>
        </w:tc>
      </w:tr>
      <w:tr w:rsidR="00B036DB" w:rsidRPr="003D425B" w:rsidTr="009B5EDF">
        <w:trPr>
          <w:trHeight w:val="510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036DB" w:rsidRPr="003D425B" w:rsidTr="009B5EDF">
        <w:trPr>
          <w:trHeight w:val="510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бюджета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Московской области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B036DB" w:rsidRPr="003D425B" w:rsidTr="009B5EDF">
        <w:trPr>
          <w:trHeight w:val="525"/>
        </w:trPr>
        <w:tc>
          <w:tcPr>
            <w:tcW w:w="20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бюджета </w:t>
            </w:r>
          </w:p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Городского округа Подольск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58 712,32575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137 648,06403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1730A5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144 381,6441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147 665,00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CB1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148 997,00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8D46DF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737 404,03388</w:t>
            </w:r>
          </w:p>
        </w:tc>
      </w:tr>
      <w:tr w:rsidR="00B036DB" w:rsidRPr="003D425B" w:rsidTr="009B5EDF">
        <w:trPr>
          <w:trHeight w:val="390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A9605E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36DB" w:rsidRPr="003D425B" w:rsidRDefault="00B036DB" w:rsidP="009B5ED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</w:tr>
    </w:tbl>
    <w:p w:rsidR="003C15B8" w:rsidRPr="003D425B" w:rsidRDefault="003C15B8" w:rsidP="0094621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  <w:sectPr w:rsidR="003C15B8" w:rsidRPr="003D425B" w:rsidSect="00E7601B">
          <w:footerReference w:type="default" r:id="rId13"/>
          <w:footerReference w:type="first" r:id="rId14"/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764BD7" w:rsidRPr="003D425B" w:rsidRDefault="003C15B8" w:rsidP="003C15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>Описание целей</w:t>
      </w:r>
      <w:r w:rsidR="00764BD7" w:rsidRPr="003D425B">
        <w:rPr>
          <w:rFonts w:ascii="Times New Roman" w:hAnsi="Times New Roman"/>
          <w:b/>
          <w:sz w:val="24"/>
          <w:szCs w:val="24"/>
        </w:rPr>
        <w:t xml:space="preserve">, </w:t>
      </w:r>
      <w:r w:rsidRPr="003D425B">
        <w:rPr>
          <w:rFonts w:ascii="Times New Roman" w:hAnsi="Times New Roman"/>
          <w:b/>
          <w:sz w:val="24"/>
          <w:szCs w:val="24"/>
        </w:rPr>
        <w:t>задач</w:t>
      </w:r>
      <w:r w:rsidR="00764BD7" w:rsidRPr="003D425B">
        <w:rPr>
          <w:rFonts w:ascii="Times New Roman" w:hAnsi="Times New Roman"/>
          <w:b/>
          <w:sz w:val="24"/>
          <w:szCs w:val="24"/>
        </w:rPr>
        <w:t xml:space="preserve">, </w:t>
      </w:r>
      <w:r w:rsidRPr="003D425B">
        <w:rPr>
          <w:rFonts w:ascii="Times New Roman" w:hAnsi="Times New Roman"/>
          <w:sz w:val="24"/>
          <w:szCs w:val="24"/>
        </w:rPr>
        <w:t xml:space="preserve"> </w:t>
      </w:r>
      <w:r w:rsidR="00764BD7" w:rsidRPr="003D425B">
        <w:rPr>
          <w:rFonts w:ascii="Times New Roman" w:hAnsi="Times New Roman"/>
          <w:b/>
          <w:sz w:val="24"/>
          <w:szCs w:val="24"/>
        </w:rPr>
        <w:t xml:space="preserve">мероприятий  </w:t>
      </w:r>
    </w:p>
    <w:p w:rsidR="003C15B8" w:rsidRPr="003D425B" w:rsidRDefault="003C15B8" w:rsidP="003C15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D425B">
        <w:rPr>
          <w:rFonts w:ascii="Times New Roman" w:hAnsi="Times New Roman"/>
          <w:b/>
          <w:sz w:val="24"/>
          <w:szCs w:val="24"/>
        </w:rPr>
        <w:t xml:space="preserve">подпрограммы </w:t>
      </w:r>
      <w:r w:rsidR="00764BD7" w:rsidRPr="003D425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425B">
        <w:rPr>
          <w:rFonts w:ascii="Times New Roman" w:hAnsi="Times New Roman"/>
          <w:b/>
          <w:sz w:val="24"/>
          <w:szCs w:val="24"/>
          <w:lang w:val="en-US"/>
        </w:rPr>
        <w:t>V</w:t>
      </w:r>
      <w:r w:rsidRPr="003D425B">
        <w:rPr>
          <w:rFonts w:ascii="Times New Roman" w:hAnsi="Times New Roman"/>
          <w:b/>
          <w:sz w:val="24"/>
          <w:szCs w:val="24"/>
        </w:rPr>
        <w:t xml:space="preserve">  «Обеспечивающая подпрограмма»</w:t>
      </w:r>
    </w:p>
    <w:p w:rsidR="003C15B8" w:rsidRPr="003D425B" w:rsidRDefault="003C15B8" w:rsidP="003C15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15B8" w:rsidRPr="003D425B" w:rsidRDefault="003C15B8" w:rsidP="003C15B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Цель подпрограммы IV «Обеспечивающая подпрограмма» -  обеспечение эффективного управления функционированием и</w:t>
      </w:r>
      <w:r w:rsidR="004F384E" w:rsidRPr="003D425B">
        <w:rPr>
          <w:rFonts w:ascii="Times New Roman" w:hAnsi="Times New Roman"/>
          <w:sz w:val="24"/>
          <w:szCs w:val="24"/>
        </w:rPr>
        <w:t xml:space="preserve"> развитием системы образования Г</w:t>
      </w:r>
      <w:r w:rsidRPr="003D425B">
        <w:rPr>
          <w:rFonts w:ascii="Times New Roman" w:hAnsi="Times New Roman"/>
          <w:sz w:val="24"/>
          <w:szCs w:val="24"/>
        </w:rPr>
        <w:t xml:space="preserve">ородского округа Подольск Московской области, взаимодействие с органами исполнительной власти в области образования, целевое и эффективное использование средств бюджета, выполнение исполнительно-распорядительных </w:t>
      </w:r>
      <w:r w:rsidR="008F4AF6" w:rsidRPr="003D425B">
        <w:rPr>
          <w:rFonts w:ascii="Times New Roman" w:hAnsi="Times New Roman"/>
          <w:sz w:val="24"/>
          <w:szCs w:val="24"/>
        </w:rPr>
        <w:t xml:space="preserve">функций </w:t>
      </w:r>
      <w:r w:rsidRPr="003D425B">
        <w:rPr>
          <w:rFonts w:ascii="Times New Roman" w:hAnsi="Times New Roman"/>
          <w:sz w:val="24"/>
          <w:szCs w:val="24"/>
        </w:rPr>
        <w:t>в области образования</w:t>
      </w:r>
      <w:r w:rsidR="008F4AF6" w:rsidRPr="003D425B">
        <w:rPr>
          <w:rFonts w:ascii="Times New Roman" w:hAnsi="Times New Roman"/>
          <w:sz w:val="24"/>
          <w:szCs w:val="24"/>
        </w:rPr>
        <w:t xml:space="preserve">. </w:t>
      </w:r>
    </w:p>
    <w:p w:rsidR="007C4F69" w:rsidRPr="003D425B" w:rsidRDefault="00ED4292" w:rsidP="007C4F6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>П</w:t>
      </w:r>
      <w:r w:rsidR="007C4F69" w:rsidRPr="003D425B">
        <w:rPr>
          <w:rFonts w:ascii="Times New Roman" w:hAnsi="Times New Roman"/>
          <w:sz w:val="24"/>
          <w:szCs w:val="24"/>
        </w:rPr>
        <w:t>одпрограмм</w:t>
      </w:r>
      <w:r w:rsidRPr="003D425B">
        <w:rPr>
          <w:rFonts w:ascii="Times New Roman" w:hAnsi="Times New Roman"/>
          <w:sz w:val="24"/>
          <w:szCs w:val="24"/>
        </w:rPr>
        <w:t>а</w:t>
      </w:r>
      <w:r w:rsidR="007C4F69" w:rsidRPr="003D425B">
        <w:rPr>
          <w:rFonts w:ascii="Times New Roman" w:hAnsi="Times New Roman"/>
          <w:sz w:val="24"/>
          <w:szCs w:val="24"/>
        </w:rPr>
        <w:t xml:space="preserve"> IV «Обеспечивающая подпрограмма» </w:t>
      </w:r>
      <w:r w:rsidRPr="003D425B">
        <w:rPr>
          <w:rFonts w:ascii="Times New Roman" w:hAnsi="Times New Roman"/>
          <w:sz w:val="24"/>
          <w:szCs w:val="24"/>
        </w:rPr>
        <w:t>направлена на</w:t>
      </w:r>
      <w:r w:rsidR="007C4F69" w:rsidRPr="003D425B">
        <w:rPr>
          <w:rFonts w:ascii="Times New Roman" w:hAnsi="Times New Roman"/>
          <w:sz w:val="24"/>
          <w:szCs w:val="24"/>
        </w:rPr>
        <w:t xml:space="preserve"> обеспечение качества и эффективности муниципальных услуг в системе образования.</w:t>
      </w:r>
    </w:p>
    <w:p w:rsidR="007C4F69" w:rsidRPr="003D425B" w:rsidRDefault="00420D4D" w:rsidP="00420D4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425B">
        <w:rPr>
          <w:rFonts w:ascii="Times New Roman" w:hAnsi="Times New Roman"/>
          <w:sz w:val="24"/>
          <w:szCs w:val="24"/>
        </w:rPr>
        <w:t xml:space="preserve">Перечень основных мероприятий подпрограммы  IV «Обеспечивающая подпрограмма»представлен в таблице 1. </w:t>
      </w:r>
    </w:p>
    <w:p w:rsidR="00137E71" w:rsidRPr="003D425B" w:rsidRDefault="00137E71" w:rsidP="00137E71">
      <w:pPr>
        <w:spacing w:after="0" w:line="360" w:lineRule="auto"/>
        <w:jc w:val="right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Таблица 1</w:t>
      </w:r>
    </w:p>
    <w:p w:rsidR="00137E71" w:rsidRPr="003D425B" w:rsidRDefault="00137E71" w:rsidP="00137E71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>Перечень основных мероприятий  подпрограммы I</w:t>
      </w:r>
      <w:r w:rsidRPr="003D425B">
        <w:rPr>
          <w:rFonts w:ascii="Times New Roman" w:hAnsi="Times New Roman"/>
          <w:sz w:val="20"/>
          <w:szCs w:val="20"/>
          <w:lang w:val="en-US"/>
        </w:rPr>
        <w:t>V</w:t>
      </w:r>
      <w:r w:rsidRPr="003D425B">
        <w:rPr>
          <w:rFonts w:ascii="Times New Roman" w:hAnsi="Times New Roman"/>
          <w:sz w:val="20"/>
          <w:szCs w:val="20"/>
        </w:rPr>
        <w:t xml:space="preserve"> «Обеспечивающая подпрограмма»  </w:t>
      </w:r>
    </w:p>
    <w:p w:rsidR="00137E71" w:rsidRPr="003D425B" w:rsidRDefault="00137E71" w:rsidP="00137E71">
      <w:pPr>
        <w:pStyle w:val="af1"/>
        <w:jc w:val="center"/>
        <w:rPr>
          <w:rFonts w:ascii="Times New Roman" w:hAnsi="Times New Roman"/>
          <w:sz w:val="20"/>
          <w:szCs w:val="20"/>
        </w:rPr>
      </w:pPr>
      <w:r w:rsidRPr="003D425B">
        <w:rPr>
          <w:rFonts w:ascii="Times New Roman" w:hAnsi="Times New Roman"/>
          <w:sz w:val="20"/>
          <w:szCs w:val="20"/>
        </w:rPr>
        <w:t xml:space="preserve">муниципальной программы «Образование Подольска» </w:t>
      </w:r>
    </w:p>
    <w:p w:rsidR="003C15B8" w:rsidRPr="003D425B" w:rsidRDefault="003C15B8" w:rsidP="003C15B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40"/>
        <w:gridCol w:w="2200"/>
        <w:gridCol w:w="6731"/>
      </w:tblGrid>
      <w:tr w:rsidR="00086A23" w:rsidRPr="003D425B" w:rsidTr="00086A23">
        <w:trPr>
          <w:trHeight w:val="48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 мероприятие</w:t>
            </w:r>
          </w:p>
        </w:tc>
        <w:tc>
          <w:tcPr>
            <w:tcW w:w="6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Наименование основного мероприятия</w:t>
            </w:r>
          </w:p>
        </w:tc>
      </w:tr>
      <w:tr w:rsidR="00086A23" w:rsidRPr="003D425B" w:rsidTr="00086A23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1.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Создание условий для реализации полномочий органов местного самоуправления Городского округа Подольск </w:t>
            </w:r>
          </w:p>
        </w:tc>
      </w:tr>
      <w:tr w:rsidR="00086A23" w:rsidRPr="003D425B" w:rsidTr="00086A23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Основное мероприятие 2.</w:t>
            </w:r>
          </w:p>
        </w:tc>
        <w:tc>
          <w:tcPr>
            <w:tcW w:w="6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3" w:rsidRPr="003D425B" w:rsidRDefault="00086A23" w:rsidP="00086A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Методическое, информационное, бухгалтерское  сопровождение и мониторинг реализации муниципальной программы, техническое обслуживание организаций системы образования</w:t>
            </w:r>
          </w:p>
        </w:tc>
      </w:tr>
    </w:tbl>
    <w:p w:rsidR="00086A23" w:rsidRPr="003D425B" w:rsidRDefault="00086A23" w:rsidP="003C15B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37E71" w:rsidRPr="003D425B" w:rsidRDefault="00137E71" w:rsidP="003C15B8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  <w:sectPr w:rsidR="00137E71" w:rsidRPr="003D425B" w:rsidSect="00A27E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672BE" w:rsidRPr="003D425B" w:rsidRDefault="004672BE" w:rsidP="00E7601B">
      <w:pPr>
        <w:pStyle w:val="Default"/>
        <w:jc w:val="center"/>
        <w:rPr>
          <w:rFonts w:eastAsia="Calibri"/>
          <w:color w:val="auto"/>
        </w:rPr>
      </w:pPr>
      <w:r w:rsidRPr="003D425B">
        <w:rPr>
          <w:rFonts w:eastAsia="Calibri"/>
          <w:color w:val="auto"/>
        </w:rPr>
        <w:t xml:space="preserve">Перечень мероприятий подпрограммы </w:t>
      </w:r>
      <w:r w:rsidRPr="003D425B">
        <w:rPr>
          <w:rFonts w:eastAsia="Calibri"/>
          <w:color w:val="auto"/>
          <w:lang w:val="en-US"/>
        </w:rPr>
        <w:t>IV</w:t>
      </w:r>
      <w:r w:rsidRPr="003D425B">
        <w:rPr>
          <w:rFonts w:eastAsia="Calibri"/>
          <w:color w:val="auto"/>
        </w:rPr>
        <w:t xml:space="preserve"> «Обеспечивающая подпрограмма»</w:t>
      </w:r>
    </w:p>
    <w:p w:rsidR="00330E5F" w:rsidRPr="003D425B" w:rsidRDefault="00330E5F" w:rsidP="00E7601B">
      <w:pPr>
        <w:pStyle w:val="Default"/>
        <w:jc w:val="center"/>
        <w:rPr>
          <w:rFonts w:eastAsia="Calibri"/>
          <w:b/>
          <w:color w:val="auto"/>
        </w:rPr>
      </w:pPr>
    </w:p>
    <w:p w:rsidR="00330E5F" w:rsidRPr="003D425B" w:rsidRDefault="00330E5F" w:rsidP="00E7601B">
      <w:pPr>
        <w:pStyle w:val="Default"/>
        <w:jc w:val="center"/>
        <w:rPr>
          <w:rFonts w:eastAsia="Calibri"/>
          <w:b/>
          <w:color w:val="auto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"/>
        <w:gridCol w:w="1417"/>
        <w:gridCol w:w="567"/>
        <w:gridCol w:w="1134"/>
        <w:gridCol w:w="992"/>
        <w:gridCol w:w="993"/>
        <w:gridCol w:w="992"/>
        <w:gridCol w:w="992"/>
        <w:gridCol w:w="851"/>
        <w:gridCol w:w="850"/>
        <w:gridCol w:w="851"/>
        <w:gridCol w:w="708"/>
        <w:gridCol w:w="567"/>
        <w:gridCol w:w="709"/>
        <w:gridCol w:w="709"/>
        <w:gridCol w:w="992"/>
        <w:gridCol w:w="1276"/>
      </w:tblGrid>
      <w:tr w:rsidR="007C72DB" w:rsidRPr="003D425B" w:rsidTr="007C72DB">
        <w:trPr>
          <w:trHeight w:val="24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Мероприятие подпрограммы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1F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Сроки исполнения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C72DB" w:rsidRPr="003D425B" w:rsidRDefault="007C72DB" w:rsidP="001F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программы,</w:t>
            </w:r>
          </w:p>
          <w:p w:rsidR="007C72DB" w:rsidRPr="003D425B" w:rsidRDefault="007C72DB" w:rsidP="001F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тыс. руб.*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тыс. руб.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Объем финансирования по годам,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Результаты выполнения мероприятий подпрограммы</w:t>
            </w:r>
          </w:p>
        </w:tc>
      </w:tr>
      <w:tr w:rsidR="007C72DB" w:rsidRPr="003D425B" w:rsidTr="007C72DB">
        <w:trPr>
          <w:trHeight w:val="568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6E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6E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6E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6E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6E7D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DB" w:rsidRPr="003D425B" w:rsidRDefault="007C72DB" w:rsidP="007C7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DB" w:rsidRPr="003D425B" w:rsidRDefault="007C72DB" w:rsidP="007C7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DB" w:rsidRPr="003D425B" w:rsidRDefault="007C72DB" w:rsidP="007C7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DB" w:rsidRPr="003D425B" w:rsidRDefault="007C72DB" w:rsidP="007C7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C72DB" w:rsidRPr="003D425B" w:rsidTr="007C72DB">
        <w:trPr>
          <w:trHeight w:val="24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458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7C7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7C7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</w:tr>
      <w:tr w:rsidR="007C72DB" w:rsidRPr="003D425B" w:rsidTr="007C72DB">
        <w:trPr>
          <w:trHeight w:val="21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Основное мероприятие 1.  Создание условий для реализации полномочий органов местного самоуправления Городского округа Подольск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</w:t>
            </w:r>
            <w:r w:rsidR="008644A8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20 974,00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2B100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</w:t>
            </w:r>
            <w:r w:rsidR="002B100C"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41 383,716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22 879,436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5309A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27 111,54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2B100C" w:rsidP="00BC49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31 693,74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C49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29 831,00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BC4974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29 868,00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7C72DB" w:rsidRPr="003D425B" w:rsidTr="007C72DB">
        <w:trPr>
          <w:trHeight w:val="24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C72DB" w:rsidRPr="003D425B" w:rsidTr="007C72DB">
        <w:trPr>
          <w:trHeight w:val="24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2DB" w:rsidRPr="003D425B" w:rsidRDefault="007C72DB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2DB" w:rsidRPr="003D425B" w:rsidRDefault="007C72DB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C72DB" w:rsidRPr="003D425B" w:rsidRDefault="007C7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72DB" w:rsidRPr="003D425B" w:rsidRDefault="007C7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20 974,00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141 383,716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22 879,436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27 111,54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31 693,74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29 831,00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29 868,00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22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1.1.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Обеспечение деятельности Комитета по образованию Администрации Городского округа Подольск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20 839,00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340BF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134 393,716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22 204,436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8B18E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26 241,54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340BF8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30 268,74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27 821,00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27 858,00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Осуществление функций Комитета по образованию Администрации Городского округа Подольск</w:t>
            </w:r>
          </w:p>
        </w:tc>
      </w:tr>
      <w:tr w:rsidR="002B100C" w:rsidRPr="003D425B" w:rsidTr="007C72DB">
        <w:trPr>
          <w:trHeight w:val="54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49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20 839,00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134 393,716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22 204,436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26 241,54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30 268,74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27 821,00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27 858,00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2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F0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27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2B100C" w:rsidRPr="003D425B" w:rsidRDefault="002B100C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1.2.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Меры материального стимулирования лицам, обучающимся в образовательных организациях по договору о целевом обучении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5309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2 010,00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2 010,00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A3124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Оказаны меры материального стимулирования лицам, обучающимся в образовательных организациях по договору о целевом обучении</w:t>
            </w:r>
          </w:p>
        </w:tc>
      </w:tr>
      <w:tr w:rsidR="002B100C" w:rsidRPr="003D425B" w:rsidTr="007C72DB">
        <w:trPr>
          <w:trHeight w:val="2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BD0F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14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6 990,00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870,00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2 010,00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2 010,00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2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22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247D4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Основное мероприятие 2.  Методическое, информационное, бухгалтерское сопровождение и мониторинг реализации муниципальной программы, техническое обслуживание организаций системы образования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152 217,00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703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59</w:t>
            </w:r>
            <w:r w:rsidR="007032DB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6 020,31788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135 832,88975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5309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110 536,52403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7032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  <w:r w:rsidR="007032DB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2687,9041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117 834,00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119 129,00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2B100C" w:rsidRPr="003D425B" w:rsidTr="007C72DB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2B100C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2B100C" w:rsidRPr="003D425B" w:rsidRDefault="002B100C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B100C" w:rsidRPr="003D425B" w:rsidRDefault="002B100C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100C" w:rsidRPr="003D425B" w:rsidRDefault="002B100C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B100C" w:rsidRPr="003D425B" w:rsidRDefault="002B100C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100C" w:rsidRPr="003D425B" w:rsidRDefault="002B100C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46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152 217,00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596 020,31788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135 832,88975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110 536,52403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112687,9041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117 834,00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9B5E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119 129,00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31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24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2.1.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E47DA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Обеспечение деятельности муниципального казенного учреждения «Централизованная бухгалтерия сферы образования»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623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39 763,00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21 387,289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21 387,289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Осуществление функций МКУ "Централизованная бухгалтерия сферы образования"</w:t>
            </w:r>
          </w:p>
        </w:tc>
      </w:tr>
      <w:tr w:rsidR="007032DB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24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43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39 763,00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21 387,289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21 387,289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14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2.2.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Обеспечение выполнения муниципального задания муниципального образовательного  учреждения дополнительного профессионального образования «Информационно-методический центр»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26 093,00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362BFB">
            <w:pPr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</w:t>
            </w:r>
            <w:r w:rsidR="00362BFB" w:rsidRPr="003D425B">
              <w:rPr>
                <w:rFonts w:ascii="Times New Roman" w:hAnsi="Times New Roman"/>
                <w:sz w:val="12"/>
                <w:szCs w:val="12"/>
              </w:rPr>
              <w:t>3 067,24418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>
            <w:pPr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28 702,35075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C5152C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37 667,89343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362BFB" w:rsidP="00AF417E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38 459,00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FD5A5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38 905,00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FD5A55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39 333,00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Выполнение муниципального задания на оказание муниципальных услуг (выполнения работ)</w:t>
            </w:r>
          </w:p>
        </w:tc>
      </w:tr>
      <w:tr w:rsidR="007032DB" w:rsidRPr="003D425B" w:rsidTr="007C72DB">
        <w:trPr>
          <w:trHeight w:val="24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032DB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032DB" w:rsidRPr="003D425B" w:rsidRDefault="007032D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32DB" w:rsidRPr="003D425B" w:rsidRDefault="007032D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2DB" w:rsidRPr="003D425B" w:rsidRDefault="007032D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2DB" w:rsidRPr="003D425B" w:rsidRDefault="007032D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32DB" w:rsidRPr="003D425B" w:rsidRDefault="007032D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46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26 093,00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2A6019">
            <w:pPr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183 067,24418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2A6019">
            <w:pPr>
              <w:jc w:val="right"/>
              <w:rPr>
                <w:rFonts w:ascii="Times New Roman" w:hAnsi="Times New Roman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sz w:val="12"/>
                <w:szCs w:val="12"/>
              </w:rPr>
              <w:t>28 702,35075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37 667,89343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2A6019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38 459,00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38 905,00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39 333,00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5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2.3.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Обеспечение выполнения муниципального задания муниципального учреждения  "Центр технического обслуживания муниципальных образовательных учреждений"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64 156,00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362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376 916,43470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71 167,00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B933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72 795,53060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362B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74 228,9041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78 929,00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79 796,00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Выполнение муниципального задания на оказание муниципальных услуг (выполнения работ)</w:t>
            </w:r>
          </w:p>
        </w:tc>
      </w:tr>
      <w:tr w:rsidR="00362BFB" w:rsidRPr="003D425B" w:rsidTr="007C72DB">
        <w:trPr>
          <w:trHeight w:val="22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64 156,00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376 916,43470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71 167,00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72 795,53060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74 228,9041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78 929,00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79 796,00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2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2.4.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Обеспечение деятельности муниципального казенного учреждения  "Центр по обеспечению деятельности системы образования"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623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  <w:p w:rsidR="00362BFB" w:rsidRPr="003D425B" w:rsidRDefault="00362BFB" w:rsidP="00623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18 265,00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14 186,25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14 186,25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Осуществление функций МКУ "Центр по обеспечению деятельности системы образования"</w:t>
            </w:r>
          </w:p>
        </w:tc>
      </w:tr>
      <w:tr w:rsidR="00362BFB" w:rsidRPr="003D425B" w:rsidTr="007C72DB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18 265,00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14 186,25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14 186,25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37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1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2.5.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Укрепление материально-технической базы учреждений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623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</w:t>
            </w:r>
          </w:p>
          <w:p w:rsidR="00362BFB" w:rsidRPr="003D425B" w:rsidRDefault="00362BFB" w:rsidP="00623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3 940,00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C51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C51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Проведены мероприятия по укреплению материально-технической базы учреждений</w:t>
            </w:r>
          </w:p>
        </w:tc>
      </w:tr>
      <w:tr w:rsidR="00362BFB" w:rsidRPr="003D425B" w:rsidTr="007C72DB">
        <w:trPr>
          <w:trHeight w:val="28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3 940,00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1263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1263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1263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9222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2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подпрограмме IV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864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2017-2025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Всего,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173 191,00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9B58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73</w:t>
            </w:r>
            <w:r w:rsidR="009B58D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7 404,03388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158 712,32575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C515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137 648,06403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9B58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1413</w:t>
            </w:r>
            <w:r w:rsidR="009B58D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81,6441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147 665,00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148 997,00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362BFB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362BFB" w:rsidRPr="003D425B" w:rsidTr="007C72DB">
        <w:trPr>
          <w:trHeight w:val="255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362BFB" w:rsidRPr="003D425B" w:rsidRDefault="00362BFB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2BFB" w:rsidRPr="003D425B" w:rsidRDefault="00362BFB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BFB" w:rsidRPr="003D425B" w:rsidRDefault="00362BFB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2BFB" w:rsidRPr="003D425B" w:rsidRDefault="00362BFB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BFB" w:rsidRPr="003D425B" w:rsidRDefault="00362BFB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B58D1" w:rsidRPr="003D425B" w:rsidTr="007C72DB">
        <w:trPr>
          <w:trHeight w:val="48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8D1" w:rsidRPr="003D425B" w:rsidRDefault="009B58D1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B58D1" w:rsidRPr="003D425B" w:rsidRDefault="009B58D1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B58D1" w:rsidRPr="003D425B" w:rsidRDefault="009B58D1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</w:t>
            </w:r>
          </w:p>
          <w:p w:rsidR="009B58D1" w:rsidRPr="003D425B" w:rsidRDefault="009B58D1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8D1" w:rsidRPr="003D425B" w:rsidRDefault="009B58D1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173 191,00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737 404,03388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158 712,32575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137 648,06403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141381,6441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147 665,00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2A60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148 997,00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B58D1" w:rsidRPr="003D425B" w:rsidTr="007C72DB">
        <w:trPr>
          <w:trHeight w:val="270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58D1" w:rsidRPr="003D425B" w:rsidRDefault="009B58D1" w:rsidP="00B458F8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58D1" w:rsidRPr="003D425B" w:rsidRDefault="009B58D1" w:rsidP="007F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58D1" w:rsidRPr="003D425B" w:rsidRDefault="009B58D1" w:rsidP="00E932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B58D1" w:rsidRPr="003D425B" w:rsidRDefault="009B58D1" w:rsidP="009B5EDF">
            <w:pPr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3D425B">
              <w:rPr>
                <w:rFonts w:ascii="Times New Roman" w:hAnsi="Times New Roman"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B58D1" w:rsidRPr="003D425B" w:rsidRDefault="009B58D1" w:rsidP="00F611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330E5F" w:rsidRPr="003D425B" w:rsidRDefault="0058110B" w:rsidP="00E544EC">
      <w:pPr>
        <w:pStyle w:val="Default"/>
        <w:jc w:val="both"/>
        <w:rPr>
          <w:rFonts w:eastAsia="Calibri"/>
          <w:color w:val="auto"/>
          <w:sz w:val="12"/>
          <w:szCs w:val="12"/>
        </w:rPr>
      </w:pPr>
      <w:r w:rsidRPr="003D425B">
        <w:rPr>
          <w:rFonts w:eastAsia="Calibri"/>
          <w:color w:val="auto"/>
          <w:sz w:val="12"/>
          <w:szCs w:val="12"/>
        </w:rPr>
        <w:t>*</w:t>
      </w:r>
      <w:r w:rsidR="00E14F62" w:rsidRPr="003D425B">
        <w:rPr>
          <w:rFonts w:eastAsia="Calibri"/>
          <w:color w:val="auto"/>
          <w:sz w:val="12"/>
          <w:szCs w:val="12"/>
        </w:rPr>
        <w:t xml:space="preserve">(графа 5) </w:t>
      </w:r>
      <w:r w:rsidRPr="003D425B">
        <w:rPr>
          <w:rFonts w:eastAsia="Calibri"/>
          <w:color w:val="auto"/>
          <w:sz w:val="12"/>
          <w:szCs w:val="12"/>
        </w:rPr>
        <w:t>объем финансирования</w:t>
      </w:r>
      <w:r w:rsidR="00E14F62" w:rsidRPr="003D425B">
        <w:rPr>
          <w:rFonts w:eastAsia="Calibri"/>
          <w:color w:val="auto"/>
          <w:sz w:val="12"/>
          <w:szCs w:val="12"/>
        </w:rPr>
        <w:t xml:space="preserve"> всего</w:t>
      </w:r>
      <w:r w:rsidRPr="003D425B">
        <w:rPr>
          <w:rFonts w:eastAsia="Calibri"/>
          <w:color w:val="auto"/>
          <w:sz w:val="12"/>
          <w:szCs w:val="12"/>
        </w:rPr>
        <w:t xml:space="preserve"> </w:t>
      </w:r>
      <w:r w:rsidR="00E544EC" w:rsidRPr="003D425B">
        <w:rPr>
          <w:rFonts w:eastAsia="Calibri"/>
          <w:color w:val="auto"/>
          <w:sz w:val="12"/>
          <w:szCs w:val="12"/>
        </w:rPr>
        <w:t xml:space="preserve"> по подпрограмме </w:t>
      </w:r>
      <w:r w:rsidR="00E544EC" w:rsidRPr="003D425B">
        <w:rPr>
          <w:rFonts w:eastAsia="Calibri"/>
          <w:color w:val="auto"/>
          <w:sz w:val="12"/>
          <w:szCs w:val="12"/>
          <w:lang w:val="en-US"/>
        </w:rPr>
        <w:t>IV</w:t>
      </w:r>
      <w:r w:rsidR="00ED13B9" w:rsidRPr="003D425B">
        <w:rPr>
          <w:rFonts w:eastAsia="Calibri"/>
          <w:color w:val="auto"/>
          <w:sz w:val="12"/>
          <w:szCs w:val="12"/>
        </w:rPr>
        <w:t xml:space="preserve">в 2016 году </w:t>
      </w:r>
      <w:r w:rsidR="00E544EC" w:rsidRPr="003D425B">
        <w:rPr>
          <w:rFonts w:eastAsia="Calibri"/>
          <w:color w:val="auto"/>
          <w:sz w:val="12"/>
          <w:szCs w:val="12"/>
        </w:rPr>
        <w:t xml:space="preserve"> состав</w:t>
      </w:r>
      <w:r w:rsidR="009064F7" w:rsidRPr="003D425B">
        <w:rPr>
          <w:rFonts w:eastAsia="Calibri"/>
          <w:color w:val="auto"/>
          <w:sz w:val="12"/>
          <w:szCs w:val="12"/>
        </w:rPr>
        <w:t>и</w:t>
      </w:r>
      <w:r w:rsidR="00DA2D86" w:rsidRPr="003D425B">
        <w:rPr>
          <w:rFonts w:eastAsia="Calibri"/>
          <w:color w:val="auto"/>
          <w:sz w:val="12"/>
          <w:szCs w:val="12"/>
        </w:rPr>
        <w:t xml:space="preserve">л </w:t>
      </w:r>
      <w:r w:rsidR="00E544EC" w:rsidRPr="003D425B">
        <w:rPr>
          <w:rFonts w:eastAsia="Calibri"/>
          <w:color w:val="auto"/>
          <w:sz w:val="12"/>
          <w:szCs w:val="12"/>
        </w:rPr>
        <w:t>177 056,00 тыс.</w:t>
      </w:r>
      <w:r w:rsidR="00EF68D5" w:rsidRPr="003D425B">
        <w:rPr>
          <w:rFonts w:eastAsia="Calibri"/>
          <w:color w:val="auto"/>
          <w:sz w:val="12"/>
          <w:szCs w:val="12"/>
        </w:rPr>
        <w:t xml:space="preserve"> </w:t>
      </w:r>
      <w:r w:rsidR="00E544EC" w:rsidRPr="003D425B">
        <w:rPr>
          <w:rFonts w:eastAsia="Calibri"/>
          <w:color w:val="auto"/>
          <w:sz w:val="12"/>
          <w:szCs w:val="12"/>
        </w:rPr>
        <w:t xml:space="preserve">руб., т.к. подпрограмма </w:t>
      </w:r>
      <w:r w:rsidR="00EF68D5" w:rsidRPr="003D425B">
        <w:rPr>
          <w:rFonts w:eastAsia="Calibri"/>
          <w:color w:val="auto"/>
          <w:sz w:val="12"/>
          <w:szCs w:val="12"/>
        </w:rPr>
        <w:t xml:space="preserve"> </w:t>
      </w:r>
      <w:r w:rsidR="009064F7" w:rsidRPr="003D425B">
        <w:rPr>
          <w:rFonts w:eastAsia="Calibri"/>
          <w:color w:val="auto"/>
          <w:sz w:val="12"/>
          <w:szCs w:val="12"/>
        </w:rPr>
        <w:t>дополнительно</w:t>
      </w:r>
      <w:r w:rsidR="001F6861" w:rsidRPr="003D425B">
        <w:rPr>
          <w:rFonts w:eastAsia="Calibri"/>
          <w:color w:val="auto"/>
          <w:sz w:val="12"/>
          <w:szCs w:val="12"/>
        </w:rPr>
        <w:t xml:space="preserve">  </w:t>
      </w:r>
      <w:r w:rsidR="00E544EC" w:rsidRPr="003D425B">
        <w:rPr>
          <w:rFonts w:eastAsia="Calibri"/>
          <w:color w:val="auto"/>
          <w:sz w:val="12"/>
          <w:szCs w:val="12"/>
        </w:rPr>
        <w:t>включала задачу 2 «Реализация мероприятий в сфере образования» с объемом финансирования 3 865,00 тыс.руб.</w:t>
      </w:r>
    </w:p>
    <w:p w:rsidR="00330E5F" w:rsidRPr="003D425B" w:rsidRDefault="00330E5F" w:rsidP="00E7601B">
      <w:pPr>
        <w:pStyle w:val="Default"/>
        <w:jc w:val="center"/>
        <w:rPr>
          <w:rFonts w:eastAsia="Calibri"/>
          <w:b/>
          <w:color w:val="auto"/>
        </w:rPr>
      </w:pPr>
    </w:p>
    <w:p w:rsidR="00330E5F" w:rsidRPr="003D425B" w:rsidRDefault="00330E5F" w:rsidP="00E7601B">
      <w:pPr>
        <w:pStyle w:val="Default"/>
        <w:jc w:val="center"/>
        <w:rPr>
          <w:rFonts w:eastAsia="Calibri"/>
          <w:b/>
          <w:color w:val="auto"/>
        </w:rPr>
      </w:pPr>
    </w:p>
    <w:p w:rsidR="00603C3A" w:rsidRPr="003D425B" w:rsidRDefault="00603C3A" w:rsidP="00E7601B">
      <w:pPr>
        <w:pStyle w:val="Default"/>
        <w:jc w:val="center"/>
        <w:rPr>
          <w:rFonts w:eastAsia="Calibri"/>
          <w:b/>
          <w:color w:val="auto"/>
        </w:rPr>
      </w:pPr>
    </w:p>
    <w:p w:rsidR="00603C3A" w:rsidRPr="003D425B" w:rsidRDefault="00603C3A" w:rsidP="00E7601B">
      <w:pPr>
        <w:pStyle w:val="Default"/>
        <w:jc w:val="center"/>
        <w:rPr>
          <w:rFonts w:eastAsia="Calibri"/>
          <w:b/>
          <w:color w:val="auto"/>
        </w:rPr>
      </w:pPr>
    </w:p>
    <w:p w:rsidR="00603C3A" w:rsidRPr="003D425B" w:rsidRDefault="00603C3A" w:rsidP="00E7601B">
      <w:pPr>
        <w:pStyle w:val="Default"/>
        <w:jc w:val="center"/>
        <w:rPr>
          <w:rFonts w:eastAsia="Calibri"/>
          <w:b/>
          <w:color w:val="auto"/>
        </w:rPr>
      </w:pPr>
    </w:p>
    <w:p w:rsidR="00603C3A" w:rsidRPr="003D425B" w:rsidRDefault="00603C3A" w:rsidP="00E7601B">
      <w:pPr>
        <w:pStyle w:val="Default"/>
        <w:jc w:val="center"/>
        <w:rPr>
          <w:rFonts w:eastAsia="Calibri"/>
          <w:b/>
          <w:color w:val="auto"/>
        </w:rPr>
      </w:pPr>
    </w:p>
    <w:p w:rsidR="00603C3A" w:rsidRPr="003D425B" w:rsidRDefault="00603C3A" w:rsidP="00E7601B">
      <w:pPr>
        <w:pStyle w:val="Default"/>
        <w:jc w:val="center"/>
        <w:rPr>
          <w:rFonts w:eastAsia="Calibri"/>
          <w:b/>
          <w:color w:val="auto"/>
        </w:rPr>
      </w:pPr>
    </w:p>
    <w:p w:rsidR="00603C3A" w:rsidRPr="003D425B" w:rsidRDefault="00603C3A" w:rsidP="00E7601B">
      <w:pPr>
        <w:pStyle w:val="Default"/>
        <w:jc w:val="center"/>
        <w:rPr>
          <w:rFonts w:eastAsia="Calibri"/>
          <w:b/>
          <w:color w:val="auto"/>
        </w:rPr>
      </w:pPr>
    </w:p>
    <w:p w:rsidR="008A6149" w:rsidRPr="003D425B" w:rsidRDefault="008A6149" w:rsidP="008644A8">
      <w:pPr>
        <w:pStyle w:val="Default"/>
        <w:rPr>
          <w:rFonts w:eastAsia="Calibri"/>
          <w:b/>
          <w:color w:val="auto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32"/>
        <w:gridCol w:w="1370"/>
        <w:gridCol w:w="1301"/>
        <w:gridCol w:w="1538"/>
        <w:gridCol w:w="3927"/>
        <w:gridCol w:w="656"/>
        <w:gridCol w:w="656"/>
        <w:gridCol w:w="656"/>
        <w:gridCol w:w="536"/>
        <w:gridCol w:w="536"/>
        <w:gridCol w:w="536"/>
        <w:gridCol w:w="1222"/>
        <w:gridCol w:w="1533"/>
      </w:tblGrid>
      <w:tr w:rsidR="008A6149" w:rsidRPr="003D425B" w:rsidTr="00D15AAC">
        <w:trPr>
          <w:trHeight w:val="255"/>
        </w:trPr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149" w:rsidRPr="003D425B" w:rsidRDefault="008A6149" w:rsidP="008A61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D15AAC" w:rsidRPr="003D425B" w:rsidRDefault="00D15AAC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D15AAC" w:rsidRPr="003D425B" w:rsidRDefault="00D15AAC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8"/>
        <w:gridCol w:w="1082"/>
        <w:gridCol w:w="682"/>
        <w:gridCol w:w="348"/>
        <w:gridCol w:w="360"/>
        <w:gridCol w:w="848"/>
        <w:gridCol w:w="286"/>
        <w:gridCol w:w="709"/>
        <w:gridCol w:w="1134"/>
        <w:gridCol w:w="851"/>
        <w:gridCol w:w="127"/>
        <w:gridCol w:w="440"/>
        <w:gridCol w:w="171"/>
        <w:gridCol w:w="529"/>
        <w:gridCol w:w="8"/>
        <w:gridCol w:w="613"/>
        <w:gridCol w:w="238"/>
        <w:gridCol w:w="393"/>
        <w:gridCol w:w="457"/>
        <w:gridCol w:w="159"/>
        <w:gridCol w:w="550"/>
        <w:gridCol w:w="51"/>
        <w:gridCol w:w="509"/>
        <w:gridCol w:w="7"/>
        <w:gridCol w:w="487"/>
        <w:gridCol w:w="484"/>
        <w:gridCol w:w="163"/>
        <w:gridCol w:w="341"/>
        <w:gridCol w:w="368"/>
        <w:gridCol w:w="603"/>
        <w:gridCol w:w="106"/>
        <w:gridCol w:w="1134"/>
      </w:tblGrid>
      <w:tr w:rsidR="00D15AAC" w:rsidRPr="003D425B" w:rsidTr="00D15AAC">
        <w:trPr>
          <w:trHeight w:val="16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1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15AAC" w:rsidRPr="003D425B" w:rsidTr="00D15AAC">
        <w:trPr>
          <w:trHeight w:val="135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238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финансирование которых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предусмотрено мероприятием  1.1 Иные мероприятия по созданию мест за счет строительства                                                                                                                                                                                      подпрограммы I "Дошкольное образование" </w:t>
            </w:r>
          </w:p>
        </w:tc>
      </w:tr>
      <w:tr w:rsidR="00D15AAC" w:rsidRPr="003D425B" w:rsidTr="00ED6D6E">
        <w:trPr>
          <w:trHeight w:val="19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6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15AAC" w:rsidRPr="003D425B" w:rsidTr="00ED6D6E">
        <w:trPr>
          <w:trHeight w:val="30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01.01.2018,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4536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D15AAC" w:rsidRPr="003D425B" w:rsidTr="00ED6D6E">
        <w:trPr>
          <w:trHeight w:val="2184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16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D15AAC" w:rsidRPr="003D425B" w:rsidTr="00ED6D6E">
        <w:trPr>
          <w:trHeight w:val="28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г.о. Подольск, мкр. Красная горка,                           ул. Колхозная, д. 10 </w:t>
            </w:r>
            <w:r w:rsidR="00D8587B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2016-2018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D15AAC" w:rsidRPr="003D425B" w:rsidTr="00ED6D6E">
        <w:trPr>
          <w:trHeight w:val="506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556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8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6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298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CB2195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г.о. Подольск, с.п. Лаговское, вблизи дер.бережки, ЖК "Каскад Парк"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2018-2020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185 000,00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185 000,00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Московской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185 000,00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253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CB2195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г.о. Подольск, вблизи д.Борисовка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2019-2021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180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379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200 000,00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21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385 000,00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15AAC" w:rsidRPr="003D425B" w:rsidTr="00ED6D6E">
        <w:trPr>
          <w:trHeight w:val="416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592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Московской </w:t>
            </w:r>
          </w:p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376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ED6D6E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385 000,00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50 000,00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15AAC" w:rsidRPr="003D425B" w:rsidTr="00D15AAC">
        <w:trPr>
          <w:trHeight w:val="285"/>
        </w:trPr>
        <w:tc>
          <w:tcPr>
            <w:tcW w:w="1348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*с 2019 года объект включен в госпрограмму Московской области "Строительство объектов социальной инфраструктуры" и перенесен в мероприятие 1.2.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15AAC" w:rsidRPr="003D425B" w:rsidRDefault="00D15AAC" w:rsidP="00D15AA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D15AAC" w:rsidRPr="003D425B" w:rsidRDefault="00D15AAC" w:rsidP="00D15AAC">
      <w:pPr>
        <w:pStyle w:val="Default"/>
        <w:jc w:val="both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3428D8" w:rsidRPr="003D425B" w:rsidRDefault="003428D8" w:rsidP="00E7601B">
      <w:pPr>
        <w:pStyle w:val="Default"/>
        <w:jc w:val="center"/>
        <w:rPr>
          <w:rFonts w:eastAsia="Calibri"/>
          <w:b/>
          <w:color w:val="auto"/>
          <w:sz w:val="16"/>
          <w:szCs w:val="16"/>
        </w:rPr>
      </w:pPr>
    </w:p>
    <w:p w:rsidR="005F12DF" w:rsidRPr="003D425B" w:rsidRDefault="005F12DF" w:rsidP="00676A9F">
      <w:pPr>
        <w:pStyle w:val="Default"/>
        <w:rPr>
          <w:rFonts w:eastAsia="Calibri"/>
          <w:b/>
          <w:color w:val="auto"/>
        </w:rPr>
      </w:pPr>
    </w:p>
    <w:tbl>
      <w:tblPr>
        <w:tblW w:w="14720" w:type="dxa"/>
        <w:tblInd w:w="97" w:type="dxa"/>
        <w:tblLayout w:type="fixed"/>
        <w:tblLook w:val="04A0" w:firstRow="1" w:lastRow="0" w:firstColumn="1" w:lastColumn="0" w:noHBand="0" w:noVBand="1"/>
      </w:tblPr>
      <w:tblGrid>
        <w:gridCol w:w="377"/>
        <w:gridCol w:w="1050"/>
        <w:gridCol w:w="567"/>
        <w:gridCol w:w="711"/>
        <w:gridCol w:w="1134"/>
        <w:gridCol w:w="850"/>
        <w:gridCol w:w="1134"/>
        <w:gridCol w:w="851"/>
        <w:gridCol w:w="567"/>
        <w:gridCol w:w="423"/>
        <w:gridCol w:w="285"/>
        <w:gridCol w:w="207"/>
        <w:gridCol w:w="502"/>
        <w:gridCol w:w="44"/>
        <w:gridCol w:w="668"/>
        <w:gridCol w:w="139"/>
        <w:gridCol w:w="503"/>
        <w:gridCol w:w="347"/>
        <w:gridCol w:w="709"/>
        <w:gridCol w:w="684"/>
        <w:gridCol w:w="466"/>
        <w:gridCol w:w="487"/>
        <w:gridCol w:w="971"/>
        <w:gridCol w:w="1044"/>
      </w:tblGrid>
      <w:tr w:rsidR="00D67BA7" w:rsidRPr="003D425B" w:rsidTr="00D67BA7">
        <w:trPr>
          <w:trHeight w:val="1485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4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B58F9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финансирование которых</w:t>
            </w:r>
          </w:p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предусмотрено мероприятием  1.2 Проектирование и строительство дошкольных образовательных организаций                                                                                                                                                                                                                            подпрограммы I "Дошкольное образование" </w:t>
            </w:r>
          </w:p>
        </w:tc>
      </w:tr>
      <w:tr w:rsidR="00D67BA7" w:rsidRPr="003D425B" w:rsidTr="00301836">
        <w:trPr>
          <w:trHeight w:val="345"/>
        </w:trPr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6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D67BA7" w:rsidRPr="003D425B" w:rsidTr="00301836">
        <w:trPr>
          <w:trHeight w:val="300"/>
        </w:trPr>
        <w:tc>
          <w:tcPr>
            <w:tcW w:w="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01.01.2017,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688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D67BA7" w:rsidRPr="003D425B" w:rsidTr="00301836">
        <w:trPr>
          <w:trHeight w:val="2370"/>
        </w:trPr>
        <w:tc>
          <w:tcPr>
            <w:tcW w:w="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165"/>
        </w:trPr>
        <w:tc>
          <w:tcPr>
            <w:tcW w:w="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D67BA7" w:rsidRPr="003D425B" w:rsidTr="00301836">
        <w:trPr>
          <w:trHeight w:val="300"/>
        </w:trPr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0521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Детский сад на 190 мест по адресу: Московская об</w:t>
            </w:r>
            <w:r w:rsidR="000521D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ласть, Г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.о.Подольск, мкр. Климовск, ул. Ленина 12</w:t>
            </w:r>
            <w:r w:rsidR="000521D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(ПИР и строительство)*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3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2018-202</w:t>
            </w:r>
            <w:r w:rsidR="0073731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129 730,23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129 730,23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586,00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23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14 926,95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114 194,28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D67BA7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4C4E37" w:rsidP="008259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  <w:r w:rsidR="008259C8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04 826,89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12 586,00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92 240,89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580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24 903,34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586,00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23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2 340,95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8259C8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21 953,39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277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282"/>
        </w:trPr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C67B0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A67B6E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Строительство детского сада на 140 мест по адресу: </w:t>
            </w:r>
            <w:r w:rsidR="00A67B6E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.о. Подольск, Электромонтажный проезд, д.3 (</w:t>
            </w:r>
            <w:r w:rsidR="00A67B6E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обследование, </w:t>
            </w:r>
            <w:r w:rsidR="0030183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ПИР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 строительства)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2020-2022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737313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  <w:r w:rsidR="00D67BA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AF3F01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84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86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5,72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AF3F01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84 86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4C4E3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11 042,0</w:t>
            </w:r>
            <w:r w:rsidR="00D67BA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73 82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,7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D67BA7" w:rsidRPr="003D425B" w:rsidTr="00301836">
        <w:trPr>
          <w:trHeight w:val="557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564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AF3F0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64 328,21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8 369,84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55 958,37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552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AF3F01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53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67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2,17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86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291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259"/>
        </w:trPr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C67B0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Детский сад на 250 мест по адресу: Московская об</w:t>
            </w:r>
            <w:r w:rsidR="003C416A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ласть, Г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</w:t>
            </w:r>
            <w:r w:rsidR="003C416A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Подольск, ул.Вокзальная, </w:t>
            </w:r>
            <w:r w:rsidR="003C416A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д.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  <w:r w:rsidR="0030183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а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(ПИР и строительство)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650A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</w:t>
            </w:r>
            <w:r w:rsidR="00650A8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166 190,53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160 190,53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91,05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16 004,96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150 094,02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D67BA7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134 872,78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12 996,03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121 876,75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4C4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31 317,75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91,05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3 008,93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28 217,77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D67BA7" w:rsidRPr="003D425B" w:rsidTr="00301836">
        <w:trPr>
          <w:trHeight w:val="337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BA7" w:rsidRPr="003D425B" w:rsidRDefault="00D67BA7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325"/>
        </w:trPr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C67B0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1ABC" w:rsidRPr="003D425B" w:rsidRDefault="00781ABC" w:rsidP="00781A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Д</w:t>
            </w:r>
            <w:r w:rsidR="00ED6D6E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етск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ий</w:t>
            </w:r>
            <w:r w:rsidR="00ED6D6E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 сад 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на 2</w:t>
            </w:r>
            <w:r w:rsidR="00737313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4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0 мест </w:t>
            </w:r>
            <w:r w:rsidR="00ED6D6E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по адресу: </w:t>
            </w:r>
          </w:p>
          <w:p w:rsidR="00781ABC" w:rsidRPr="003D425B" w:rsidRDefault="00781ABC" w:rsidP="00781A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Московская область, </w:t>
            </w:r>
          </w:p>
          <w:p w:rsidR="00ED6D6E" w:rsidRPr="003D425B" w:rsidRDefault="00ED6D6E" w:rsidP="00781A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Г</w:t>
            </w:r>
            <w:r w:rsidR="00781ABC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.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о</w:t>
            </w:r>
            <w:r w:rsidR="00781ABC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.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 Подольск, г.Подольск, </w:t>
            </w:r>
            <w:r w:rsidR="00781ABC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мкр. Климовск, 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ул.Школьная, д.21</w:t>
            </w:r>
            <w:r w:rsidR="00781ABC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-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А ( ПИР</w:t>
            </w:r>
            <w:r w:rsidR="00781ABC"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 xml:space="preserve"> и строительство</w:t>
            </w:r>
            <w:r w:rsidRPr="003D425B">
              <w:rPr>
                <w:rFonts w:ascii="Times New Roman" w:eastAsia="Times New Roman" w:hAnsi="Times New Roman"/>
                <w:bCs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2019-2021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737313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  <w:r w:rsidR="00ED6D6E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166 099,49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166 099,46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16 004,97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150 094,52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134 872,79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12 996,04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121 876,75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31 226,70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4C4E37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3 008,93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28 217,77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197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282"/>
        </w:trPr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C67B0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01372A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Детский сад на 340 мест по адресу: Московская об</w:t>
            </w:r>
            <w:r w:rsidR="0001372A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ласть, Г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.о. П</w:t>
            </w:r>
            <w:r w:rsidR="0030183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дольск, мкр. Красная горка, ул.Колхозная, д.10 (</w:t>
            </w:r>
            <w:r w:rsidR="0001372A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обследование, ПИР и строительство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3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-202</w:t>
            </w:r>
            <w:r w:rsidR="0073731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340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89 411,34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89 411,34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137,90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57 679,98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31 593,46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77 073,48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45 480,02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31 593,46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12 337,86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137,90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650A81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12 199,96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C4E3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282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195"/>
        </w:trPr>
        <w:tc>
          <w:tcPr>
            <w:tcW w:w="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2018-2022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373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  <w:r w:rsidR="0073731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636 297,31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636 297,31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586,00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251,95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115 658,87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519 800,49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330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515 974,15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762C0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92 427,93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423 546,22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495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120 323,16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586,00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4328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251,95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23 230,94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4328F7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96 254,27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0B5892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301836">
        <w:trPr>
          <w:trHeight w:val="330"/>
        </w:trPr>
        <w:tc>
          <w:tcPr>
            <w:tcW w:w="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7B76F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ED6D6E" w:rsidRPr="003D425B" w:rsidTr="00D67BA7">
        <w:trPr>
          <w:trHeight w:val="510"/>
        </w:trPr>
        <w:tc>
          <w:tcPr>
            <w:tcW w:w="1367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 в 2018 г. наименование объекта: Детский сад на 180 мест, расположенный по адресу: Московская область, г. Климо</w:t>
            </w:r>
            <w:r w:rsidR="003C6BA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ск, ул. Ленина, дом 12-Б (демонтажные раб</w:t>
            </w:r>
            <w:r w:rsidR="001742F9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оты), находился в мероприятии 1.1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D6D6E" w:rsidRPr="003D425B" w:rsidRDefault="00ED6D6E" w:rsidP="00D67BA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5F12DF" w:rsidRPr="003D425B" w:rsidRDefault="005F12DF" w:rsidP="001D07C0">
      <w:pPr>
        <w:pStyle w:val="Default"/>
        <w:rPr>
          <w:rFonts w:eastAsia="Calibri"/>
          <w:b/>
          <w:color w:val="auto"/>
        </w:rPr>
      </w:pPr>
    </w:p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7"/>
        <w:gridCol w:w="193"/>
        <w:gridCol w:w="391"/>
        <w:gridCol w:w="1076"/>
        <w:gridCol w:w="265"/>
        <w:gridCol w:w="356"/>
        <w:gridCol w:w="709"/>
        <w:gridCol w:w="236"/>
        <w:gridCol w:w="615"/>
        <w:gridCol w:w="850"/>
        <w:gridCol w:w="73"/>
        <w:gridCol w:w="1207"/>
        <w:gridCol w:w="987"/>
        <w:gridCol w:w="98"/>
        <w:gridCol w:w="856"/>
        <w:gridCol w:w="456"/>
        <w:gridCol w:w="149"/>
        <w:gridCol w:w="173"/>
        <w:gridCol w:w="120"/>
        <w:gridCol w:w="274"/>
        <w:gridCol w:w="168"/>
        <w:gridCol w:w="94"/>
        <w:gridCol w:w="305"/>
        <w:gridCol w:w="351"/>
        <w:gridCol w:w="221"/>
        <w:gridCol w:w="315"/>
        <w:gridCol w:w="252"/>
        <w:gridCol w:w="284"/>
        <w:gridCol w:w="283"/>
        <w:gridCol w:w="255"/>
        <w:gridCol w:w="312"/>
        <w:gridCol w:w="224"/>
        <w:gridCol w:w="485"/>
        <w:gridCol w:w="709"/>
        <w:gridCol w:w="28"/>
        <w:gridCol w:w="822"/>
        <w:gridCol w:w="426"/>
      </w:tblGrid>
      <w:tr w:rsidR="005F12DF" w:rsidRPr="003D425B" w:rsidTr="00550276">
        <w:trPr>
          <w:gridAfter w:val="1"/>
          <w:wAfter w:w="426" w:type="dxa"/>
          <w:trHeight w:val="255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F12DF" w:rsidRPr="003D425B" w:rsidTr="00550276">
        <w:trPr>
          <w:gridAfter w:val="1"/>
          <w:wAfter w:w="426" w:type="dxa"/>
          <w:trHeight w:val="292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5F12D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F12DF" w:rsidRPr="003D425B" w:rsidRDefault="005F12DF" w:rsidP="00125C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25CAB" w:rsidRPr="003D425B" w:rsidTr="00550276">
        <w:trPr>
          <w:gridAfter w:val="1"/>
          <w:wAfter w:w="426" w:type="dxa"/>
          <w:trHeight w:val="1500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9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финансирование которых  предусмотрено                                                       мероприятием  7.1 Реализация мероприятий по содействию созданию в субъектах Российской Федерации новых мест в общеобразовательных организациях подпрограммы II "Общее образование" </w:t>
            </w:r>
          </w:p>
        </w:tc>
      </w:tr>
      <w:tr w:rsidR="00125CAB" w:rsidRPr="003D425B" w:rsidTr="00550276">
        <w:trPr>
          <w:gridBefore w:val="1"/>
          <w:wBefore w:w="267" w:type="dxa"/>
          <w:trHeight w:val="255"/>
        </w:trPr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09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8B3ECA" w:rsidRPr="003D425B" w:rsidTr="00550276">
        <w:trPr>
          <w:gridBefore w:val="1"/>
          <w:wBefore w:w="267" w:type="dxa"/>
          <w:trHeight w:val="221"/>
        </w:trPr>
        <w:tc>
          <w:tcPr>
            <w:tcW w:w="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6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01.01.2017, тыс. руб.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666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  <w:p w:rsidR="008B3ECA" w:rsidRPr="003D425B" w:rsidRDefault="008B3ECA" w:rsidP="008B3ECA">
            <w:pPr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3ECA" w:rsidRPr="003D425B" w:rsidRDefault="008B3ECA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125CAB" w:rsidRPr="003D425B" w:rsidTr="00550276">
        <w:trPr>
          <w:gridBefore w:val="1"/>
          <w:wBefore w:w="267" w:type="dxa"/>
          <w:trHeight w:val="1620"/>
        </w:trPr>
        <w:tc>
          <w:tcPr>
            <w:tcW w:w="5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360"/>
        </w:trPr>
        <w:tc>
          <w:tcPr>
            <w:tcW w:w="5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125CAB" w:rsidRPr="003D425B" w:rsidTr="00550276">
        <w:trPr>
          <w:gridBefore w:val="1"/>
          <w:wBefore w:w="267" w:type="dxa"/>
          <w:trHeight w:val="468"/>
        </w:trPr>
        <w:tc>
          <w:tcPr>
            <w:tcW w:w="5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Общеобразовательная школа на 825 ученических мест с пристройкой для дополнительного образования на 275 мест и спортивным ядром, Ш3 по адресу: Московская область, городской округ Подольск, микрорайон Кузнечики, ул. Генерала Стрельбицкого, д.5а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2017 - 8556,09 тыс.руб.)</w:t>
            </w:r>
          </w:p>
        </w:tc>
        <w:tc>
          <w:tcPr>
            <w:tcW w:w="6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2012-2017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825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691 875,47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214 630,16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477 245,31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477 245,31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125CAB" w:rsidRPr="003D425B" w:rsidTr="00550276">
        <w:trPr>
          <w:gridBefore w:val="1"/>
          <w:wBefore w:w="267" w:type="dxa"/>
          <w:trHeight w:val="495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145 736,63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145 736,62997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660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области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282 900,53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282 900,53003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564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48 608,15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48 608,15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1256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360"/>
        </w:trPr>
        <w:tc>
          <w:tcPr>
            <w:tcW w:w="5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62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477 245,31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477 245,31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125CAB" w:rsidRPr="003D425B" w:rsidTr="00550276">
        <w:trPr>
          <w:gridBefore w:val="1"/>
          <w:wBefore w:w="267" w:type="dxa"/>
          <w:trHeight w:val="525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145 736,62997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145 736,62997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525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</w:t>
            </w:r>
          </w:p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области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282 900,53003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282 900,53003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660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48 608,15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48 608,15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125CAB" w:rsidRPr="003D425B" w:rsidTr="00550276">
        <w:trPr>
          <w:gridBefore w:val="1"/>
          <w:wBefore w:w="267" w:type="dxa"/>
          <w:trHeight w:val="525"/>
        </w:trPr>
        <w:tc>
          <w:tcPr>
            <w:tcW w:w="58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2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5CAB" w:rsidRPr="003D425B" w:rsidRDefault="00125CAB" w:rsidP="00125CA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1C32D0" w:rsidRPr="003D425B" w:rsidRDefault="001C32D0" w:rsidP="00125CAB">
      <w:pPr>
        <w:pStyle w:val="Default"/>
        <w:jc w:val="both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p w:rsidR="001C32D0" w:rsidRPr="003D425B" w:rsidRDefault="001C32D0" w:rsidP="00E7601B">
      <w:pPr>
        <w:pStyle w:val="Default"/>
        <w:jc w:val="center"/>
        <w:rPr>
          <w:rFonts w:eastAsia="Calibri"/>
          <w:b/>
          <w:color w:val="auto"/>
          <w:lang w:val="en-US"/>
        </w:r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"/>
        <w:gridCol w:w="1658"/>
        <w:gridCol w:w="1271"/>
        <w:gridCol w:w="1502"/>
        <w:gridCol w:w="3838"/>
        <w:gridCol w:w="644"/>
        <w:gridCol w:w="644"/>
        <w:gridCol w:w="644"/>
        <w:gridCol w:w="527"/>
        <w:gridCol w:w="527"/>
        <w:gridCol w:w="527"/>
        <w:gridCol w:w="1195"/>
        <w:gridCol w:w="1496"/>
      </w:tblGrid>
      <w:tr w:rsidR="003A6B42" w:rsidRPr="003D425B" w:rsidTr="00495238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A6B42" w:rsidRPr="003D425B" w:rsidRDefault="003A6B42" w:rsidP="003A6B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A43349" w:rsidRPr="003D425B" w:rsidRDefault="00A43349" w:rsidP="00E7601B">
      <w:pPr>
        <w:pStyle w:val="Default"/>
        <w:jc w:val="center"/>
        <w:rPr>
          <w:rFonts w:eastAsia="Calibri"/>
          <w:b/>
          <w:color w:val="auto"/>
        </w:rPr>
      </w:pPr>
    </w:p>
    <w:p w:rsidR="00A43349" w:rsidRPr="003D425B" w:rsidRDefault="00A43349" w:rsidP="00E7601B">
      <w:pPr>
        <w:pStyle w:val="Default"/>
        <w:jc w:val="center"/>
        <w:rPr>
          <w:rFonts w:eastAsia="Calibri"/>
          <w:b/>
          <w:color w:val="auto"/>
        </w:rPr>
      </w:pPr>
    </w:p>
    <w:tbl>
      <w:tblPr>
        <w:tblW w:w="144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9"/>
        <w:gridCol w:w="1054"/>
        <w:gridCol w:w="709"/>
        <w:gridCol w:w="708"/>
        <w:gridCol w:w="851"/>
        <w:gridCol w:w="850"/>
        <w:gridCol w:w="1418"/>
        <w:gridCol w:w="992"/>
        <w:gridCol w:w="709"/>
        <w:gridCol w:w="196"/>
        <w:gridCol w:w="513"/>
        <w:gridCol w:w="130"/>
        <w:gridCol w:w="491"/>
        <w:gridCol w:w="87"/>
        <w:gridCol w:w="417"/>
        <w:gridCol w:w="292"/>
        <w:gridCol w:w="186"/>
        <w:gridCol w:w="491"/>
        <w:gridCol w:w="504"/>
        <w:gridCol w:w="491"/>
        <w:gridCol w:w="472"/>
        <w:gridCol w:w="485"/>
        <w:gridCol w:w="971"/>
        <w:gridCol w:w="1044"/>
      </w:tblGrid>
      <w:tr w:rsidR="00A43349" w:rsidRPr="003D425B" w:rsidTr="00A43349">
        <w:trPr>
          <w:trHeight w:val="1395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финансирование которых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предусмотрено мероприятием  7.2  Капитальные вложения в общеобразовательные организации в целях ликвидации второй смены                                                                                                                                              подпрограммы II "Общее образование" </w:t>
            </w:r>
          </w:p>
        </w:tc>
      </w:tr>
      <w:tr w:rsidR="00A43349" w:rsidRPr="003D425B" w:rsidTr="00A43349">
        <w:trPr>
          <w:trHeight w:val="315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4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A43349" w:rsidRPr="003D425B" w:rsidTr="00A43349">
        <w:trPr>
          <w:trHeight w:val="255"/>
        </w:trPr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01.01.2017,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6456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A43349" w:rsidRPr="003D425B" w:rsidTr="00A43349">
        <w:trPr>
          <w:trHeight w:val="1590"/>
        </w:trPr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255"/>
        </w:trPr>
        <w:tc>
          <w:tcPr>
            <w:tcW w:w="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A43349" w:rsidRPr="003D425B" w:rsidTr="00A43349">
        <w:trPr>
          <w:trHeight w:val="265"/>
        </w:trPr>
        <w:tc>
          <w:tcPr>
            <w:tcW w:w="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Городской округ Подольск, город Подольск, микрорайон Климовск, ул. Революции, д. 2 общеобразовательная школа на 825 мест (ПИР и строительство)*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2016-2019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A43349" w:rsidRPr="003D425B" w:rsidTr="00A43349">
        <w:trPr>
          <w:trHeight w:val="600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750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40 500,00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600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510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Внебюджетные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332"/>
        </w:trPr>
        <w:tc>
          <w:tcPr>
            <w:tcW w:w="3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45 000,00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A43349" w:rsidRPr="003D425B" w:rsidTr="00A43349">
        <w:trPr>
          <w:trHeight w:val="408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698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40 500,00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694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4 500,00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350"/>
        </w:trPr>
        <w:tc>
          <w:tcPr>
            <w:tcW w:w="3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</w:t>
            </w:r>
          </w:p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A43349" w:rsidRPr="003D425B" w:rsidTr="00A43349">
        <w:trPr>
          <w:trHeight w:val="405"/>
        </w:trPr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061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3349" w:rsidRPr="003D425B" w:rsidRDefault="00A43349" w:rsidP="00A43349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 в соответствии с государственной программой «Образование Подмосковья» на 2017-2025 годы объект с 2018 года перенесен в мероприятие 7.3.</w:t>
            </w:r>
          </w:p>
        </w:tc>
      </w:tr>
    </w:tbl>
    <w:p w:rsidR="004A1789" w:rsidRPr="003D425B" w:rsidRDefault="004A1789" w:rsidP="00F64527">
      <w:pPr>
        <w:pStyle w:val="Default"/>
        <w:rPr>
          <w:rFonts w:eastAsia="Calibri"/>
          <w:b/>
          <w:color w:val="auto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4"/>
        <w:gridCol w:w="1201"/>
        <w:gridCol w:w="708"/>
        <w:gridCol w:w="567"/>
        <w:gridCol w:w="851"/>
        <w:gridCol w:w="567"/>
        <w:gridCol w:w="850"/>
        <w:gridCol w:w="1134"/>
        <w:gridCol w:w="851"/>
        <w:gridCol w:w="602"/>
        <w:gridCol w:w="390"/>
        <w:gridCol w:w="323"/>
        <w:gridCol w:w="528"/>
        <w:gridCol w:w="185"/>
        <w:gridCol w:w="665"/>
        <w:gridCol w:w="48"/>
        <w:gridCol w:w="537"/>
        <w:gridCol w:w="266"/>
        <w:gridCol w:w="567"/>
        <w:gridCol w:w="604"/>
        <w:gridCol w:w="671"/>
        <w:gridCol w:w="567"/>
        <w:gridCol w:w="614"/>
        <w:gridCol w:w="1023"/>
      </w:tblGrid>
      <w:tr w:rsidR="00BC4DD7" w:rsidRPr="003D425B" w:rsidTr="00BC4DD7">
        <w:trPr>
          <w:trHeight w:val="148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1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финансирование которых  предусмотрено мероприятием  7.3  Капитальные вложения в общеобразовательные организации в целях обеспечения односменного режима обучения подпрограммы II "Общее образование" </w:t>
            </w:r>
          </w:p>
        </w:tc>
      </w:tr>
      <w:tr w:rsidR="00BC4DD7" w:rsidRPr="003D425B" w:rsidTr="00BC4DD7">
        <w:trPr>
          <w:trHeight w:val="22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BC4DD7" w:rsidRPr="003D425B" w:rsidTr="00BC4DD7">
        <w:trPr>
          <w:trHeight w:val="300"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01.01.2017,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79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BC4DD7" w:rsidRPr="003D425B" w:rsidTr="00BC4DD7">
        <w:trPr>
          <w:trHeight w:val="1680"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C4DD7" w:rsidRPr="003D425B" w:rsidTr="00BC4DD7">
        <w:trPr>
          <w:trHeight w:val="2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4DD7" w:rsidRPr="003D425B" w:rsidRDefault="00BC4DD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956994" w:rsidRPr="003D425B" w:rsidTr="00BC4DD7">
        <w:trPr>
          <w:trHeight w:val="45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Общеобразовательная школа на 1100 мест по адресу: Московская область, Городской округ Подольск, город Подольск, Флотский проезд, д.9 (Ш4) (ПИР и строительство)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56 048,64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56 048,64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37 878,64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18 170,00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50 290,78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34 090,78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16 200,00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94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Городского округа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5 757,86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3 787,86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1 970,00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45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Общеобразовательная школа на 1100 мест по адресу: Московская область, Городской округ Подольск, город Подольск, Армейский проезд, д.5 (Ш6) (ПИР и строительство)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55 078,64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55 078,64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37 878,64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17 200,00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49 390,78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34 090,78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15 300,00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75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5 687,86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3 787,86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1 900,00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8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8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Реконструкция со строительством пристройки к СОШ №20 по адресу: Московская область, Городской округ Подольск, г.Подольск, ул.Ватутина, д.34 (ПИР и реконструкция)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1 443,28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1 443,28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1 443,28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48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8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1 298,95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1 298,95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75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144,33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144,33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8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5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Реконструкция со строительством пристройки к СОШ №13 по адресу: Московская область, Городской округ Подольск, г.Подольск, ул.Бородинская, д.20 (ПИР и реконструкция)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16 364,92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16 364,92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2 164,92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14 200,00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федерального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14 548,43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1 948,43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12 600,00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9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1 816,49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216,49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1 600,00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5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Общеобразовательная школа на 1100 мест по адресу: Московская область, Городской округ Подольск, Климовск, Спортивный проезд, вблизи стадиона Заречье (ПИР и строительство)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3 787,87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3 787,87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3 787,87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федерального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3 409,08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3 409,08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9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378,79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378,79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51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14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4349E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Общеобразовательная школа на 1100 мест по адресу: Московская область, Городской округ Подольск, Бородинский бульвар, д.9 (ПИР и строительство)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2017-20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19 987,77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19 987,77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3 787,87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16 199,90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федерального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16 008,98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3 409,08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12 599,90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662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3 978,79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378,79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3 600,00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64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5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4349EB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Городской округ Подольск, город Подольск, микрорайон Климовск, ул. Революции, д. 2 общеобразовательная школа на 825 мест (ПИР и строительство)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2016-201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825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395 356,24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356,24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356 069,98069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356 069,98069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федерального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321 069,98069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321 069,98069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9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95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353A" w:rsidRPr="003D425B" w:rsidRDefault="00956994" w:rsidP="00F6452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Школа на 1100 мест по адресу: Московская область, Городской округ</w:t>
            </w:r>
          </w:p>
          <w:p w:rsidR="00956994" w:rsidRPr="003D425B" w:rsidRDefault="00956994" w:rsidP="00F6452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Подольск, г.Подольск, микрорайон Климовск, ул.Победы, д.3в (ПИР и строительство)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20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</w:t>
            </w:r>
          </w:p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9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45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Пристройка на 200 мест к муниципальному общеобразовательному учреждению "Средняя общеобразовательная школа №29 имени П.И. Забродина" по адресу: Московская область, Городской округ Подольск, г.Подольск, ул.Парковая, д.16 (ПИР и строительство)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1A21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</w:t>
            </w:r>
            <w:r w:rsidR="001A21B7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C515E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3273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100,000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56994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C515E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994" w:rsidRPr="003D425B" w:rsidRDefault="0095699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C6920" w:rsidRPr="003D425B" w:rsidTr="00BC4DD7">
        <w:trPr>
          <w:trHeight w:val="49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C515E7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</w:t>
            </w:r>
            <w:r w:rsidR="00FC692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C6920" w:rsidRPr="003D425B" w:rsidTr="00BC4DD7">
        <w:trPr>
          <w:trHeight w:val="52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C6920" w:rsidRPr="003D425B" w:rsidTr="00BC4DD7">
        <w:trPr>
          <w:trHeight w:val="48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181053" w:rsidP="0043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508 881,10069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86 941,22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421 939,88069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FC6920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федерального </w:t>
            </w:r>
          </w:p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C6920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181053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456 016,98069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78 247,10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377 769,88069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C6920" w:rsidRPr="003D425B" w:rsidTr="00BC4DD7">
        <w:trPr>
          <w:trHeight w:val="495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181053" w:rsidP="004325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52 864,12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8 694,12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44 170,00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FC6920" w:rsidRPr="003D425B" w:rsidTr="00BC4DD7">
        <w:trPr>
          <w:trHeight w:val="33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920" w:rsidRPr="003D425B" w:rsidRDefault="00FC6920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860E44" w:rsidRPr="003D425B" w:rsidTr="0022385C">
        <w:trPr>
          <w:trHeight w:val="165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0E44" w:rsidRPr="003D425B" w:rsidRDefault="00860E4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296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*с учетом объемов финансирования в 2017 году по мероприятию 7.2; ** с учетом субсидии 2017 года  6069,98069 тыс. руб.; ** </w:t>
            </w:r>
            <w:r w:rsidR="00E3656A" w:rsidRPr="003D42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в 2019 г. </w:t>
            </w:r>
            <w:r w:rsidRPr="003D42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объекты перенесены в </w:t>
            </w:r>
            <w:r w:rsidR="00676E03" w:rsidRPr="003D425B">
              <w:rPr>
                <w:rFonts w:ascii="Times New Roman" w:eastAsia="Times New Roman" w:hAnsi="Times New Roman"/>
                <w:color w:val="000000"/>
                <w:sz w:val="12"/>
                <w:szCs w:val="12"/>
                <w:lang w:eastAsia="ru-RU"/>
              </w:rPr>
              <w:t xml:space="preserve">мероприятие 9.5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Основно</w:t>
            </w:r>
            <w:r w:rsidR="00676E0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мероприяти</w:t>
            </w:r>
            <w:r w:rsidR="00676E0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я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Е1. Федеральный проект «Современная школа»</w:t>
            </w: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  <w:p w:rsidR="00860E44" w:rsidRPr="003D425B" w:rsidRDefault="00860E44" w:rsidP="00BC4DD7">
            <w:pPr>
              <w:spacing w:after="0" w:line="240" w:lineRule="auto"/>
              <w:rPr>
                <w:rFonts w:eastAsia="Times New Roman"/>
                <w:sz w:val="12"/>
                <w:szCs w:val="12"/>
                <w:lang w:eastAsia="ru-RU"/>
              </w:rPr>
            </w:pPr>
            <w:r w:rsidRPr="003D425B">
              <w:rPr>
                <w:rFonts w:eastAsia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60E44" w:rsidRPr="003D425B" w:rsidRDefault="00860E44" w:rsidP="00BC4DD7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3D425B" w:rsidRDefault="00EB1914" w:rsidP="005A6A4F">
      <w:pPr>
        <w:pStyle w:val="Default"/>
        <w:rPr>
          <w:rFonts w:eastAsia="Calibri"/>
          <w:b/>
          <w:color w:val="auto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8"/>
        <w:gridCol w:w="913"/>
        <w:gridCol w:w="709"/>
        <w:gridCol w:w="709"/>
        <w:gridCol w:w="850"/>
        <w:gridCol w:w="567"/>
        <w:gridCol w:w="1276"/>
        <w:gridCol w:w="850"/>
        <w:gridCol w:w="709"/>
        <w:gridCol w:w="663"/>
        <w:gridCol w:w="329"/>
        <w:gridCol w:w="127"/>
        <w:gridCol w:w="546"/>
        <w:gridCol w:w="178"/>
        <w:gridCol w:w="368"/>
        <w:gridCol w:w="482"/>
        <w:gridCol w:w="64"/>
        <w:gridCol w:w="787"/>
        <w:gridCol w:w="567"/>
        <w:gridCol w:w="567"/>
        <w:gridCol w:w="567"/>
        <w:gridCol w:w="567"/>
        <w:gridCol w:w="850"/>
        <w:gridCol w:w="1134"/>
      </w:tblGrid>
      <w:tr w:rsidR="00E16FA6" w:rsidRPr="003D425B" w:rsidTr="00FC0CE3">
        <w:trPr>
          <w:trHeight w:val="156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437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муниципальной собственности Городского округа Подольск Московской области,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финансирование которых предусмотрено мероприятием 7.4 Строительство общеобразовательных организаций  Московской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подпрограммы II "Общее образование" </w:t>
            </w:r>
          </w:p>
        </w:tc>
      </w:tr>
      <w:tr w:rsidR="00E16FA6" w:rsidRPr="003D425B" w:rsidTr="00FC0CE3">
        <w:trPr>
          <w:trHeight w:val="19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9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E16FA6" w:rsidRPr="003D425B" w:rsidTr="00FC0CE3">
        <w:trPr>
          <w:trHeight w:val="25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01.01.2017, тыс.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B25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финансирования</w:t>
            </w:r>
          </w:p>
        </w:tc>
        <w:tc>
          <w:tcPr>
            <w:tcW w:w="737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BE5B25" w:rsidRPr="003D425B" w:rsidTr="00FC0CE3">
        <w:trPr>
          <w:trHeight w:val="144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31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BE5B25" w:rsidRPr="003D425B" w:rsidTr="00FC0CE3">
        <w:trPr>
          <w:trHeight w:val="25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Общеобразовательная школа на 860 мест, г.о.Подольск,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br/>
              <w:t>ул. Садовая, д. 2,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br/>
              <w:t>реконструкция СОШ № 11</w:t>
            </w:r>
            <w:r w:rsidR="0033674C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860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B90005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80</w:t>
            </w:r>
            <w:r w:rsidR="00E16FA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0 000,00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80</w:t>
            </w:r>
            <w:r w:rsidR="00E16FA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380 000,00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270 000,00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50 000.00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BE5B25" w:rsidRPr="003D425B" w:rsidTr="00FC0CE3">
        <w:trPr>
          <w:trHeight w:val="3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федерального 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3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Московской 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Области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Подольск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16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80</w:t>
            </w:r>
            <w:r w:rsidR="00E16FA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380 000,00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270 000,00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50 000.00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16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Общеобразовательная школа на 350 мест, г.о.Подольск, с.п. Лаговское, вблизи дер. Бережки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2016-2020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385 000,00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150 000,00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BE5B25" w:rsidRPr="003D425B" w:rsidTr="00FC0CE3">
        <w:trPr>
          <w:trHeight w:val="3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3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16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150 000,00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16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2016-2021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1210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1 135 000,00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FC0C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1 1</w:t>
            </w:r>
            <w:r w:rsidR="00FC0CE3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530 000,00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435 000,00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50 00</w:t>
            </w:r>
            <w:r w:rsidR="00E16FA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BE5B25" w:rsidRPr="003D425B" w:rsidTr="00FC0CE3">
        <w:trPr>
          <w:trHeight w:val="3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3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49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BE5B25" w:rsidRPr="003D425B" w:rsidTr="00FC0CE3">
        <w:trPr>
          <w:trHeight w:val="16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1 1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8</w:t>
            </w:r>
            <w:r w:rsidR="00E16FA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530 000,00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435 000,00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170 000,00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FC0CE3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50 00</w:t>
            </w:r>
            <w:r w:rsidR="00E16FA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6FA6" w:rsidRPr="003D425B" w:rsidRDefault="00E16FA6" w:rsidP="00E16FA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B1914" w:rsidRPr="003D425B" w:rsidRDefault="003A5700" w:rsidP="00E16FA6">
      <w:pPr>
        <w:pStyle w:val="Default"/>
        <w:jc w:val="both"/>
        <w:rPr>
          <w:rFonts w:eastAsia="Calibri"/>
          <w:color w:val="auto"/>
          <w:sz w:val="14"/>
          <w:szCs w:val="14"/>
        </w:rPr>
      </w:pPr>
      <w:r w:rsidRPr="003D425B">
        <w:rPr>
          <w:rFonts w:eastAsia="Calibri"/>
          <w:color w:val="auto"/>
          <w:sz w:val="14"/>
          <w:szCs w:val="14"/>
        </w:rPr>
        <w:t xml:space="preserve">   </w:t>
      </w:r>
      <w:r w:rsidR="0033674C" w:rsidRPr="003D425B">
        <w:rPr>
          <w:rFonts w:eastAsia="Calibri"/>
          <w:color w:val="auto"/>
          <w:sz w:val="14"/>
          <w:szCs w:val="14"/>
        </w:rPr>
        <w:t xml:space="preserve">*объект внесен в соответствии с </w:t>
      </w:r>
      <w:r w:rsidR="0033674C" w:rsidRPr="003D425B">
        <w:rPr>
          <w:sz w:val="14"/>
          <w:szCs w:val="14"/>
        </w:rPr>
        <w:t>распоряжением Заместителя Председателя Правительства Московской области от 12.12.2018 № 86-р «Об утверждении адресного перечня общеобразовательных учреждений, капитальное строительство (реконструкция) которых осуществляется за счет внебюджетных источников финансирования в 2018-2021 годах», в 2019 году по данному объекту предусмотрено финансирование за счет средств бюджета Городского округа Подольск</w:t>
      </w:r>
      <w:r w:rsidR="005A6A4F" w:rsidRPr="003D425B">
        <w:rPr>
          <w:sz w:val="14"/>
          <w:szCs w:val="14"/>
        </w:rPr>
        <w:t xml:space="preserve"> </w:t>
      </w:r>
      <w:r w:rsidR="00A866B5" w:rsidRPr="003D425B">
        <w:rPr>
          <w:sz w:val="14"/>
          <w:szCs w:val="14"/>
        </w:rPr>
        <w:t>Московской области  и объект находится в мероприятии 7.5</w:t>
      </w:r>
    </w:p>
    <w:p w:rsidR="0028566A" w:rsidRPr="003D425B" w:rsidRDefault="0028566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BE5B25" w:rsidRPr="003D425B" w:rsidRDefault="00BE5B25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0B5A41" w:rsidRPr="003D425B" w:rsidRDefault="000B5A41" w:rsidP="00CD337D">
      <w:pPr>
        <w:pStyle w:val="Default"/>
        <w:rPr>
          <w:rFonts w:eastAsia="Calibri"/>
          <w:b/>
          <w:color w:val="auto"/>
        </w:rPr>
      </w:pPr>
    </w:p>
    <w:tbl>
      <w:tblPr>
        <w:tblW w:w="140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8"/>
        <w:gridCol w:w="1055"/>
        <w:gridCol w:w="850"/>
        <w:gridCol w:w="709"/>
        <w:gridCol w:w="851"/>
        <w:gridCol w:w="567"/>
        <w:gridCol w:w="1559"/>
        <w:gridCol w:w="850"/>
        <w:gridCol w:w="709"/>
        <w:gridCol w:w="190"/>
        <w:gridCol w:w="456"/>
        <w:gridCol w:w="205"/>
        <w:gridCol w:w="401"/>
        <w:gridCol w:w="546"/>
        <w:gridCol w:w="456"/>
        <w:gridCol w:w="456"/>
        <w:gridCol w:w="456"/>
        <w:gridCol w:w="456"/>
        <w:gridCol w:w="456"/>
        <w:gridCol w:w="456"/>
        <w:gridCol w:w="971"/>
        <w:gridCol w:w="1044"/>
      </w:tblGrid>
      <w:tr w:rsidR="000B5A41" w:rsidRPr="003D425B" w:rsidTr="000B5A41">
        <w:trPr>
          <w:trHeight w:val="121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307B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финансирование которых предусмотрено мероприятием  7.5   Строительство и  реконструкция объектов общего образования ("Дорожная карта" Городского округа Подольск) подпрограммы II "Общее образование" </w:t>
            </w:r>
          </w:p>
        </w:tc>
      </w:tr>
      <w:tr w:rsidR="000B5A41" w:rsidRPr="003D425B" w:rsidTr="000B5A41">
        <w:trPr>
          <w:trHeight w:val="19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25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0B5A41" w:rsidRPr="003D425B" w:rsidTr="000B5A41">
        <w:trPr>
          <w:trHeight w:val="165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01.01.2017, 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609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0B5A41" w:rsidRPr="003D425B" w:rsidTr="000B5A41">
        <w:trPr>
          <w:trHeight w:val="2175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16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0B5A41" w:rsidRPr="003D425B" w:rsidTr="000B5A41">
        <w:trPr>
          <w:trHeight w:val="33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Строительство здания начальной школы на 300 мест по адресу: Городской округ Подольск, г. Подольск, мкр. Климовск, ул. Школьная, д.21А (ПИР и строительство)*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2019-2020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B900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1 405,9</w:t>
            </w:r>
            <w:r w:rsidR="00B90005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1 405,918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1 405,918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0B5A41" w:rsidRPr="003D425B" w:rsidTr="000B5A41">
        <w:trPr>
          <w:trHeight w:val="61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58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бюджета </w:t>
            </w:r>
          </w:p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64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бюджета </w:t>
            </w:r>
          </w:p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1 405,918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1 405,918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48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Внебюджетные </w:t>
            </w:r>
          </w:p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330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7E0196" w:rsidP="007E0196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З</w:t>
            </w:r>
            <w:r w:rsidR="000B5A4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дани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е</w:t>
            </w:r>
            <w:r w:rsidR="000B5A4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под нужды общеобразовательного учреждения на 300 мест по адресу: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Московская область, </w:t>
            </w:r>
            <w:r w:rsidR="000B5A4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Городской округ Подольск, г. Подольск, мкр. Климовск, ул.Заводская, д.4Б (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 том числе </w:t>
            </w:r>
            <w:r w:rsidR="000B5A41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ПИР)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2018-2019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1 626,50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1 626,50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980,00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A643AE" w:rsidP="00E347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646,50</w:t>
            </w:r>
            <w:r w:rsidR="002F3143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***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0B5A41" w:rsidRPr="003D425B" w:rsidTr="000B5A41">
        <w:trPr>
          <w:trHeight w:val="63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58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бюджета </w:t>
            </w:r>
          </w:p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61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бюджета </w:t>
            </w:r>
          </w:p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1 626,50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980,00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**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A643AE" w:rsidP="00A643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646,50</w:t>
            </w:r>
            <w:r w:rsidR="000B5A41"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***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0B5A41" w:rsidRPr="003D425B" w:rsidTr="000B5A41">
        <w:trPr>
          <w:trHeight w:val="64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Внебюджетные </w:t>
            </w:r>
          </w:p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A41" w:rsidRPr="003D425B" w:rsidRDefault="000B5A41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64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E23C0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Реконструкция МОУ СОШ №11 по адресу: Московская область, Городской округ Подольск, ул.Садовая, д.2, путем строительства пристройки на 650 мест (ПИР и реконструкция)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650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304,00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304,00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4349EB" w:rsidRPr="003D425B" w:rsidTr="000B5A41">
        <w:trPr>
          <w:trHeight w:val="489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64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</w:t>
            </w:r>
          </w:p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64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</w:t>
            </w:r>
          </w:p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304,00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514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Внебюджетные </w:t>
            </w:r>
          </w:p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2238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465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3 336,418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2 385,918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950,50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4349EB" w:rsidRPr="003D425B" w:rsidTr="000B5A41">
        <w:trPr>
          <w:trHeight w:val="60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66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бюджета </w:t>
            </w:r>
          </w:p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60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</w:t>
            </w:r>
          </w:p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Подольск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3 336,418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2 385,918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A643AE" w:rsidP="00320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950,50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46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Внебюджетные </w:t>
            </w:r>
          </w:p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4349EB" w:rsidRPr="003D425B" w:rsidTr="000B5A41">
        <w:trPr>
          <w:trHeight w:val="102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349EB" w:rsidRPr="003D425B" w:rsidRDefault="004349EB" w:rsidP="000B5A41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699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349EB" w:rsidRPr="003D425B" w:rsidRDefault="004349EB" w:rsidP="002F3143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*с 2019 года объект включен в гос.программу Московской области "Строительство объектов социальной инфраструктуры" и перенесен в мероприятие 7.3; **расходы (охрана, обследование)  не относятся к инвестиционным вложениям, поэтому в приложении 12, 13 решения Совета депутатов Городского округа Подольск от 27.12.2018 № 56/1 «О внесении изменений и дополнений в решение Совета депутатов Городского округа Подольск от 21.12.2017 № 41/1 «О бюджете Городского округа Подольск на 2018 год и на плановый период 2019 и 2020 годов» данный объект отсутствует; *** расходы (охрана) не относятся к инвестиционным вложениям   </w:t>
            </w:r>
          </w:p>
        </w:tc>
      </w:tr>
    </w:tbl>
    <w:p w:rsidR="000B5A41" w:rsidRPr="003D425B" w:rsidRDefault="000B5A41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DF41EA" w:rsidRPr="003D425B" w:rsidRDefault="00DF41EA" w:rsidP="00CD337D">
      <w:pPr>
        <w:pStyle w:val="Default"/>
        <w:rPr>
          <w:rFonts w:eastAsia="Calibri"/>
          <w:b/>
          <w:color w:val="auto"/>
        </w:rPr>
      </w:pPr>
    </w:p>
    <w:p w:rsidR="00A07E77" w:rsidRPr="003D425B" w:rsidRDefault="00A07E77" w:rsidP="000B5A41">
      <w:pPr>
        <w:pStyle w:val="Default"/>
        <w:rPr>
          <w:rFonts w:eastAsia="Calibri"/>
          <w:b/>
          <w:color w:val="auto"/>
        </w:rPr>
      </w:pPr>
    </w:p>
    <w:p w:rsidR="00A07E77" w:rsidRPr="003D425B" w:rsidRDefault="00A07E77" w:rsidP="009E0ED0">
      <w:pPr>
        <w:pStyle w:val="Default"/>
        <w:rPr>
          <w:rFonts w:eastAsia="Calibri"/>
          <w:b/>
          <w:color w:val="auto"/>
        </w:rPr>
      </w:pPr>
    </w:p>
    <w:tbl>
      <w:tblPr>
        <w:tblW w:w="146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2"/>
        <w:gridCol w:w="1389"/>
        <w:gridCol w:w="654"/>
        <w:gridCol w:w="851"/>
        <w:gridCol w:w="850"/>
        <w:gridCol w:w="992"/>
        <w:gridCol w:w="993"/>
        <w:gridCol w:w="992"/>
        <w:gridCol w:w="888"/>
        <w:gridCol w:w="104"/>
        <w:gridCol w:w="638"/>
        <w:gridCol w:w="71"/>
        <w:gridCol w:w="485"/>
        <w:gridCol w:w="224"/>
        <w:gridCol w:w="332"/>
        <w:gridCol w:w="235"/>
        <w:gridCol w:w="229"/>
        <w:gridCol w:w="338"/>
        <w:gridCol w:w="590"/>
        <w:gridCol w:w="464"/>
        <w:gridCol w:w="464"/>
        <w:gridCol w:w="464"/>
        <w:gridCol w:w="994"/>
        <w:gridCol w:w="1070"/>
      </w:tblGrid>
      <w:tr w:rsidR="009E0ED0" w:rsidRPr="003D425B" w:rsidTr="009E0ED0">
        <w:trPr>
          <w:trHeight w:val="154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1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5409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финансирование которых  предусмотрено мероприятием  7.6  Предоставление субсидии на софинансирование реализации мероприятий по содействию созданию в субъектах Российской Федерации новых мест в общеобразовательных </w:t>
            </w:r>
          </w:p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организациях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подпрограммы II "Общее образование" </w:t>
            </w:r>
          </w:p>
        </w:tc>
      </w:tr>
      <w:tr w:rsidR="009E0ED0" w:rsidRPr="003D425B" w:rsidTr="009E0ED0">
        <w:trPr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9E0ED0" w:rsidRPr="003D425B" w:rsidTr="009E0ED0">
        <w:trPr>
          <w:trHeight w:val="300"/>
        </w:trPr>
        <w:tc>
          <w:tcPr>
            <w:tcW w:w="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01.01.2018,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651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9E0ED0" w:rsidRPr="003D425B" w:rsidTr="00043A04">
        <w:trPr>
          <w:trHeight w:val="1855"/>
        </w:trPr>
        <w:tc>
          <w:tcPr>
            <w:tcW w:w="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E0ED0" w:rsidRPr="003D425B" w:rsidTr="009E0ED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9E0ED0" w:rsidRPr="003D425B" w:rsidTr="00043A04">
        <w:trPr>
          <w:trHeight w:val="442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Общеобразовательная школа на 825 ученических мест с пристройкой для дополнительного образования на 275 мест и спортивным ядром, Ш5 по адресу: Московская область, городской округ Подольск, микрорайон Кузнечики, ул. Генерала Стрельбицкого, д.11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годы: 2017 г. - 34 296,193 тыс.руб.)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2012-2016 годы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825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625 945,26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591 649,07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C112EF" w:rsidP="00C11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470.</w:t>
            </w:r>
            <w:r w:rsidR="009E0ED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11858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38 924,11858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546,00*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6D513D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</w:t>
            </w:r>
            <w:r w:rsidR="009E0ED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9E0ED0" w:rsidRPr="003D425B" w:rsidTr="009E0ED0">
        <w:trPr>
          <w:trHeight w:val="520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0ED0" w:rsidRPr="003D425B" w:rsidTr="009E0ED0">
        <w:trPr>
          <w:trHeight w:val="570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4 627,61858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4 627,61858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0ED0" w:rsidRPr="003D425B" w:rsidTr="009E0ED0">
        <w:trPr>
          <w:trHeight w:val="1118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34 842.</w:t>
            </w:r>
            <w:r w:rsidR="009E0ED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34 296,50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546,00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6D513D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="009E0ED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E0ED0" w:rsidRPr="003D425B" w:rsidTr="009E0ED0">
        <w:trPr>
          <w:trHeight w:val="424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ED0" w:rsidRPr="003D425B" w:rsidRDefault="009E0ED0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112EF" w:rsidRPr="003D425B" w:rsidTr="009E0ED0">
        <w:trPr>
          <w:trHeight w:val="415"/>
        </w:trPr>
        <w:tc>
          <w:tcPr>
            <w:tcW w:w="3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112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631 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119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,19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39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 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470.11858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38 924,11858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546,00*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C112EF" w:rsidRPr="003D425B" w:rsidTr="009E0ED0">
        <w:trPr>
          <w:trHeight w:val="420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112EF" w:rsidRPr="003D425B" w:rsidTr="009E0ED0">
        <w:trPr>
          <w:trHeight w:val="696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4 627,61858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4 627,61858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112EF" w:rsidRPr="003D425B" w:rsidTr="009E0ED0">
        <w:trPr>
          <w:trHeight w:val="834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34 842.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34 296,50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C612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546,00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val="en-US" w:eastAsia="ru-RU"/>
              </w:rPr>
              <w:t>0</w:t>
            </w: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112EF" w:rsidRPr="003D425B" w:rsidTr="009E0ED0">
        <w:trPr>
          <w:trHeight w:val="421"/>
        </w:trPr>
        <w:tc>
          <w:tcPr>
            <w:tcW w:w="3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2EF" w:rsidRPr="003D425B" w:rsidRDefault="00C112EF" w:rsidP="009E0ED0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A07E77" w:rsidRPr="003D425B" w:rsidRDefault="00A07E77" w:rsidP="009E0ED0">
      <w:pPr>
        <w:pStyle w:val="Default"/>
        <w:jc w:val="both"/>
        <w:rPr>
          <w:rFonts w:eastAsia="Calibri"/>
          <w:b/>
          <w:color w:val="auto"/>
        </w:rPr>
      </w:pPr>
    </w:p>
    <w:p w:rsidR="00A07E77" w:rsidRPr="003D425B" w:rsidRDefault="009E0ED0" w:rsidP="009E0ED0">
      <w:pPr>
        <w:pStyle w:val="Default"/>
        <w:jc w:val="both"/>
        <w:rPr>
          <w:rFonts w:eastAsia="Calibri"/>
          <w:color w:val="auto"/>
          <w:sz w:val="12"/>
          <w:szCs w:val="12"/>
        </w:rPr>
      </w:pPr>
      <w:r w:rsidRPr="003D425B">
        <w:rPr>
          <w:rFonts w:eastAsia="Calibri"/>
          <w:color w:val="auto"/>
          <w:sz w:val="12"/>
          <w:szCs w:val="12"/>
        </w:rPr>
        <w:t>*кредиторская задолженность перенесена на 2019 год</w:t>
      </w: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A07E77" w:rsidRPr="003D425B" w:rsidRDefault="00A07E77" w:rsidP="00E7601B">
      <w:pPr>
        <w:pStyle w:val="Default"/>
        <w:jc w:val="center"/>
        <w:rPr>
          <w:rFonts w:eastAsia="Calibri"/>
          <w:b/>
          <w:color w:val="auto"/>
        </w:rPr>
      </w:pPr>
    </w:p>
    <w:p w:rsidR="00FB0B12" w:rsidRPr="003D425B" w:rsidRDefault="00FB0B12" w:rsidP="00E7601B">
      <w:pPr>
        <w:pStyle w:val="Default"/>
        <w:jc w:val="center"/>
        <w:rPr>
          <w:rFonts w:eastAsia="Calibri"/>
          <w:b/>
          <w:color w:val="auto"/>
        </w:rPr>
      </w:pPr>
    </w:p>
    <w:p w:rsidR="00FB0B12" w:rsidRPr="003D425B" w:rsidRDefault="00FB0B12" w:rsidP="00E7601B">
      <w:pPr>
        <w:pStyle w:val="Default"/>
        <w:jc w:val="center"/>
        <w:rPr>
          <w:rFonts w:eastAsia="Calibri"/>
          <w:b/>
          <w:color w:val="auto"/>
        </w:rPr>
      </w:pPr>
    </w:p>
    <w:p w:rsidR="00FB0B12" w:rsidRPr="003D425B" w:rsidRDefault="00FB0B12" w:rsidP="00E7601B">
      <w:pPr>
        <w:pStyle w:val="Default"/>
        <w:jc w:val="center"/>
        <w:rPr>
          <w:rFonts w:eastAsia="Calibri"/>
          <w:b/>
          <w:color w:val="auto"/>
        </w:rPr>
      </w:pPr>
    </w:p>
    <w:p w:rsidR="00FB0B12" w:rsidRPr="003D425B" w:rsidRDefault="00FB0B12" w:rsidP="00E7601B">
      <w:pPr>
        <w:pStyle w:val="Default"/>
        <w:jc w:val="center"/>
        <w:rPr>
          <w:rFonts w:eastAsia="Calibri"/>
          <w:b/>
          <w:color w:val="auto"/>
        </w:rPr>
      </w:pPr>
    </w:p>
    <w:p w:rsidR="00FB0B12" w:rsidRPr="003D425B" w:rsidRDefault="00FB0B12" w:rsidP="00DE3835">
      <w:pPr>
        <w:pStyle w:val="Default"/>
        <w:rPr>
          <w:rFonts w:eastAsia="Calibri"/>
          <w:b/>
          <w:color w:val="auto"/>
        </w:rPr>
      </w:pPr>
    </w:p>
    <w:p w:rsidR="00FB0B12" w:rsidRPr="003D425B" w:rsidRDefault="00FB0B12" w:rsidP="00E7601B">
      <w:pPr>
        <w:pStyle w:val="Default"/>
        <w:jc w:val="center"/>
        <w:rPr>
          <w:rFonts w:eastAsia="Calibri"/>
          <w:b/>
          <w:color w:val="auto"/>
        </w:rPr>
      </w:pPr>
    </w:p>
    <w:p w:rsidR="003D1013" w:rsidRPr="003D425B" w:rsidRDefault="003D1013" w:rsidP="00E7601B">
      <w:pPr>
        <w:pStyle w:val="Default"/>
        <w:jc w:val="center"/>
        <w:rPr>
          <w:rFonts w:eastAsia="Calibri"/>
          <w:b/>
          <w:color w:val="auto"/>
        </w:rPr>
      </w:pPr>
    </w:p>
    <w:p w:rsidR="003D1013" w:rsidRPr="003D425B" w:rsidRDefault="003D1013" w:rsidP="00E7601B">
      <w:pPr>
        <w:pStyle w:val="Default"/>
        <w:jc w:val="center"/>
        <w:rPr>
          <w:rFonts w:eastAsia="Calibri"/>
          <w:b/>
          <w:color w:val="auto"/>
        </w:rPr>
      </w:pPr>
    </w:p>
    <w:p w:rsidR="003D1013" w:rsidRPr="003D425B" w:rsidRDefault="003D1013" w:rsidP="00E7601B">
      <w:pPr>
        <w:pStyle w:val="Default"/>
        <w:jc w:val="center"/>
        <w:rPr>
          <w:rFonts w:eastAsia="Calibri"/>
          <w:b/>
          <w:color w:val="auto"/>
        </w:rPr>
      </w:pPr>
    </w:p>
    <w:p w:rsidR="003D1013" w:rsidRPr="003D425B" w:rsidRDefault="003D1013" w:rsidP="00E7601B">
      <w:pPr>
        <w:pStyle w:val="Default"/>
        <w:jc w:val="center"/>
        <w:rPr>
          <w:rFonts w:eastAsia="Calibri"/>
          <w:b/>
          <w:color w:val="auto"/>
        </w:rPr>
      </w:pPr>
    </w:p>
    <w:tbl>
      <w:tblPr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573"/>
        <w:gridCol w:w="1294"/>
        <w:gridCol w:w="1530"/>
        <w:gridCol w:w="3907"/>
        <w:gridCol w:w="653"/>
        <w:gridCol w:w="653"/>
        <w:gridCol w:w="653"/>
        <w:gridCol w:w="534"/>
        <w:gridCol w:w="534"/>
        <w:gridCol w:w="534"/>
        <w:gridCol w:w="1216"/>
        <w:gridCol w:w="1519"/>
      </w:tblGrid>
      <w:tr w:rsidR="00FB0B12" w:rsidRPr="003D425B" w:rsidTr="00704BB5">
        <w:trPr>
          <w:trHeight w:val="25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0B12" w:rsidRPr="003D425B" w:rsidRDefault="00FB0B12" w:rsidP="00FB0B1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B1914" w:rsidRPr="003D425B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F170C" w:rsidRPr="003D425B" w:rsidRDefault="00EF170C" w:rsidP="00E7601B">
      <w:pPr>
        <w:pStyle w:val="Default"/>
        <w:jc w:val="center"/>
        <w:rPr>
          <w:rFonts w:eastAsia="Calibri"/>
          <w:b/>
          <w:color w:val="auto"/>
        </w:rPr>
      </w:pPr>
    </w:p>
    <w:p w:rsidR="00EF170C" w:rsidRPr="003D425B" w:rsidRDefault="00EF170C" w:rsidP="00E7601B">
      <w:pPr>
        <w:pStyle w:val="Default"/>
        <w:jc w:val="center"/>
        <w:rPr>
          <w:rFonts w:eastAsia="Calibri"/>
          <w:b/>
          <w:color w:val="auto"/>
        </w:rPr>
      </w:pPr>
    </w:p>
    <w:p w:rsidR="00EF170C" w:rsidRPr="003D425B" w:rsidRDefault="00EF170C" w:rsidP="00E7601B">
      <w:pPr>
        <w:pStyle w:val="Default"/>
        <w:jc w:val="center"/>
        <w:rPr>
          <w:rFonts w:eastAsia="Calibri"/>
          <w:b/>
          <w:color w:val="auto"/>
        </w:rPr>
      </w:pPr>
    </w:p>
    <w:p w:rsidR="00530693" w:rsidRPr="003D425B" w:rsidRDefault="00530693" w:rsidP="00E7601B">
      <w:pPr>
        <w:pStyle w:val="Default"/>
        <w:jc w:val="center"/>
        <w:rPr>
          <w:rFonts w:eastAsia="Calibri"/>
          <w:b/>
          <w:color w:val="auto"/>
        </w:rPr>
      </w:pPr>
    </w:p>
    <w:p w:rsidR="00EF170C" w:rsidRPr="003D425B" w:rsidRDefault="00EF170C" w:rsidP="00E7601B">
      <w:pPr>
        <w:pStyle w:val="Default"/>
        <w:jc w:val="center"/>
        <w:rPr>
          <w:rFonts w:eastAsia="Calibri"/>
          <w:b/>
          <w:color w:val="auto"/>
        </w:rPr>
      </w:pPr>
    </w:p>
    <w:tbl>
      <w:tblPr>
        <w:tblpPr w:leftFromText="180" w:rightFromText="180" w:horzAnchor="page" w:tblpX="445" w:tblpY="540"/>
        <w:tblW w:w="15559" w:type="dxa"/>
        <w:tblLayout w:type="fixed"/>
        <w:tblLook w:val="04A0" w:firstRow="1" w:lastRow="0" w:firstColumn="1" w:lastColumn="0" w:noHBand="0" w:noVBand="1"/>
      </w:tblPr>
      <w:tblGrid>
        <w:gridCol w:w="378"/>
        <w:gridCol w:w="1182"/>
        <w:gridCol w:w="719"/>
        <w:gridCol w:w="567"/>
        <w:gridCol w:w="851"/>
        <w:gridCol w:w="850"/>
        <w:gridCol w:w="1134"/>
        <w:gridCol w:w="993"/>
        <w:gridCol w:w="939"/>
        <w:gridCol w:w="53"/>
        <w:gridCol w:w="674"/>
        <w:gridCol w:w="176"/>
        <w:gridCol w:w="541"/>
        <w:gridCol w:w="310"/>
        <w:gridCol w:w="370"/>
        <w:gridCol w:w="339"/>
        <w:gridCol w:w="341"/>
        <w:gridCol w:w="367"/>
        <w:gridCol w:w="567"/>
        <w:gridCol w:w="567"/>
        <w:gridCol w:w="567"/>
        <w:gridCol w:w="567"/>
        <w:gridCol w:w="709"/>
        <w:gridCol w:w="1798"/>
      </w:tblGrid>
      <w:tr w:rsidR="00EF170C" w:rsidRPr="003D425B" w:rsidTr="002D29BC">
        <w:trPr>
          <w:trHeight w:val="1500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518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tbl>
            <w:tblPr>
              <w:tblW w:w="15007" w:type="dxa"/>
              <w:tblLayout w:type="fixed"/>
              <w:tblLook w:val="04A0" w:firstRow="1" w:lastRow="0" w:firstColumn="1" w:lastColumn="0" w:noHBand="0" w:noVBand="1"/>
            </w:tblPr>
            <w:tblGrid>
              <w:gridCol w:w="518"/>
              <w:gridCol w:w="1134"/>
              <w:gridCol w:w="567"/>
              <w:gridCol w:w="708"/>
              <w:gridCol w:w="993"/>
              <w:gridCol w:w="708"/>
              <w:gridCol w:w="993"/>
              <w:gridCol w:w="850"/>
              <w:gridCol w:w="567"/>
              <w:gridCol w:w="567"/>
              <w:gridCol w:w="952"/>
              <w:gridCol w:w="40"/>
              <w:gridCol w:w="673"/>
              <w:gridCol w:w="178"/>
              <w:gridCol w:w="535"/>
              <w:gridCol w:w="315"/>
              <w:gridCol w:w="398"/>
              <w:gridCol w:w="311"/>
              <w:gridCol w:w="226"/>
              <w:gridCol w:w="341"/>
              <w:gridCol w:w="709"/>
              <w:gridCol w:w="1042"/>
              <w:gridCol w:w="850"/>
              <w:gridCol w:w="832"/>
            </w:tblGrid>
            <w:tr w:rsidR="00956994" w:rsidRPr="003D425B" w:rsidTr="002D29BC">
              <w:trPr>
                <w:trHeight w:val="148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14489" w:type="dxa"/>
                  <w:gridSpan w:val="2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финансирование которых  предусмотрено мероприятием  </w:t>
                  </w:r>
                  <w:r w:rsidR="002D29BC" w:rsidRPr="003D42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.</w:t>
                  </w:r>
                  <w:r w:rsidR="00AC4D1C" w:rsidRPr="003D42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5</w:t>
                  </w:r>
                  <w:r w:rsidRPr="003D425B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 xml:space="preserve">  Капитальные вложения в общеобразовательные организации в целях обеспечения односменного режима обучения подпрограммы II "Общее образование" </w:t>
                  </w:r>
                </w:p>
              </w:tc>
            </w:tr>
            <w:tr w:rsidR="002D29BC" w:rsidRPr="003D425B" w:rsidTr="002D29BC">
              <w:trPr>
                <w:trHeight w:val="22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293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1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294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b/>
                      <w:bCs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</w:tr>
            <w:tr w:rsidR="002D29BC" w:rsidRPr="003D425B" w:rsidTr="0022385C">
              <w:trPr>
                <w:trHeight w:val="300"/>
              </w:trPr>
              <w:tc>
                <w:tcPr>
                  <w:tcW w:w="5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№ п/п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Направление инвестирования, наименование объекта, адрес объекта, сведения о государственной регистрации права собственности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Годы строительства/ реконструкции объектов муниципальной собственности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Мощность/прирост мощности объекта (кв.метр, погонный метр, место, койко-место и т.д.)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Предельная стоимость объекта, тыс. руб.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Профинансировано на 01.01.2017, тыс. руб.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Источники финансирования</w:t>
                  </w:r>
                </w:p>
              </w:tc>
              <w:tc>
                <w:tcPr>
                  <w:tcW w:w="7704" w:type="dxa"/>
                  <w:gridSpan w:val="1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Финансирование, тыс. руб.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Остаток сметной стоимости до ввода в эксплуатацию, тыс. руб.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Наименование главного распорядителя средств бюджета Городского округа Подольск Московской области</w:t>
                  </w:r>
                </w:p>
              </w:tc>
            </w:tr>
            <w:tr w:rsidR="002D29BC" w:rsidRPr="003D425B" w:rsidTr="0022385C">
              <w:trPr>
                <w:trHeight w:val="1680"/>
              </w:trPr>
              <w:tc>
                <w:tcPr>
                  <w:tcW w:w="5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2019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2021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2024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2025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8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D29BC" w:rsidRPr="003D425B" w:rsidTr="0022385C">
              <w:trPr>
                <w:trHeight w:val="285"/>
              </w:trPr>
              <w:tc>
                <w:tcPr>
                  <w:tcW w:w="5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16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18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19</w:t>
                  </w:r>
                </w:p>
              </w:tc>
            </w:tr>
            <w:tr w:rsidR="002D29BC" w:rsidRPr="003D425B" w:rsidTr="0022385C">
              <w:trPr>
                <w:trHeight w:val="450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Общеобразовательная школа на 1100 мест по адресу: Московская область, Городской округ Подольск, город Подольск, Флотский проезд, д.9 (Ш4) (ПИР и строительство)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</w:t>
                  </w:r>
                  <w:r w:rsidR="003441BD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-202</w:t>
                  </w:r>
                  <w:r w:rsidR="000252F5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1100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1 206 819,53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1 206 819,53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2D29B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2D29B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22385C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18 900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,</w:t>
                  </w:r>
                  <w:r w:rsidR="0022385C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3D6977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49</w:t>
                  </w:r>
                  <w:r w:rsidR="00956994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1E255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="00956994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15</w:t>
                  </w:r>
                  <w:r w:rsidR="001E255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7,9</w:t>
                  </w:r>
                  <w:r w:rsidR="00956994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1E2556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3D6977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5 76</w:t>
                  </w:r>
                  <w:r w:rsidR="003D6977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,9</w:t>
                  </w:r>
                  <w:r w:rsidR="00956994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56994" w:rsidRPr="003D425B" w:rsidRDefault="00956994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федерального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1 086 136,96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107 010,00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D6977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436 942,16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D6977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542 184,80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94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Городского округа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120 682,57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11 890,67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55</w:t>
                  </w:r>
                  <w:r w:rsidR="001E255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21</w:t>
                  </w:r>
                  <w:r w:rsidR="001E255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5,80 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53</w:t>
                  </w:r>
                  <w:r w:rsidR="001E255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57</w:t>
                  </w:r>
                  <w:r w:rsidR="001E255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6,1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45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Общеобразовательная школа на 1100 мест по адресу: Московская область, Городской округ Подольск, город Подольск, Армейский проезд, д.5 (Ш6) (ПИР и строительство)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</w:t>
                  </w:r>
                  <w:r w:rsidR="003441BD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-202</w:t>
                  </w:r>
                  <w:r w:rsidR="000252F5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1100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1 200 097,56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1 200 097,56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17 882,17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51D1E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3D6977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4 598,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  <w:t>21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3D6977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7 617,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федерального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1 080 058,85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6821D6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106 065,00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D6977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45</w:t>
                  </w:r>
                  <w:r w:rsidR="0022385C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7 138,39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3D6977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6 855,46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75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120 038,71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1 817,17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57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59,82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50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76</w:t>
                  </w:r>
                  <w:r w:rsidR="006821D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1,72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8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50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90273A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Реконструкция со строительством пристройки к СОШ №13 по адресу: Московская область, Городской округ Подольск, г.Подольск, ул.Бородинская, д.20 (ПИР и реконструкция)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</w:t>
                  </w:r>
                  <w:r w:rsidR="00460EF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-2020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87 380,62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8</w:t>
                  </w:r>
                  <w:r w:rsidR="00F159A3"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  <w:t>7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380,62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FC1E1B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13 254,83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125,79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федерального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Бюджета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39 388,40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103 230,00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36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158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,40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9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7 992,22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10</w:t>
                  </w:r>
                  <w:r w:rsidR="00FC1E1B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024,83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FC1E1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</w:t>
                  </w:r>
                  <w:r w:rsidR="00324A2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7 967,39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140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90273A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Общеобразовательная школа на 1100 мест по адресу: Московская область, Городской округ Подольск, Бородинский бульвар, д.9 (ПИР и строительство) (в том числе кредиторская задолженность прошлых лет)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</w:t>
                  </w:r>
                  <w:r w:rsidR="003441BD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-2021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1100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1 180 651,67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180 651,67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13 196,72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437492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470 262,93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437492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7 192,02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федерального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Бюджета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63 309,47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92 599,90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</w:t>
                  </w:r>
                  <w:r w:rsidR="00437492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17 236,64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437492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45</w:t>
                  </w:r>
                  <w:r w:rsidR="0022385C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3 472,93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662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17 342,20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596,82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3 026,29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43 719,09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64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50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90273A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Городской округ Подольск, город Подольск, микрорайон Климовск, ул. Революции, д. 2 общеобразовательная школа на 825 мест (ПИР и строительство) (в том числе кредиторская задолженность прошлых лет)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2019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825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796 891,74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356,24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757 605,48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757 605,48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федерального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бюджета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685 389,85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685 389,85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9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21</w:t>
                  </w:r>
                  <w:r w:rsidR="005056B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5,63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1768B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72 215,63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95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90273A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A01DE2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Школа на 1100 мест по адресу: Московская область, Городской округ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Подольск, г.Подольск, микрорайон Климовск, ул.Победы, д.3в (ПИР и строительство)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324FE9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2020</w:t>
                  </w:r>
                  <w:r w:rsidR="0022385C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-202</w:t>
                  </w:r>
                  <w:r w:rsidR="00460EF6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1100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698 783,40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698 783,40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20 000,00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678 783,40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 федерального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628 905,07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18 000,00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610 905,07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9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69 878,33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2 000,00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5056B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67 878,33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2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50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90273A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Пристройка на 200 мест к муниципальному общеобразовательному учреждению "Средняя общеобразовательная школа №29 имени П.И. Забродина" по адресу: Московская область, Городской округ Подольск, г.Подольск, ул.Парковая, д.16 (ПИР и строительство)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201</w:t>
                  </w:r>
                  <w:r w:rsidR="003441BD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-2021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200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29</w:t>
                  </w:r>
                  <w:r w:rsidR="001E7EE9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2 449,31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29</w:t>
                  </w:r>
                  <w:r w:rsidR="001E7EE9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2 449,31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1E7EE9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1 687,50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EE09B8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78 896,22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21</w:t>
                  </w:r>
                  <w:r w:rsidR="00EE09B8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1 865,59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Комитет по строительству и архитектуре Администрации Городского округа Подольск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федерального 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26</w:t>
                  </w:r>
                  <w:r w:rsidR="001E7EE9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3 305,03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1E7EE9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1 518,75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</w:t>
                  </w:r>
                  <w:r w:rsidR="00EE09B8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1 006,56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EE09B8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90 779,72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9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29</w:t>
                  </w:r>
                  <w:r w:rsidR="001E7EE9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144,28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1E7EE9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168,75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EE09B8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7 889,66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21 085,87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52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80"/>
              </w:trPr>
              <w:tc>
                <w:tcPr>
                  <w:tcW w:w="51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 по мероприятию: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Всего, в том числе: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823 787,57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761A3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</w:t>
                  </w:r>
                  <w:r w:rsidR="00761A3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22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527,37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47DDE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1 950 041,11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551 219,09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val="en-US"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 xml:space="preserve">Средства федерального </w:t>
                  </w:r>
                </w:p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бюджета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Московской области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246 493,63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95 813,50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736 482,15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314 197,98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495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Средства бюджета Городского округа Подольск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5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77 293,94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761A3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6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713,87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761A3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1</w:t>
                  </w:r>
                  <w:r w:rsidR="00747DDE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3 558,96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2</w:t>
                  </w:r>
                  <w:r w:rsidR="00761A33"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37 021,11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330"/>
              </w:trPr>
              <w:tc>
                <w:tcPr>
                  <w:tcW w:w="51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Внебюджетные источники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761A33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</w:p>
              </w:tc>
            </w:tr>
            <w:tr w:rsidR="0022385C" w:rsidRPr="003D425B" w:rsidTr="0022385C">
              <w:trPr>
                <w:trHeight w:val="165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079" w:type="dxa"/>
                  <w:gridSpan w:val="1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eastAsia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eastAsia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  <w:tc>
                <w:tcPr>
                  <w:tcW w:w="8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:rsidR="0022385C" w:rsidRPr="003D425B" w:rsidRDefault="0022385C" w:rsidP="00A602EB">
                  <w:pPr>
                    <w:framePr w:hSpace="180" w:wrap="around" w:hAnchor="page" w:x="445" w:y="540"/>
                    <w:spacing w:after="0" w:line="240" w:lineRule="auto"/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</w:pPr>
                  <w:r w:rsidRPr="003D425B">
                    <w:rPr>
                      <w:rFonts w:ascii="Times New Roman" w:eastAsia="Times New Roman" w:hAnsi="Times New Roman"/>
                      <w:sz w:val="12"/>
                      <w:szCs w:val="12"/>
                      <w:lang w:eastAsia="ru-RU"/>
                    </w:rPr>
                    <w:t> </w:t>
                  </w:r>
                </w:p>
              </w:tc>
            </w:tr>
          </w:tbl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EB290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56994" w:rsidRPr="003D425B" w:rsidRDefault="00956994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F170C" w:rsidRPr="003D425B" w:rsidRDefault="00EF170C" w:rsidP="00524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Адресный перечень объектов строительства (реконструкции)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собственности Городского округа Подольск Московской области,  финансирование которых предусмотрено мероприятием  2.1 </w:t>
            </w:r>
            <w:r w:rsidR="00524C44"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Строительство (реконструкция) объектов дополнительного образования за счет субсидий из бюджета Московской области бюджетам муниципальных образований Московской области  </w:t>
            </w:r>
            <w:r w:rsidRPr="003D42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подпрограммы III "Дополнительное образование, воспитание и психолого-социальное сопровождение детей" </w:t>
            </w:r>
          </w:p>
        </w:tc>
      </w:tr>
      <w:tr w:rsidR="00EF170C" w:rsidRPr="003D425B" w:rsidTr="002D29BC">
        <w:trPr>
          <w:trHeight w:val="195"/>
        </w:trPr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33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EF170C" w:rsidRPr="003D425B" w:rsidTr="002D29BC">
        <w:trPr>
          <w:trHeight w:val="300"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Направление инвестирования, наименование объекта, адрес объекта, сведения о государственной регистрации права собственности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Годы строительства/ реконструкции объектов муниципальной собственности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Мощность/прирост мощности объекта (кв.метр, погонный метр, место, койко-место и т.д.)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Предельная стоимость объекта, тыс. руб.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Профинансировано на 01.01.2018, тыс. руб.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Источники финансирования</w:t>
            </w:r>
          </w:p>
        </w:tc>
        <w:tc>
          <w:tcPr>
            <w:tcW w:w="737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Финансирование,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Остаток сметной стоимости до ввода в эксплуатацию, тыс. руб.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Наименование главного распорядителя средств бюджета Городского округа Подольск Московской области</w:t>
            </w:r>
          </w:p>
        </w:tc>
      </w:tr>
      <w:tr w:rsidR="008B1211" w:rsidRPr="003D425B" w:rsidTr="002D29BC">
        <w:trPr>
          <w:trHeight w:val="1920"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530693" w:rsidRPr="003D425B" w:rsidTr="002D29BC">
        <w:trPr>
          <w:trHeight w:val="165"/>
        </w:trPr>
        <w:tc>
          <w:tcPr>
            <w:tcW w:w="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170C" w:rsidRPr="003D425B" w:rsidRDefault="00EF170C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</w:tr>
      <w:tr w:rsidR="00794B1D" w:rsidRPr="003D425B" w:rsidTr="002D29BC">
        <w:trPr>
          <w:trHeight w:val="298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Реконструкция лечебного корпуса с пристройкой спортивно-оздоровительного блока МОУ ДООЦ «Родина», п.Поливаново </w:t>
            </w:r>
          </w:p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с/п Дубровицкое Подольского муниципального района Московской области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годы)*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4748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2016-20</w:t>
            </w:r>
            <w:r w:rsidR="00474870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E61DB6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410 791,01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121 043,39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</w:t>
            </w:r>
            <w:r w:rsidR="00E61DB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89 747,62</w:t>
            </w:r>
          </w:p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102 467,00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70 970,61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E61DB6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116 310,01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Комитет по строительству и архитектуре Администрации Городского округа Подольск</w:t>
            </w:r>
          </w:p>
        </w:tc>
      </w:tr>
      <w:tr w:rsidR="00794B1D" w:rsidRPr="003D425B" w:rsidTr="002D29BC">
        <w:trPr>
          <w:trHeight w:val="518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94B1D" w:rsidRPr="003D425B" w:rsidTr="002D29BC">
        <w:trPr>
          <w:trHeight w:val="74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бюджета </w:t>
            </w:r>
          </w:p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E61DB6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77 742,00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E61DB6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77 742,00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94B1D" w:rsidRPr="003D425B" w:rsidTr="002D29BC">
        <w:trPr>
          <w:trHeight w:val="70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</w:t>
            </w:r>
          </w:p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Городского округа Подольск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212</w:t>
            </w:r>
            <w:r w:rsidR="00E61DB6"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005,62</w:t>
            </w:r>
          </w:p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102 467,00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70 970,61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E61DB6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38 568,01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794B1D" w:rsidRPr="003D425B" w:rsidTr="002D29BC">
        <w:trPr>
          <w:trHeight w:val="55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B1D" w:rsidRPr="003D425B" w:rsidRDefault="00794B1D" w:rsidP="002D29BC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82465" w:rsidRPr="003D425B" w:rsidTr="002D29BC">
        <w:trPr>
          <w:trHeight w:val="268"/>
        </w:trPr>
        <w:tc>
          <w:tcPr>
            <w:tcW w:w="3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 по мероприятию: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Всего, в том числе: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289 747,62</w:t>
            </w:r>
          </w:p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102 467,00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70 970,61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116 310,01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  <w:tr w:rsidR="00982465" w:rsidRPr="003D425B" w:rsidTr="002D29BC">
        <w:trPr>
          <w:trHeight w:val="374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федерального бюджета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82465" w:rsidRPr="003D425B" w:rsidTr="002D29BC">
        <w:trPr>
          <w:trHeight w:val="90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Средства 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Бюджета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Московской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77 742,00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77 742,00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82465" w:rsidRPr="003D425B" w:rsidTr="002D29BC">
        <w:trPr>
          <w:trHeight w:val="810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Средства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 xml:space="preserve"> бюджета </w:t>
            </w:r>
          </w:p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Городского округа Подольск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212 005,62</w:t>
            </w:r>
          </w:p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102 467,00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70 970,61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38 568,01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82465" w:rsidRPr="003D425B" w:rsidTr="002D29BC">
        <w:trPr>
          <w:trHeight w:val="585"/>
        </w:trPr>
        <w:tc>
          <w:tcPr>
            <w:tcW w:w="3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b/>
                <w:bCs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2465" w:rsidRPr="003D425B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  <w:tr w:rsidR="00982465" w:rsidRPr="00EF170C" w:rsidTr="002D29BC">
        <w:trPr>
          <w:trHeight w:val="960"/>
        </w:trPr>
        <w:tc>
          <w:tcPr>
            <w:tcW w:w="13761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2465" w:rsidRPr="00EF170C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3D425B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* в 2018 году наименование объекта по государственной программе Московской области "Образование Подмосковья" на 2017-2025 годы (с изменениями): Реконструкция лечебного корпуса с пристройкой спортивно-оздоровительного блока МОУ ДООЦ «Родина», п.Поливаново с/п Дубровицкое По-дольского муниципального района Московской области (в том числе погашение кредиторской задолженности органов местного самоуправления муниципального образования за работы, выполненные в предшествующие годы)</w:t>
            </w:r>
          </w:p>
        </w:tc>
        <w:tc>
          <w:tcPr>
            <w:tcW w:w="1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82465" w:rsidRPr="00EF170C" w:rsidRDefault="00982465" w:rsidP="00982465">
            <w:pPr>
              <w:spacing w:after="0" w:line="240" w:lineRule="auto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  <w:r w:rsidRPr="00EF170C"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  <w:t> </w:t>
            </w:r>
          </w:p>
        </w:tc>
      </w:tr>
    </w:tbl>
    <w:p w:rsidR="00EF170C" w:rsidRPr="00704BB5" w:rsidRDefault="00EF170C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p w:rsidR="00EB1914" w:rsidRPr="00704BB5" w:rsidRDefault="00EB1914" w:rsidP="00E7601B">
      <w:pPr>
        <w:pStyle w:val="Default"/>
        <w:jc w:val="center"/>
        <w:rPr>
          <w:rFonts w:eastAsia="Calibri"/>
          <w:b/>
          <w:color w:val="auto"/>
        </w:rPr>
      </w:pPr>
    </w:p>
    <w:sectPr w:rsidR="00EB1914" w:rsidRPr="00704BB5" w:rsidSect="00344D1F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2EB" w:rsidRDefault="00A602EB" w:rsidP="00E063A7">
      <w:pPr>
        <w:spacing w:after="0" w:line="240" w:lineRule="auto"/>
      </w:pPr>
      <w:r>
        <w:separator/>
      </w:r>
    </w:p>
  </w:endnote>
  <w:endnote w:type="continuationSeparator" w:id="0">
    <w:p w:rsidR="00A602EB" w:rsidRDefault="00A602EB" w:rsidP="00E0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CB" w:rsidRPr="00A21951" w:rsidRDefault="00051726">
    <w:pPr>
      <w:pStyle w:val="a8"/>
      <w:jc w:val="right"/>
      <w:rPr>
        <w:rFonts w:ascii="Times New Roman" w:hAnsi="Times New Roman"/>
      </w:rPr>
    </w:pPr>
    <w:r w:rsidRPr="00A21951">
      <w:rPr>
        <w:rFonts w:ascii="Times New Roman" w:hAnsi="Times New Roman"/>
      </w:rPr>
      <w:fldChar w:fldCharType="begin"/>
    </w:r>
    <w:r w:rsidR="00C612CB" w:rsidRPr="00A21951">
      <w:rPr>
        <w:rFonts w:ascii="Times New Roman" w:hAnsi="Times New Roman"/>
      </w:rPr>
      <w:instrText xml:space="preserve"> PAGE   \* MERGEFORMAT </w:instrText>
    </w:r>
    <w:r w:rsidRPr="00A21951">
      <w:rPr>
        <w:rFonts w:ascii="Times New Roman" w:hAnsi="Times New Roman"/>
      </w:rPr>
      <w:fldChar w:fldCharType="separate"/>
    </w:r>
    <w:r w:rsidR="002417BD">
      <w:rPr>
        <w:rFonts w:ascii="Times New Roman" w:hAnsi="Times New Roman"/>
        <w:noProof/>
      </w:rPr>
      <w:t>57</w:t>
    </w:r>
    <w:r w:rsidRPr="00A21951">
      <w:rPr>
        <w:rFonts w:ascii="Times New Roman" w:hAnsi="Times New Roman"/>
      </w:rPr>
      <w:fldChar w:fldCharType="end"/>
    </w:r>
  </w:p>
  <w:p w:rsidR="00C612CB" w:rsidRDefault="00C612C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CB" w:rsidRPr="00772B06" w:rsidRDefault="00C612CB" w:rsidP="00F62D3D">
    <w:pPr>
      <w:ind w:left="426" w:firstLine="567"/>
      <w:jc w:val="both"/>
      <w:rPr>
        <w:rFonts w:ascii="Times New Roman" w:eastAsia="Times New Roman" w:hAnsi="Times New Roman"/>
        <w:bCs/>
        <w:sz w:val="20"/>
        <w:szCs w:val="20"/>
      </w:rPr>
    </w:pPr>
    <w:r w:rsidRPr="00772B06">
      <w:rPr>
        <w:rFonts w:ascii="Times New Roman" w:eastAsia="Times New Roman" w:hAnsi="Times New Roman"/>
        <w:bCs/>
        <w:sz w:val="20"/>
        <w:szCs w:val="20"/>
      </w:rPr>
      <w:t xml:space="preserve">* подлежит уточнению после утверждения объемов бюджетных ассигнований из бюджета </w:t>
    </w:r>
    <w:r>
      <w:rPr>
        <w:rFonts w:ascii="Times New Roman" w:eastAsia="Times New Roman" w:hAnsi="Times New Roman"/>
        <w:bCs/>
        <w:sz w:val="20"/>
        <w:szCs w:val="20"/>
      </w:rPr>
      <w:t>Г.о. Подольск</w:t>
    </w:r>
    <w:r w:rsidRPr="00772B06">
      <w:rPr>
        <w:rFonts w:ascii="Times New Roman" w:eastAsia="Times New Roman" w:hAnsi="Times New Roman"/>
        <w:bCs/>
        <w:sz w:val="20"/>
        <w:szCs w:val="20"/>
      </w:rPr>
      <w:t>, объемов федерального бюджета, бюджета Московской области.</w:t>
    </w:r>
  </w:p>
  <w:p w:rsidR="00C612CB" w:rsidRDefault="00C612C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CB" w:rsidRDefault="00A602EB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982C59">
      <w:rPr>
        <w:noProof/>
      </w:rPr>
      <w:t>104</w:t>
    </w:r>
    <w:r>
      <w:rPr>
        <w:noProof/>
      </w:rPr>
      <w:fldChar w:fldCharType="end"/>
    </w:r>
  </w:p>
  <w:p w:rsidR="00C612CB" w:rsidRDefault="00C612CB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2CB" w:rsidRPr="00772B06" w:rsidRDefault="00C612CB" w:rsidP="00F62D3D">
    <w:pPr>
      <w:ind w:left="426" w:firstLine="567"/>
      <w:jc w:val="both"/>
      <w:rPr>
        <w:rFonts w:ascii="Times New Roman" w:eastAsia="Times New Roman" w:hAnsi="Times New Roman"/>
        <w:bCs/>
        <w:sz w:val="20"/>
        <w:szCs w:val="20"/>
      </w:rPr>
    </w:pPr>
    <w:r w:rsidRPr="00772B06">
      <w:rPr>
        <w:rFonts w:ascii="Times New Roman" w:eastAsia="Times New Roman" w:hAnsi="Times New Roman"/>
        <w:bCs/>
        <w:sz w:val="20"/>
        <w:szCs w:val="20"/>
      </w:rPr>
      <w:t xml:space="preserve">* подлежит уточнению после утверждения объемов бюджетных ассигнований из бюджета </w:t>
    </w:r>
    <w:r>
      <w:rPr>
        <w:rFonts w:ascii="Times New Roman" w:eastAsia="Times New Roman" w:hAnsi="Times New Roman"/>
        <w:bCs/>
        <w:sz w:val="20"/>
        <w:szCs w:val="20"/>
      </w:rPr>
      <w:t>Г.о. Подольск</w:t>
    </w:r>
    <w:r w:rsidRPr="00772B06">
      <w:rPr>
        <w:rFonts w:ascii="Times New Roman" w:eastAsia="Times New Roman" w:hAnsi="Times New Roman"/>
        <w:bCs/>
        <w:sz w:val="20"/>
        <w:szCs w:val="20"/>
      </w:rPr>
      <w:t>, объемов федерального бюджета, бюджета Московской области.</w:t>
    </w:r>
  </w:p>
  <w:p w:rsidR="00C612CB" w:rsidRDefault="00C612C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2EB" w:rsidRDefault="00A602EB" w:rsidP="00E063A7">
      <w:pPr>
        <w:spacing w:after="0" w:line="240" w:lineRule="auto"/>
      </w:pPr>
      <w:r>
        <w:separator/>
      </w:r>
    </w:p>
  </w:footnote>
  <w:footnote w:type="continuationSeparator" w:id="0">
    <w:p w:rsidR="00A602EB" w:rsidRDefault="00A602EB" w:rsidP="00E06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6156"/>
    <w:multiLevelType w:val="hybridMultilevel"/>
    <w:tmpl w:val="BD74966C"/>
    <w:lvl w:ilvl="0" w:tplc="B678921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20B6E"/>
    <w:multiLevelType w:val="hybridMultilevel"/>
    <w:tmpl w:val="23A24102"/>
    <w:lvl w:ilvl="0" w:tplc="5114FB5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F1985"/>
    <w:multiLevelType w:val="hybridMultilevel"/>
    <w:tmpl w:val="4A007560"/>
    <w:lvl w:ilvl="0" w:tplc="D2F453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30B23"/>
    <w:multiLevelType w:val="hybridMultilevel"/>
    <w:tmpl w:val="53683112"/>
    <w:lvl w:ilvl="0" w:tplc="3F702B7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F1E27"/>
    <w:multiLevelType w:val="hybridMultilevel"/>
    <w:tmpl w:val="5D641DF8"/>
    <w:lvl w:ilvl="0" w:tplc="5AAABE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4537DC"/>
    <w:multiLevelType w:val="hybridMultilevel"/>
    <w:tmpl w:val="6B80956C"/>
    <w:lvl w:ilvl="0" w:tplc="86D071A0">
      <w:start w:val="39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055B34"/>
    <w:multiLevelType w:val="hybridMultilevel"/>
    <w:tmpl w:val="BECAC1BE"/>
    <w:lvl w:ilvl="0" w:tplc="4FAE209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413504"/>
    <w:multiLevelType w:val="hybridMultilevel"/>
    <w:tmpl w:val="3D845E4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A2365A"/>
    <w:multiLevelType w:val="hybridMultilevel"/>
    <w:tmpl w:val="107CBCAA"/>
    <w:lvl w:ilvl="0" w:tplc="C3866F1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C5494F"/>
    <w:multiLevelType w:val="hybridMultilevel"/>
    <w:tmpl w:val="1C58DC4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6C0CC6"/>
    <w:multiLevelType w:val="hybridMultilevel"/>
    <w:tmpl w:val="DF3A5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78E1DDF"/>
    <w:multiLevelType w:val="hybridMultilevel"/>
    <w:tmpl w:val="3E664758"/>
    <w:lvl w:ilvl="0" w:tplc="62E4261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11"/>
  </w:num>
  <w:num w:numId="9">
    <w:abstractNumId w:val="6"/>
  </w:num>
  <w:num w:numId="10">
    <w:abstractNumId w:val="3"/>
  </w:num>
  <w:num w:numId="11">
    <w:abstractNumId w:val="0"/>
  </w:num>
  <w:num w:numId="1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B3E1B"/>
    <w:rsid w:val="00000698"/>
    <w:rsid w:val="000006FF"/>
    <w:rsid w:val="00000871"/>
    <w:rsid w:val="00000FF2"/>
    <w:rsid w:val="00001184"/>
    <w:rsid w:val="000016FF"/>
    <w:rsid w:val="00001734"/>
    <w:rsid w:val="00001773"/>
    <w:rsid w:val="000018B6"/>
    <w:rsid w:val="000024D7"/>
    <w:rsid w:val="000025AB"/>
    <w:rsid w:val="00002642"/>
    <w:rsid w:val="00002842"/>
    <w:rsid w:val="0000286A"/>
    <w:rsid w:val="00002B38"/>
    <w:rsid w:val="00002FC5"/>
    <w:rsid w:val="00003461"/>
    <w:rsid w:val="000035D9"/>
    <w:rsid w:val="000037C9"/>
    <w:rsid w:val="000039CD"/>
    <w:rsid w:val="00004291"/>
    <w:rsid w:val="00004540"/>
    <w:rsid w:val="000048DD"/>
    <w:rsid w:val="0000575A"/>
    <w:rsid w:val="000060C9"/>
    <w:rsid w:val="000062D4"/>
    <w:rsid w:val="0000650D"/>
    <w:rsid w:val="000067DE"/>
    <w:rsid w:val="00006E60"/>
    <w:rsid w:val="00006E80"/>
    <w:rsid w:val="000070B0"/>
    <w:rsid w:val="000072DA"/>
    <w:rsid w:val="000075F6"/>
    <w:rsid w:val="00007692"/>
    <w:rsid w:val="00010496"/>
    <w:rsid w:val="00010BD9"/>
    <w:rsid w:val="000112B3"/>
    <w:rsid w:val="000116A0"/>
    <w:rsid w:val="000119C4"/>
    <w:rsid w:val="00011A9B"/>
    <w:rsid w:val="000122D6"/>
    <w:rsid w:val="00012393"/>
    <w:rsid w:val="00012B45"/>
    <w:rsid w:val="00012E0C"/>
    <w:rsid w:val="00012E62"/>
    <w:rsid w:val="0001363F"/>
    <w:rsid w:val="000136D9"/>
    <w:rsid w:val="0001372A"/>
    <w:rsid w:val="00013768"/>
    <w:rsid w:val="00013A04"/>
    <w:rsid w:val="00013D26"/>
    <w:rsid w:val="00014310"/>
    <w:rsid w:val="00014B36"/>
    <w:rsid w:val="00015042"/>
    <w:rsid w:val="00015087"/>
    <w:rsid w:val="0001536D"/>
    <w:rsid w:val="000153F1"/>
    <w:rsid w:val="0001540E"/>
    <w:rsid w:val="0001547F"/>
    <w:rsid w:val="000155B4"/>
    <w:rsid w:val="000157D9"/>
    <w:rsid w:val="0001668A"/>
    <w:rsid w:val="000167A8"/>
    <w:rsid w:val="0001683A"/>
    <w:rsid w:val="00016EA9"/>
    <w:rsid w:val="00016F48"/>
    <w:rsid w:val="00016F99"/>
    <w:rsid w:val="0001710B"/>
    <w:rsid w:val="00017215"/>
    <w:rsid w:val="0001721B"/>
    <w:rsid w:val="000173A0"/>
    <w:rsid w:val="000179FE"/>
    <w:rsid w:val="000200D9"/>
    <w:rsid w:val="00020178"/>
    <w:rsid w:val="00020398"/>
    <w:rsid w:val="00020B47"/>
    <w:rsid w:val="00020E18"/>
    <w:rsid w:val="000210A9"/>
    <w:rsid w:val="00021234"/>
    <w:rsid w:val="00021287"/>
    <w:rsid w:val="00021295"/>
    <w:rsid w:val="0002152D"/>
    <w:rsid w:val="0002169E"/>
    <w:rsid w:val="00021801"/>
    <w:rsid w:val="00021958"/>
    <w:rsid w:val="000219E7"/>
    <w:rsid w:val="00022126"/>
    <w:rsid w:val="00022441"/>
    <w:rsid w:val="00022C48"/>
    <w:rsid w:val="00022D2C"/>
    <w:rsid w:val="0002321E"/>
    <w:rsid w:val="00023C26"/>
    <w:rsid w:val="0002453A"/>
    <w:rsid w:val="00024872"/>
    <w:rsid w:val="00024956"/>
    <w:rsid w:val="0002499C"/>
    <w:rsid w:val="00024B42"/>
    <w:rsid w:val="00024E5D"/>
    <w:rsid w:val="000250DD"/>
    <w:rsid w:val="000252F5"/>
    <w:rsid w:val="00025482"/>
    <w:rsid w:val="000256B8"/>
    <w:rsid w:val="00025E6C"/>
    <w:rsid w:val="000262DA"/>
    <w:rsid w:val="00026670"/>
    <w:rsid w:val="00026ABC"/>
    <w:rsid w:val="00026B8C"/>
    <w:rsid w:val="00026BCE"/>
    <w:rsid w:val="00026BF2"/>
    <w:rsid w:val="00026D5A"/>
    <w:rsid w:val="00027109"/>
    <w:rsid w:val="000274E4"/>
    <w:rsid w:val="00027A57"/>
    <w:rsid w:val="00027B03"/>
    <w:rsid w:val="00027F1E"/>
    <w:rsid w:val="00027F7A"/>
    <w:rsid w:val="0003001A"/>
    <w:rsid w:val="00030223"/>
    <w:rsid w:val="0003042F"/>
    <w:rsid w:val="000305BE"/>
    <w:rsid w:val="0003066A"/>
    <w:rsid w:val="000308A7"/>
    <w:rsid w:val="00031575"/>
    <w:rsid w:val="00031590"/>
    <w:rsid w:val="00031C6D"/>
    <w:rsid w:val="0003201A"/>
    <w:rsid w:val="00032A82"/>
    <w:rsid w:val="00032DED"/>
    <w:rsid w:val="00032EC0"/>
    <w:rsid w:val="00034211"/>
    <w:rsid w:val="00034247"/>
    <w:rsid w:val="0003431C"/>
    <w:rsid w:val="000347D8"/>
    <w:rsid w:val="00034B03"/>
    <w:rsid w:val="0003572C"/>
    <w:rsid w:val="000358C4"/>
    <w:rsid w:val="00035B2A"/>
    <w:rsid w:val="00036366"/>
    <w:rsid w:val="00036368"/>
    <w:rsid w:val="0003734E"/>
    <w:rsid w:val="0003762B"/>
    <w:rsid w:val="00037964"/>
    <w:rsid w:val="000379D6"/>
    <w:rsid w:val="00037A2C"/>
    <w:rsid w:val="00037D0B"/>
    <w:rsid w:val="0004000D"/>
    <w:rsid w:val="000400AC"/>
    <w:rsid w:val="000400FF"/>
    <w:rsid w:val="000403BD"/>
    <w:rsid w:val="000404B4"/>
    <w:rsid w:val="000406B2"/>
    <w:rsid w:val="00040A67"/>
    <w:rsid w:val="00040B33"/>
    <w:rsid w:val="0004107C"/>
    <w:rsid w:val="00041096"/>
    <w:rsid w:val="000410E4"/>
    <w:rsid w:val="00041204"/>
    <w:rsid w:val="00041261"/>
    <w:rsid w:val="000416A0"/>
    <w:rsid w:val="00041778"/>
    <w:rsid w:val="000419AE"/>
    <w:rsid w:val="00041BCD"/>
    <w:rsid w:val="00041E2E"/>
    <w:rsid w:val="00041FE6"/>
    <w:rsid w:val="0004224B"/>
    <w:rsid w:val="00042491"/>
    <w:rsid w:val="00042B10"/>
    <w:rsid w:val="00042BF5"/>
    <w:rsid w:val="00042E24"/>
    <w:rsid w:val="00042E65"/>
    <w:rsid w:val="00043001"/>
    <w:rsid w:val="00043542"/>
    <w:rsid w:val="00043A04"/>
    <w:rsid w:val="00043A78"/>
    <w:rsid w:val="00043B35"/>
    <w:rsid w:val="00043B9B"/>
    <w:rsid w:val="00043BE0"/>
    <w:rsid w:val="00043E5E"/>
    <w:rsid w:val="00043F9F"/>
    <w:rsid w:val="00044104"/>
    <w:rsid w:val="00044361"/>
    <w:rsid w:val="000443DD"/>
    <w:rsid w:val="00044EE0"/>
    <w:rsid w:val="000451EA"/>
    <w:rsid w:val="00045211"/>
    <w:rsid w:val="0004533C"/>
    <w:rsid w:val="00045361"/>
    <w:rsid w:val="00045A09"/>
    <w:rsid w:val="00045B47"/>
    <w:rsid w:val="00045E53"/>
    <w:rsid w:val="0004603E"/>
    <w:rsid w:val="00046069"/>
    <w:rsid w:val="00046224"/>
    <w:rsid w:val="000463E2"/>
    <w:rsid w:val="000472C1"/>
    <w:rsid w:val="0004758C"/>
    <w:rsid w:val="0004782B"/>
    <w:rsid w:val="000479B2"/>
    <w:rsid w:val="000500A0"/>
    <w:rsid w:val="00050B3A"/>
    <w:rsid w:val="00050BEA"/>
    <w:rsid w:val="00050C25"/>
    <w:rsid w:val="00050C81"/>
    <w:rsid w:val="00050DDB"/>
    <w:rsid w:val="000511A0"/>
    <w:rsid w:val="00051627"/>
    <w:rsid w:val="000516F0"/>
    <w:rsid w:val="00051726"/>
    <w:rsid w:val="00051CC3"/>
    <w:rsid w:val="00051DC0"/>
    <w:rsid w:val="00051DC2"/>
    <w:rsid w:val="000521D7"/>
    <w:rsid w:val="0005254B"/>
    <w:rsid w:val="0005267C"/>
    <w:rsid w:val="00052C34"/>
    <w:rsid w:val="00052EF7"/>
    <w:rsid w:val="00052F57"/>
    <w:rsid w:val="0005326A"/>
    <w:rsid w:val="00053557"/>
    <w:rsid w:val="000535D8"/>
    <w:rsid w:val="000537D9"/>
    <w:rsid w:val="00053860"/>
    <w:rsid w:val="0005395E"/>
    <w:rsid w:val="00053AE8"/>
    <w:rsid w:val="00054129"/>
    <w:rsid w:val="0005423A"/>
    <w:rsid w:val="00054357"/>
    <w:rsid w:val="000544A4"/>
    <w:rsid w:val="000544BE"/>
    <w:rsid w:val="00054911"/>
    <w:rsid w:val="00054A49"/>
    <w:rsid w:val="00054C95"/>
    <w:rsid w:val="000552AD"/>
    <w:rsid w:val="00055361"/>
    <w:rsid w:val="000554D2"/>
    <w:rsid w:val="0005558A"/>
    <w:rsid w:val="00055C3F"/>
    <w:rsid w:val="00056660"/>
    <w:rsid w:val="00056788"/>
    <w:rsid w:val="00056C2B"/>
    <w:rsid w:val="000572FF"/>
    <w:rsid w:val="000573FE"/>
    <w:rsid w:val="00057425"/>
    <w:rsid w:val="00057600"/>
    <w:rsid w:val="00057A31"/>
    <w:rsid w:val="00057BFD"/>
    <w:rsid w:val="00057F6C"/>
    <w:rsid w:val="00060719"/>
    <w:rsid w:val="0006078E"/>
    <w:rsid w:val="000608F5"/>
    <w:rsid w:val="00060B9F"/>
    <w:rsid w:val="00060DBF"/>
    <w:rsid w:val="00060E83"/>
    <w:rsid w:val="00060EA6"/>
    <w:rsid w:val="0006108B"/>
    <w:rsid w:val="0006148E"/>
    <w:rsid w:val="00061575"/>
    <w:rsid w:val="000616F7"/>
    <w:rsid w:val="00061E35"/>
    <w:rsid w:val="0006201C"/>
    <w:rsid w:val="00062444"/>
    <w:rsid w:val="0006288E"/>
    <w:rsid w:val="00062901"/>
    <w:rsid w:val="00062908"/>
    <w:rsid w:val="00062BE5"/>
    <w:rsid w:val="00062E4A"/>
    <w:rsid w:val="00063126"/>
    <w:rsid w:val="0006363E"/>
    <w:rsid w:val="00063B2D"/>
    <w:rsid w:val="00064020"/>
    <w:rsid w:val="00064189"/>
    <w:rsid w:val="000642FB"/>
    <w:rsid w:val="000645F2"/>
    <w:rsid w:val="000648E4"/>
    <w:rsid w:val="00064EF1"/>
    <w:rsid w:val="00065674"/>
    <w:rsid w:val="000656A9"/>
    <w:rsid w:val="0006580F"/>
    <w:rsid w:val="00065CD9"/>
    <w:rsid w:val="00065CF4"/>
    <w:rsid w:val="00065F57"/>
    <w:rsid w:val="00066616"/>
    <w:rsid w:val="00066823"/>
    <w:rsid w:val="00066945"/>
    <w:rsid w:val="00066F19"/>
    <w:rsid w:val="00066F9F"/>
    <w:rsid w:val="00066FA3"/>
    <w:rsid w:val="00067177"/>
    <w:rsid w:val="00067F62"/>
    <w:rsid w:val="00067FFC"/>
    <w:rsid w:val="000700BC"/>
    <w:rsid w:val="000700F2"/>
    <w:rsid w:val="00070421"/>
    <w:rsid w:val="000705F4"/>
    <w:rsid w:val="0007078F"/>
    <w:rsid w:val="000708AE"/>
    <w:rsid w:val="0007094E"/>
    <w:rsid w:val="000709BA"/>
    <w:rsid w:val="00070EDD"/>
    <w:rsid w:val="00070F34"/>
    <w:rsid w:val="00070FD3"/>
    <w:rsid w:val="000712E4"/>
    <w:rsid w:val="00071896"/>
    <w:rsid w:val="000718B6"/>
    <w:rsid w:val="000718C7"/>
    <w:rsid w:val="00071968"/>
    <w:rsid w:val="00071E76"/>
    <w:rsid w:val="0007203B"/>
    <w:rsid w:val="000724F5"/>
    <w:rsid w:val="000725BF"/>
    <w:rsid w:val="00072784"/>
    <w:rsid w:val="000727B5"/>
    <w:rsid w:val="000727BA"/>
    <w:rsid w:val="0007281F"/>
    <w:rsid w:val="00072D03"/>
    <w:rsid w:val="00073905"/>
    <w:rsid w:val="00073977"/>
    <w:rsid w:val="00073A0A"/>
    <w:rsid w:val="00073F8F"/>
    <w:rsid w:val="000740A5"/>
    <w:rsid w:val="000740D9"/>
    <w:rsid w:val="00074D40"/>
    <w:rsid w:val="00074E93"/>
    <w:rsid w:val="00074FBA"/>
    <w:rsid w:val="000751AC"/>
    <w:rsid w:val="000752CB"/>
    <w:rsid w:val="0007553E"/>
    <w:rsid w:val="000755CC"/>
    <w:rsid w:val="0007583D"/>
    <w:rsid w:val="00075AB7"/>
    <w:rsid w:val="00075C06"/>
    <w:rsid w:val="00075C77"/>
    <w:rsid w:val="00075D55"/>
    <w:rsid w:val="00076044"/>
    <w:rsid w:val="000764CF"/>
    <w:rsid w:val="00077225"/>
    <w:rsid w:val="00077266"/>
    <w:rsid w:val="0007732F"/>
    <w:rsid w:val="000773CB"/>
    <w:rsid w:val="00077585"/>
    <w:rsid w:val="00077840"/>
    <w:rsid w:val="000778C0"/>
    <w:rsid w:val="000779D7"/>
    <w:rsid w:val="00077B39"/>
    <w:rsid w:val="00077C89"/>
    <w:rsid w:val="00080048"/>
    <w:rsid w:val="000800EA"/>
    <w:rsid w:val="00080284"/>
    <w:rsid w:val="000803E6"/>
    <w:rsid w:val="000804E0"/>
    <w:rsid w:val="000805C5"/>
    <w:rsid w:val="00080A55"/>
    <w:rsid w:val="00080CA3"/>
    <w:rsid w:val="00080D18"/>
    <w:rsid w:val="00081098"/>
    <w:rsid w:val="000810C9"/>
    <w:rsid w:val="000811F6"/>
    <w:rsid w:val="000816E9"/>
    <w:rsid w:val="00081AD6"/>
    <w:rsid w:val="00081B4C"/>
    <w:rsid w:val="00081B96"/>
    <w:rsid w:val="00081D0E"/>
    <w:rsid w:val="00081F8C"/>
    <w:rsid w:val="00081FAF"/>
    <w:rsid w:val="000823C9"/>
    <w:rsid w:val="00082469"/>
    <w:rsid w:val="00082723"/>
    <w:rsid w:val="00082920"/>
    <w:rsid w:val="00082AC3"/>
    <w:rsid w:val="00082DB3"/>
    <w:rsid w:val="00082E81"/>
    <w:rsid w:val="0008316A"/>
    <w:rsid w:val="00083217"/>
    <w:rsid w:val="00083381"/>
    <w:rsid w:val="0008368B"/>
    <w:rsid w:val="00083970"/>
    <w:rsid w:val="00083FA0"/>
    <w:rsid w:val="0008411C"/>
    <w:rsid w:val="00084307"/>
    <w:rsid w:val="00084593"/>
    <w:rsid w:val="00084E5F"/>
    <w:rsid w:val="00084FF7"/>
    <w:rsid w:val="00085183"/>
    <w:rsid w:val="000851D5"/>
    <w:rsid w:val="0008555E"/>
    <w:rsid w:val="00085D47"/>
    <w:rsid w:val="00085E3E"/>
    <w:rsid w:val="000860A2"/>
    <w:rsid w:val="0008699D"/>
    <w:rsid w:val="00086A23"/>
    <w:rsid w:val="00086B61"/>
    <w:rsid w:val="00086D52"/>
    <w:rsid w:val="00086EBF"/>
    <w:rsid w:val="000872E3"/>
    <w:rsid w:val="00087411"/>
    <w:rsid w:val="000877FF"/>
    <w:rsid w:val="00087EA2"/>
    <w:rsid w:val="000902F1"/>
    <w:rsid w:val="0009030C"/>
    <w:rsid w:val="0009037C"/>
    <w:rsid w:val="000903BD"/>
    <w:rsid w:val="000905B6"/>
    <w:rsid w:val="000905F6"/>
    <w:rsid w:val="000906DE"/>
    <w:rsid w:val="000909BC"/>
    <w:rsid w:val="00090AC1"/>
    <w:rsid w:val="00090AC4"/>
    <w:rsid w:val="00090D29"/>
    <w:rsid w:val="00090E47"/>
    <w:rsid w:val="00091018"/>
    <w:rsid w:val="000910C0"/>
    <w:rsid w:val="00091409"/>
    <w:rsid w:val="00091472"/>
    <w:rsid w:val="00091713"/>
    <w:rsid w:val="00092B0C"/>
    <w:rsid w:val="00093130"/>
    <w:rsid w:val="000933A8"/>
    <w:rsid w:val="0009360D"/>
    <w:rsid w:val="00093887"/>
    <w:rsid w:val="00093B56"/>
    <w:rsid w:val="00093B93"/>
    <w:rsid w:val="00093C7F"/>
    <w:rsid w:val="00093DB3"/>
    <w:rsid w:val="00093DD9"/>
    <w:rsid w:val="00093E1A"/>
    <w:rsid w:val="0009419D"/>
    <w:rsid w:val="00094217"/>
    <w:rsid w:val="00094317"/>
    <w:rsid w:val="00094410"/>
    <w:rsid w:val="000944D1"/>
    <w:rsid w:val="00094A74"/>
    <w:rsid w:val="00095015"/>
    <w:rsid w:val="00095028"/>
    <w:rsid w:val="00095359"/>
    <w:rsid w:val="0009547C"/>
    <w:rsid w:val="000955C2"/>
    <w:rsid w:val="00095614"/>
    <w:rsid w:val="00095852"/>
    <w:rsid w:val="0009585C"/>
    <w:rsid w:val="00095E20"/>
    <w:rsid w:val="000966E9"/>
    <w:rsid w:val="00096935"/>
    <w:rsid w:val="00096CF0"/>
    <w:rsid w:val="00097763"/>
    <w:rsid w:val="000A002F"/>
    <w:rsid w:val="000A0259"/>
    <w:rsid w:val="000A058D"/>
    <w:rsid w:val="000A0DB8"/>
    <w:rsid w:val="000A1097"/>
    <w:rsid w:val="000A128A"/>
    <w:rsid w:val="000A15AE"/>
    <w:rsid w:val="000A15E3"/>
    <w:rsid w:val="000A1845"/>
    <w:rsid w:val="000A18DC"/>
    <w:rsid w:val="000A1A63"/>
    <w:rsid w:val="000A1EAF"/>
    <w:rsid w:val="000A1F70"/>
    <w:rsid w:val="000A214C"/>
    <w:rsid w:val="000A223F"/>
    <w:rsid w:val="000A2258"/>
    <w:rsid w:val="000A25C4"/>
    <w:rsid w:val="000A2697"/>
    <w:rsid w:val="000A2982"/>
    <w:rsid w:val="000A2A2F"/>
    <w:rsid w:val="000A2A44"/>
    <w:rsid w:val="000A2BA2"/>
    <w:rsid w:val="000A2C0F"/>
    <w:rsid w:val="000A2DA7"/>
    <w:rsid w:val="000A2E7E"/>
    <w:rsid w:val="000A3054"/>
    <w:rsid w:val="000A31A1"/>
    <w:rsid w:val="000A470C"/>
    <w:rsid w:val="000A4D3E"/>
    <w:rsid w:val="000A4F84"/>
    <w:rsid w:val="000A5091"/>
    <w:rsid w:val="000A588F"/>
    <w:rsid w:val="000A589B"/>
    <w:rsid w:val="000A5E6F"/>
    <w:rsid w:val="000A623C"/>
    <w:rsid w:val="000A630E"/>
    <w:rsid w:val="000A667D"/>
    <w:rsid w:val="000A6B29"/>
    <w:rsid w:val="000A6EDF"/>
    <w:rsid w:val="000A7048"/>
    <w:rsid w:val="000A7050"/>
    <w:rsid w:val="000A745B"/>
    <w:rsid w:val="000A7812"/>
    <w:rsid w:val="000A7BC4"/>
    <w:rsid w:val="000A7C91"/>
    <w:rsid w:val="000A7FBB"/>
    <w:rsid w:val="000B03A1"/>
    <w:rsid w:val="000B12D5"/>
    <w:rsid w:val="000B1ABA"/>
    <w:rsid w:val="000B230C"/>
    <w:rsid w:val="000B2565"/>
    <w:rsid w:val="000B2A0F"/>
    <w:rsid w:val="000B31D7"/>
    <w:rsid w:val="000B3961"/>
    <w:rsid w:val="000B3968"/>
    <w:rsid w:val="000B3984"/>
    <w:rsid w:val="000B3D86"/>
    <w:rsid w:val="000B487A"/>
    <w:rsid w:val="000B48BF"/>
    <w:rsid w:val="000B4E7C"/>
    <w:rsid w:val="000B53DF"/>
    <w:rsid w:val="000B588F"/>
    <w:rsid w:val="000B5892"/>
    <w:rsid w:val="000B5A41"/>
    <w:rsid w:val="000B5B3D"/>
    <w:rsid w:val="000B5CFC"/>
    <w:rsid w:val="000B5D46"/>
    <w:rsid w:val="000B5ECC"/>
    <w:rsid w:val="000B5ECD"/>
    <w:rsid w:val="000B69EA"/>
    <w:rsid w:val="000B6A22"/>
    <w:rsid w:val="000B6BD9"/>
    <w:rsid w:val="000B6D88"/>
    <w:rsid w:val="000B6F4F"/>
    <w:rsid w:val="000B701F"/>
    <w:rsid w:val="000B7A5B"/>
    <w:rsid w:val="000B7FE4"/>
    <w:rsid w:val="000B7FED"/>
    <w:rsid w:val="000C00EB"/>
    <w:rsid w:val="000C0313"/>
    <w:rsid w:val="000C0590"/>
    <w:rsid w:val="000C0AC2"/>
    <w:rsid w:val="000C0BD5"/>
    <w:rsid w:val="000C0E95"/>
    <w:rsid w:val="000C0ECF"/>
    <w:rsid w:val="000C1213"/>
    <w:rsid w:val="000C1468"/>
    <w:rsid w:val="000C14A6"/>
    <w:rsid w:val="000C16A0"/>
    <w:rsid w:val="000C177E"/>
    <w:rsid w:val="000C188E"/>
    <w:rsid w:val="000C20F8"/>
    <w:rsid w:val="000C2709"/>
    <w:rsid w:val="000C273D"/>
    <w:rsid w:val="000C2C37"/>
    <w:rsid w:val="000C2F7A"/>
    <w:rsid w:val="000C3317"/>
    <w:rsid w:val="000C3415"/>
    <w:rsid w:val="000C34D5"/>
    <w:rsid w:val="000C3D79"/>
    <w:rsid w:val="000C3EBF"/>
    <w:rsid w:val="000C3FE7"/>
    <w:rsid w:val="000C49E8"/>
    <w:rsid w:val="000C5301"/>
    <w:rsid w:val="000C55D6"/>
    <w:rsid w:val="000C5615"/>
    <w:rsid w:val="000C5D36"/>
    <w:rsid w:val="000C62B4"/>
    <w:rsid w:val="000C6422"/>
    <w:rsid w:val="000C7213"/>
    <w:rsid w:val="000C7301"/>
    <w:rsid w:val="000C78DC"/>
    <w:rsid w:val="000C7ADA"/>
    <w:rsid w:val="000C7BB8"/>
    <w:rsid w:val="000D0121"/>
    <w:rsid w:val="000D0181"/>
    <w:rsid w:val="000D033F"/>
    <w:rsid w:val="000D0442"/>
    <w:rsid w:val="000D0510"/>
    <w:rsid w:val="000D0B43"/>
    <w:rsid w:val="000D0FCD"/>
    <w:rsid w:val="000D11EE"/>
    <w:rsid w:val="000D1309"/>
    <w:rsid w:val="000D1631"/>
    <w:rsid w:val="000D19F5"/>
    <w:rsid w:val="000D1A05"/>
    <w:rsid w:val="000D1A25"/>
    <w:rsid w:val="000D1A57"/>
    <w:rsid w:val="000D1CB0"/>
    <w:rsid w:val="000D1CF4"/>
    <w:rsid w:val="000D1E6E"/>
    <w:rsid w:val="000D2456"/>
    <w:rsid w:val="000D2769"/>
    <w:rsid w:val="000D2CAF"/>
    <w:rsid w:val="000D2CC3"/>
    <w:rsid w:val="000D2F43"/>
    <w:rsid w:val="000D3390"/>
    <w:rsid w:val="000D34C8"/>
    <w:rsid w:val="000D3649"/>
    <w:rsid w:val="000D3B73"/>
    <w:rsid w:val="000D3CE7"/>
    <w:rsid w:val="000D40DA"/>
    <w:rsid w:val="000D4305"/>
    <w:rsid w:val="000D430C"/>
    <w:rsid w:val="000D44B5"/>
    <w:rsid w:val="000D45C9"/>
    <w:rsid w:val="000D46FF"/>
    <w:rsid w:val="000D49F8"/>
    <w:rsid w:val="000D4C52"/>
    <w:rsid w:val="000D4DDB"/>
    <w:rsid w:val="000D51FB"/>
    <w:rsid w:val="000D5B8A"/>
    <w:rsid w:val="000D5BCC"/>
    <w:rsid w:val="000D5CAD"/>
    <w:rsid w:val="000D5DBC"/>
    <w:rsid w:val="000D5DFE"/>
    <w:rsid w:val="000D609E"/>
    <w:rsid w:val="000D61C7"/>
    <w:rsid w:val="000D6368"/>
    <w:rsid w:val="000D63A2"/>
    <w:rsid w:val="000D7261"/>
    <w:rsid w:val="000D754D"/>
    <w:rsid w:val="000D7565"/>
    <w:rsid w:val="000D75CE"/>
    <w:rsid w:val="000D76D7"/>
    <w:rsid w:val="000D7785"/>
    <w:rsid w:val="000D7AC9"/>
    <w:rsid w:val="000E04C0"/>
    <w:rsid w:val="000E0A0C"/>
    <w:rsid w:val="000E0D8E"/>
    <w:rsid w:val="000E15B6"/>
    <w:rsid w:val="000E15E5"/>
    <w:rsid w:val="000E183A"/>
    <w:rsid w:val="000E188B"/>
    <w:rsid w:val="000E19A2"/>
    <w:rsid w:val="000E19B3"/>
    <w:rsid w:val="000E1C49"/>
    <w:rsid w:val="000E2000"/>
    <w:rsid w:val="000E2284"/>
    <w:rsid w:val="000E2298"/>
    <w:rsid w:val="000E285E"/>
    <w:rsid w:val="000E2A2A"/>
    <w:rsid w:val="000E2AC4"/>
    <w:rsid w:val="000E2B26"/>
    <w:rsid w:val="000E2B60"/>
    <w:rsid w:val="000E2C9D"/>
    <w:rsid w:val="000E2D94"/>
    <w:rsid w:val="000E2DB0"/>
    <w:rsid w:val="000E2FD1"/>
    <w:rsid w:val="000E32C4"/>
    <w:rsid w:val="000E34A9"/>
    <w:rsid w:val="000E3675"/>
    <w:rsid w:val="000E3856"/>
    <w:rsid w:val="000E3A72"/>
    <w:rsid w:val="000E435E"/>
    <w:rsid w:val="000E4634"/>
    <w:rsid w:val="000E493C"/>
    <w:rsid w:val="000E49CD"/>
    <w:rsid w:val="000E4DA2"/>
    <w:rsid w:val="000E53F8"/>
    <w:rsid w:val="000E579A"/>
    <w:rsid w:val="000E5F61"/>
    <w:rsid w:val="000E64BE"/>
    <w:rsid w:val="000E66C0"/>
    <w:rsid w:val="000E67D6"/>
    <w:rsid w:val="000E68AA"/>
    <w:rsid w:val="000E6B35"/>
    <w:rsid w:val="000E6C6C"/>
    <w:rsid w:val="000E7152"/>
    <w:rsid w:val="000E71E8"/>
    <w:rsid w:val="000E7307"/>
    <w:rsid w:val="000E73BF"/>
    <w:rsid w:val="000E7477"/>
    <w:rsid w:val="000E7866"/>
    <w:rsid w:val="000F0220"/>
    <w:rsid w:val="000F0509"/>
    <w:rsid w:val="000F0759"/>
    <w:rsid w:val="000F0DC9"/>
    <w:rsid w:val="000F0DDC"/>
    <w:rsid w:val="000F108B"/>
    <w:rsid w:val="000F14D9"/>
    <w:rsid w:val="000F151A"/>
    <w:rsid w:val="000F18AC"/>
    <w:rsid w:val="000F1E41"/>
    <w:rsid w:val="000F1EE7"/>
    <w:rsid w:val="000F1F77"/>
    <w:rsid w:val="000F20FF"/>
    <w:rsid w:val="000F25D8"/>
    <w:rsid w:val="000F2DA9"/>
    <w:rsid w:val="000F323E"/>
    <w:rsid w:val="000F3B1A"/>
    <w:rsid w:val="000F3ED5"/>
    <w:rsid w:val="000F3FEE"/>
    <w:rsid w:val="000F41D7"/>
    <w:rsid w:val="000F4275"/>
    <w:rsid w:val="000F4748"/>
    <w:rsid w:val="000F4BB9"/>
    <w:rsid w:val="000F4DEE"/>
    <w:rsid w:val="000F4F7C"/>
    <w:rsid w:val="000F5264"/>
    <w:rsid w:val="000F5D23"/>
    <w:rsid w:val="000F5DDD"/>
    <w:rsid w:val="000F5FA6"/>
    <w:rsid w:val="000F60EA"/>
    <w:rsid w:val="000F6166"/>
    <w:rsid w:val="000F6828"/>
    <w:rsid w:val="000F6BC5"/>
    <w:rsid w:val="000F75F3"/>
    <w:rsid w:val="000F76F0"/>
    <w:rsid w:val="000F7995"/>
    <w:rsid w:val="000F7B0B"/>
    <w:rsid w:val="000F7F57"/>
    <w:rsid w:val="001001C9"/>
    <w:rsid w:val="00101304"/>
    <w:rsid w:val="0010139B"/>
    <w:rsid w:val="00101681"/>
    <w:rsid w:val="0010201B"/>
    <w:rsid w:val="0010206F"/>
    <w:rsid w:val="001020F8"/>
    <w:rsid w:val="001022C9"/>
    <w:rsid w:val="001023DD"/>
    <w:rsid w:val="0010372A"/>
    <w:rsid w:val="001038CF"/>
    <w:rsid w:val="001039F9"/>
    <w:rsid w:val="00103A9C"/>
    <w:rsid w:val="00103DF8"/>
    <w:rsid w:val="00103EAD"/>
    <w:rsid w:val="00103F52"/>
    <w:rsid w:val="0010418C"/>
    <w:rsid w:val="001047E4"/>
    <w:rsid w:val="0010484F"/>
    <w:rsid w:val="00105182"/>
    <w:rsid w:val="0010530D"/>
    <w:rsid w:val="0010561F"/>
    <w:rsid w:val="00105961"/>
    <w:rsid w:val="00105CC1"/>
    <w:rsid w:val="00105F49"/>
    <w:rsid w:val="001063DD"/>
    <w:rsid w:val="0010686E"/>
    <w:rsid w:val="0010692E"/>
    <w:rsid w:val="00106D7B"/>
    <w:rsid w:val="0010714A"/>
    <w:rsid w:val="00107754"/>
    <w:rsid w:val="001077D2"/>
    <w:rsid w:val="00107819"/>
    <w:rsid w:val="00107943"/>
    <w:rsid w:val="0010796C"/>
    <w:rsid w:val="00107ADD"/>
    <w:rsid w:val="00107BAA"/>
    <w:rsid w:val="00107CC3"/>
    <w:rsid w:val="00107F1F"/>
    <w:rsid w:val="001101A1"/>
    <w:rsid w:val="00110286"/>
    <w:rsid w:val="00110599"/>
    <w:rsid w:val="001106A3"/>
    <w:rsid w:val="00110723"/>
    <w:rsid w:val="0011074C"/>
    <w:rsid w:val="00110D5B"/>
    <w:rsid w:val="00111025"/>
    <w:rsid w:val="001112B9"/>
    <w:rsid w:val="00111945"/>
    <w:rsid w:val="001119BC"/>
    <w:rsid w:val="00111AED"/>
    <w:rsid w:val="00111D3C"/>
    <w:rsid w:val="00111DD4"/>
    <w:rsid w:val="0011223A"/>
    <w:rsid w:val="001122C1"/>
    <w:rsid w:val="00112443"/>
    <w:rsid w:val="001128F4"/>
    <w:rsid w:val="00112A17"/>
    <w:rsid w:val="00112E58"/>
    <w:rsid w:val="00112F7F"/>
    <w:rsid w:val="0011332F"/>
    <w:rsid w:val="0011370C"/>
    <w:rsid w:val="00113BBF"/>
    <w:rsid w:val="00113D56"/>
    <w:rsid w:val="00113EAE"/>
    <w:rsid w:val="00114411"/>
    <w:rsid w:val="001144C2"/>
    <w:rsid w:val="00114665"/>
    <w:rsid w:val="00114827"/>
    <w:rsid w:val="00114A00"/>
    <w:rsid w:val="00115415"/>
    <w:rsid w:val="0011543F"/>
    <w:rsid w:val="001154FC"/>
    <w:rsid w:val="001155F4"/>
    <w:rsid w:val="00115A48"/>
    <w:rsid w:val="00115ADC"/>
    <w:rsid w:val="00115BB9"/>
    <w:rsid w:val="00115FBE"/>
    <w:rsid w:val="001163A6"/>
    <w:rsid w:val="0011641A"/>
    <w:rsid w:val="00116607"/>
    <w:rsid w:val="0011689F"/>
    <w:rsid w:val="00116D24"/>
    <w:rsid w:val="00116E49"/>
    <w:rsid w:val="00116ED3"/>
    <w:rsid w:val="001173D2"/>
    <w:rsid w:val="00117D6E"/>
    <w:rsid w:val="00117DA5"/>
    <w:rsid w:val="00117FEC"/>
    <w:rsid w:val="001202DA"/>
    <w:rsid w:val="001204CE"/>
    <w:rsid w:val="00120526"/>
    <w:rsid w:val="00120950"/>
    <w:rsid w:val="00120A8D"/>
    <w:rsid w:val="00120DCA"/>
    <w:rsid w:val="00121212"/>
    <w:rsid w:val="001219C0"/>
    <w:rsid w:val="001219D6"/>
    <w:rsid w:val="00121BB1"/>
    <w:rsid w:val="00121EBA"/>
    <w:rsid w:val="001223DC"/>
    <w:rsid w:val="001228E8"/>
    <w:rsid w:val="00122A10"/>
    <w:rsid w:val="00122E03"/>
    <w:rsid w:val="00123024"/>
    <w:rsid w:val="001231D7"/>
    <w:rsid w:val="0012332E"/>
    <w:rsid w:val="00123560"/>
    <w:rsid w:val="00123CB7"/>
    <w:rsid w:val="00123E0C"/>
    <w:rsid w:val="00124188"/>
    <w:rsid w:val="001242F0"/>
    <w:rsid w:val="001249A5"/>
    <w:rsid w:val="00124D4A"/>
    <w:rsid w:val="00124EE9"/>
    <w:rsid w:val="00124FBA"/>
    <w:rsid w:val="00124FE8"/>
    <w:rsid w:val="0012503F"/>
    <w:rsid w:val="001250EF"/>
    <w:rsid w:val="0012542D"/>
    <w:rsid w:val="00125478"/>
    <w:rsid w:val="001254A6"/>
    <w:rsid w:val="0012557C"/>
    <w:rsid w:val="00125740"/>
    <w:rsid w:val="00125AEE"/>
    <w:rsid w:val="00125BEC"/>
    <w:rsid w:val="00125CAB"/>
    <w:rsid w:val="001261CE"/>
    <w:rsid w:val="001261E3"/>
    <w:rsid w:val="0012636F"/>
    <w:rsid w:val="001263D4"/>
    <w:rsid w:val="001264F9"/>
    <w:rsid w:val="0012668D"/>
    <w:rsid w:val="00126A16"/>
    <w:rsid w:val="0012723E"/>
    <w:rsid w:val="001274E3"/>
    <w:rsid w:val="001278EA"/>
    <w:rsid w:val="00127AD6"/>
    <w:rsid w:val="00127D24"/>
    <w:rsid w:val="0013008B"/>
    <w:rsid w:val="00130090"/>
    <w:rsid w:val="001301F9"/>
    <w:rsid w:val="00130290"/>
    <w:rsid w:val="00130D77"/>
    <w:rsid w:val="00130EB1"/>
    <w:rsid w:val="0013164E"/>
    <w:rsid w:val="00131C7D"/>
    <w:rsid w:val="00131EA7"/>
    <w:rsid w:val="00131ED0"/>
    <w:rsid w:val="0013200C"/>
    <w:rsid w:val="0013257B"/>
    <w:rsid w:val="001325D1"/>
    <w:rsid w:val="00132984"/>
    <w:rsid w:val="00132AC2"/>
    <w:rsid w:val="00132EF1"/>
    <w:rsid w:val="00132F93"/>
    <w:rsid w:val="0013310B"/>
    <w:rsid w:val="001335BC"/>
    <w:rsid w:val="001336A7"/>
    <w:rsid w:val="0013372B"/>
    <w:rsid w:val="00133A4F"/>
    <w:rsid w:val="00133CC5"/>
    <w:rsid w:val="001340C8"/>
    <w:rsid w:val="001341B5"/>
    <w:rsid w:val="0013421B"/>
    <w:rsid w:val="0013422C"/>
    <w:rsid w:val="00134347"/>
    <w:rsid w:val="0013451D"/>
    <w:rsid w:val="00134665"/>
    <w:rsid w:val="00134D88"/>
    <w:rsid w:val="00135141"/>
    <w:rsid w:val="0013519C"/>
    <w:rsid w:val="0013554B"/>
    <w:rsid w:val="00135714"/>
    <w:rsid w:val="00135838"/>
    <w:rsid w:val="001358ED"/>
    <w:rsid w:val="00135C3F"/>
    <w:rsid w:val="00135DD4"/>
    <w:rsid w:val="00135E68"/>
    <w:rsid w:val="00135F05"/>
    <w:rsid w:val="001360AF"/>
    <w:rsid w:val="00136ADF"/>
    <w:rsid w:val="00136C93"/>
    <w:rsid w:val="00136CD0"/>
    <w:rsid w:val="00136F13"/>
    <w:rsid w:val="00137211"/>
    <w:rsid w:val="001372F5"/>
    <w:rsid w:val="00137651"/>
    <w:rsid w:val="00137AE5"/>
    <w:rsid w:val="00137E71"/>
    <w:rsid w:val="00140435"/>
    <w:rsid w:val="0014054A"/>
    <w:rsid w:val="00140571"/>
    <w:rsid w:val="001406A4"/>
    <w:rsid w:val="00140833"/>
    <w:rsid w:val="001408C1"/>
    <w:rsid w:val="00140C75"/>
    <w:rsid w:val="00140DDC"/>
    <w:rsid w:val="00141545"/>
    <w:rsid w:val="0014157C"/>
    <w:rsid w:val="001416B6"/>
    <w:rsid w:val="0014175B"/>
    <w:rsid w:val="0014197A"/>
    <w:rsid w:val="00141AA3"/>
    <w:rsid w:val="00141E36"/>
    <w:rsid w:val="00141EFE"/>
    <w:rsid w:val="00142088"/>
    <w:rsid w:val="001425D6"/>
    <w:rsid w:val="00142968"/>
    <w:rsid w:val="00142AF2"/>
    <w:rsid w:val="00142B54"/>
    <w:rsid w:val="00142C00"/>
    <w:rsid w:val="00142C03"/>
    <w:rsid w:val="0014305E"/>
    <w:rsid w:val="001434D3"/>
    <w:rsid w:val="00143503"/>
    <w:rsid w:val="001441E1"/>
    <w:rsid w:val="001444EB"/>
    <w:rsid w:val="00144D87"/>
    <w:rsid w:val="0014544E"/>
    <w:rsid w:val="00145E31"/>
    <w:rsid w:val="001465D0"/>
    <w:rsid w:val="001465E4"/>
    <w:rsid w:val="00146910"/>
    <w:rsid w:val="001469C3"/>
    <w:rsid w:val="00146C17"/>
    <w:rsid w:val="00147118"/>
    <w:rsid w:val="001473EF"/>
    <w:rsid w:val="001478F3"/>
    <w:rsid w:val="00147AA3"/>
    <w:rsid w:val="00147B7C"/>
    <w:rsid w:val="001502A9"/>
    <w:rsid w:val="00150401"/>
    <w:rsid w:val="001507B5"/>
    <w:rsid w:val="001509CA"/>
    <w:rsid w:val="00150D73"/>
    <w:rsid w:val="00150DC6"/>
    <w:rsid w:val="001511BF"/>
    <w:rsid w:val="00151E44"/>
    <w:rsid w:val="00152171"/>
    <w:rsid w:val="001521E3"/>
    <w:rsid w:val="00152579"/>
    <w:rsid w:val="001526B1"/>
    <w:rsid w:val="00152A94"/>
    <w:rsid w:val="00152B09"/>
    <w:rsid w:val="00152C50"/>
    <w:rsid w:val="00152F1B"/>
    <w:rsid w:val="00153028"/>
    <w:rsid w:val="0015329E"/>
    <w:rsid w:val="00153310"/>
    <w:rsid w:val="001534A2"/>
    <w:rsid w:val="001535C0"/>
    <w:rsid w:val="00153875"/>
    <w:rsid w:val="00153AD9"/>
    <w:rsid w:val="001542F5"/>
    <w:rsid w:val="001545A9"/>
    <w:rsid w:val="00155380"/>
    <w:rsid w:val="00155750"/>
    <w:rsid w:val="00155F15"/>
    <w:rsid w:val="00156010"/>
    <w:rsid w:val="0015613E"/>
    <w:rsid w:val="001563FF"/>
    <w:rsid w:val="00156430"/>
    <w:rsid w:val="00156AE1"/>
    <w:rsid w:val="00157162"/>
    <w:rsid w:val="001572CC"/>
    <w:rsid w:val="001574D6"/>
    <w:rsid w:val="00157869"/>
    <w:rsid w:val="00157C2C"/>
    <w:rsid w:val="00157F69"/>
    <w:rsid w:val="00160092"/>
    <w:rsid w:val="0016047C"/>
    <w:rsid w:val="00160CDF"/>
    <w:rsid w:val="00161233"/>
    <w:rsid w:val="00161235"/>
    <w:rsid w:val="001617DE"/>
    <w:rsid w:val="001618ED"/>
    <w:rsid w:val="00161BE7"/>
    <w:rsid w:val="00161EA4"/>
    <w:rsid w:val="00161FF4"/>
    <w:rsid w:val="0016221D"/>
    <w:rsid w:val="001623C5"/>
    <w:rsid w:val="00162576"/>
    <w:rsid w:val="00162642"/>
    <w:rsid w:val="00162CDF"/>
    <w:rsid w:val="00162D73"/>
    <w:rsid w:val="00162E59"/>
    <w:rsid w:val="00163967"/>
    <w:rsid w:val="0016414E"/>
    <w:rsid w:val="0016419C"/>
    <w:rsid w:val="0016443C"/>
    <w:rsid w:val="001646B8"/>
    <w:rsid w:val="0016472A"/>
    <w:rsid w:val="001648D8"/>
    <w:rsid w:val="00164B6C"/>
    <w:rsid w:val="00164C30"/>
    <w:rsid w:val="0016519D"/>
    <w:rsid w:val="00165325"/>
    <w:rsid w:val="00165420"/>
    <w:rsid w:val="0016560D"/>
    <w:rsid w:val="0016574E"/>
    <w:rsid w:val="001658DA"/>
    <w:rsid w:val="001662E1"/>
    <w:rsid w:val="001669E5"/>
    <w:rsid w:val="00166D7F"/>
    <w:rsid w:val="00167B2C"/>
    <w:rsid w:val="00167E46"/>
    <w:rsid w:val="001701C6"/>
    <w:rsid w:val="001703B4"/>
    <w:rsid w:val="00170506"/>
    <w:rsid w:val="001706C9"/>
    <w:rsid w:val="00170749"/>
    <w:rsid w:val="00170875"/>
    <w:rsid w:val="00170ADF"/>
    <w:rsid w:val="00170DC2"/>
    <w:rsid w:val="00171621"/>
    <w:rsid w:val="00171657"/>
    <w:rsid w:val="001717EB"/>
    <w:rsid w:val="00171A32"/>
    <w:rsid w:val="001721CF"/>
    <w:rsid w:val="001721EA"/>
    <w:rsid w:val="001725B7"/>
    <w:rsid w:val="00172717"/>
    <w:rsid w:val="001730A5"/>
    <w:rsid w:val="00173406"/>
    <w:rsid w:val="0017342F"/>
    <w:rsid w:val="00173BAC"/>
    <w:rsid w:val="00173C82"/>
    <w:rsid w:val="00173DEE"/>
    <w:rsid w:val="001740A2"/>
    <w:rsid w:val="001740A6"/>
    <w:rsid w:val="001742B3"/>
    <w:rsid w:val="001742F9"/>
    <w:rsid w:val="0017453F"/>
    <w:rsid w:val="00174776"/>
    <w:rsid w:val="00174AE2"/>
    <w:rsid w:val="00174D8E"/>
    <w:rsid w:val="00175103"/>
    <w:rsid w:val="00175882"/>
    <w:rsid w:val="00175922"/>
    <w:rsid w:val="00175A11"/>
    <w:rsid w:val="00175C0D"/>
    <w:rsid w:val="00175F65"/>
    <w:rsid w:val="001760AB"/>
    <w:rsid w:val="00176738"/>
    <w:rsid w:val="00176A98"/>
    <w:rsid w:val="00176F7F"/>
    <w:rsid w:val="00177202"/>
    <w:rsid w:val="001774C7"/>
    <w:rsid w:val="00177BD3"/>
    <w:rsid w:val="00177F26"/>
    <w:rsid w:val="00180027"/>
    <w:rsid w:val="0018015E"/>
    <w:rsid w:val="0018056A"/>
    <w:rsid w:val="001805F7"/>
    <w:rsid w:val="00180BD6"/>
    <w:rsid w:val="00180D8C"/>
    <w:rsid w:val="00180F64"/>
    <w:rsid w:val="00180F9B"/>
    <w:rsid w:val="00181053"/>
    <w:rsid w:val="00181064"/>
    <w:rsid w:val="00181837"/>
    <w:rsid w:val="00182481"/>
    <w:rsid w:val="001827E5"/>
    <w:rsid w:val="00182C54"/>
    <w:rsid w:val="00182D74"/>
    <w:rsid w:val="001833A4"/>
    <w:rsid w:val="001834F9"/>
    <w:rsid w:val="00183525"/>
    <w:rsid w:val="00183B50"/>
    <w:rsid w:val="00183E1A"/>
    <w:rsid w:val="00184069"/>
    <w:rsid w:val="0018500A"/>
    <w:rsid w:val="001850C6"/>
    <w:rsid w:val="001852D5"/>
    <w:rsid w:val="00185F50"/>
    <w:rsid w:val="00186171"/>
    <w:rsid w:val="001861C0"/>
    <w:rsid w:val="001863A5"/>
    <w:rsid w:val="00186566"/>
    <w:rsid w:val="001867D4"/>
    <w:rsid w:val="00186C41"/>
    <w:rsid w:val="00186D94"/>
    <w:rsid w:val="00186F63"/>
    <w:rsid w:val="00187050"/>
    <w:rsid w:val="001872AD"/>
    <w:rsid w:val="00187305"/>
    <w:rsid w:val="00187572"/>
    <w:rsid w:val="00187650"/>
    <w:rsid w:val="00187A72"/>
    <w:rsid w:val="0019011C"/>
    <w:rsid w:val="001901AC"/>
    <w:rsid w:val="00190608"/>
    <w:rsid w:val="00190789"/>
    <w:rsid w:val="00190870"/>
    <w:rsid w:val="001908B3"/>
    <w:rsid w:val="00190A07"/>
    <w:rsid w:val="00190A58"/>
    <w:rsid w:val="00190AF2"/>
    <w:rsid w:val="00190E38"/>
    <w:rsid w:val="00190E8F"/>
    <w:rsid w:val="001914B4"/>
    <w:rsid w:val="00191890"/>
    <w:rsid w:val="00191996"/>
    <w:rsid w:val="00191B3C"/>
    <w:rsid w:val="00191E63"/>
    <w:rsid w:val="00191F33"/>
    <w:rsid w:val="00192031"/>
    <w:rsid w:val="001921D1"/>
    <w:rsid w:val="001921E1"/>
    <w:rsid w:val="00192221"/>
    <w:rsid w:val="0019231A"/>
    <w:rsid w:val="00192667"/>
    <w:rsid w:val="0019293A"/>
    <w:rsid w:val="00192BFD"/>
    <w:rsid w:val="001933A5"/>
    <w:rsid w:val="00193584"/>
    <w:rsid w:val="001936D4"/>
    <w:rsid w:val="001937F5"/>
    <w:rsid w:val="001938EC"/>
    <w:rsid w:val="00193A0D"/>
    <w:rsid w:val="00193A2D"/>
    <w:rsid w:val="00193E98"/>
    <w:rsid w:val="0019403C"/>
    <w:rsid w:val="00194199"/>
    <w:rsid w:val="0019499A"/>
    <w:rsid w:val="00194E2D"/>
    <w:rsid w:val="00194F3B"/>
    <w:rsid w:val="001950E0"/>
    <w:rsid w:val="00195194"/>
    <w:rsid w:val="00195490"/>
    <w:rsid w:val="00195920"/>
    <w:rsid w:val="00195C31"/>
    <w:rsid w:val="00195C86"/>
    <w:rsid w:val="00195F57"/>
    <w:rsid w:val="001961D7"/>
    <w:rsid w:val="001965E1"/>
    <w:rsid w:val="00196674"/>
    <w:rsid w:val="001967FF"/>
    <w:rsid w:val="00196D66"/>
    <w:rsid w:val="0019708A"/>
    <w:rsid w:val="001972F3"/>
    <w:rsid w:val="001975AE"/>
    <w:rsid w:val="00197750"/>
    <w:rsid w:val="00197900"/>
    <w:rsid w:val="00197A6D"/>
    <w:rsid w:val="001A0358"/>
    <w:rsid w:val="001A04F7"/>
    <w:rsid w:val="001A054D"/>
    <w:rsid w:val="001A08EB"/>
    <w:rsid w:val="001A0A1B"/>
    <w:rsid w:val="001A11AB"/>
    <w:rsid w:val="001A146A"/>
    <w:rsid w:val="001A1B50"/>
    <w:rsid w:val="001A1C99"/>
    <w:rsid w:val="001A21B7"/>
    <w:rsid w:val="001A2523"/>
    <w:rsid w:val="001A2ADA"/>
    <w:rsid w:val="001A2BE8"/>
    <w:rsid w:val="001A321E"/>
    <w:rsid w:val="001A3464"/>
    <w:rsid w:val="001A35BC"/>
    <w:rsid w:val="001A3651"/>
    <w:rsid w:val="001A369B"/>
    <w:rsid w:val="001A42B9"/>
    <w:rsid w:val="001A4340"/>
    <w:rsid w:val="001A443F"/>
    <w:rsid w:val="001A44AD"/>
    <w:rsid w:val="001A4537"/>
    <w:rsid w:val="001A4A3F"/>
    <w:rsid w:val="001A4AAB"/>
    <w:rsid w:val="001A4DEE"/>
    <w:rsid w:val="001A4ED1"/>
    <w:rsid w:val="001A5073"/>
    <w:rsid w:val="001A51D3"/>
    <w:rsid w:val="001A53D3"/>
    <w:rsid w:val="001A5546"/>
    <w:rsid w:val="001A597E"/>
    <w:rsid w:val="001A5BAD"/>
    <w:rsid w:val="001A5F2B"/>
    <w:rsid w:val="001A5FFF"/>
    <w:rsid w:val="001A60AA"/>
    <w:rsid w:val="001A60E3"/>
    <w:rsid w:val="001A6322"/>
    <w:rsid w:val="001A6673"/>
    <w:rsid w:val="001A694E"/>
    <w:rsid w:val="001A6B9A"/>
    <w:rsid w:val="001A6DB1"/>
    <w:rsid w:val="001A6EFF"/>
    <w:rsid w:val="001A7452"/>
    <w:rsid w:val="001A7453"/>
    <w:rsid w:val="001A75C8"/>
    <w:rsid w:val="001A7E77"/>
    <w:rsid w:val="001B000F"/>
    <w:rsid w:val="001B0271"/>
    <w:rsid w:val="001B0374"/>
    <w:rsid w:val="001B093D"/>
    <w:rsid w:val="001B0B78"/>
    <w:rsid w:val="001B0E4F"/>
    <w:rsid w:val="001B10BA"/>
    <w:rsid w:val="001B12A0"/>
    <w:rsid w:val="001B131C"/>
    <w:rsid w:val="001B1B77"/>
    <w:rsid w:val="001B1E54"/>
    <w:rsid w:val="001B20DD"/>
    <w:rsid w:val="001B2297"/>
    <w:rsid w:val="001B2353"/>
    <w:rsid w:val="001B253D"/>
    <w:rsid w:val="001B2A18"/>
    <w:rsid w:val="001B2B4E"/>
    <w:rsid w:val="001B31C8"/>
    <w:rsid w:val="001B3CB3"/>
    <w:rsid w:val="001B3DD4"/>
    <w:rsid w:val="001B3ECC"/>
    <w:rsid w:val="001B42C4"/>
    <w:rsid w:val="001B451E"/>
    <w:rsid w:val="001B45D6"/>
    <w:rsid w:val="001B474B"/>
    <w:rsid w:val="001B4DB1"/>
    <w:rsid w:val="001B51C3"/>
    <w:rsid w:val="001B5203"/>
    <w:rsid w:val="001B5296"/>
    <w:rsid w:val="001B5C0C"/>
    <w:rsid w:val="001B63C9"/>
    <w:rsid w:val="001B65B3"/>
    <w:rsid w:val="001B6670"/>
    <w:rsid w:val="001B70F4"/>
    <w:rsid w:val="001B74DA"/>
    <w:rsid w:val="001B7727"/>
    <w:rsid w:val="001B794A"/>
    <w:rsid w:val="001B7B79"/>
    <w:rsid w:val="001B7D37"/>
    <w:rsid w:val="001B7DA2"/>
    <w:rsid w:val="001C01BA"/>
    <w:rsid w:val="001C0381"/>
    <w:rsid w:val="001C055B"/>
    <w:rsid w:val="001C059F"/>
    <w:rsid w:val="001C05D2"/>
    <w:rsid w:val="001C0B8B"/>
    <w:rsid w:val="001C0DC4"/>
    <w:rsid w:val="001C0F05"/>
    <w:rsid w:val="001C15DC"/>
    <w:rsid w:val="001C1643"/>
    <w:rsid w:val="001C1D26"/>
    <w:rsid w:val="001C1D35"/>
    <w:rsid w:val="001C1DC2"/>
    <w:rsid w:val="001C208F"/>
    <w:rsid w:val="001C2094"/>
    <w:rsid w:val="001C23E5"/>
    <w:rsid w:val="001C2434"/>
    <w:rsid w:val="001C24C3"/>
    <w:rsid w:val="001C253C"/>
    <w:rsid w:val="001C2753"/>
    <w:rsid w:val="001C29A1"/>
    <w:rsid w:val="001C2D80"/>
    <w:rsid w:val="001C2F9F"/>
    <w:rsid w:val="001C30E7"/>
    <w:rsid w:val="001C30F8"/>
    <w:rsid w:val="001C320E"/>
    <w:rsid w:val="001C32C5"/>
    <w:rsid w:val="001C32D0"/>
    <w:rsid w:val="001C334E"/>
    <w:rsid w:val="001C381F"/>
    <w:rsid w:val="001C3848"/>
    <w:rsid w:val="001C3ACB"/>
    <w:rsid w:val="001C4492"/>
    <w:rsid w:val="001C452D"/>
    <w:rsid w:val="001C4C47"/>
    <w:rsid w:val="001C4FD7"/>
    <w:rsid w:val="001C5154"/>
    <w:rsid w:val="001C5304"/>
    <w:rsid w:val="001C54D9"/>
    <w:rsid w:val="001C5864"/>
    <w:rsid w:val="001C58A6"/>
    <w:rsid w:val="001C5A3C"/>
    <w:rsid w:val="001C5F63"/>
    <w:rsid w:val="001C63AA"/>
    <w:rsid w:val="001C64B2"/>
    <w:rsid w:val="001C66C8"/>
    <w:rsid w:val="001C695C"/>
    <w:rsid w:val="001C6EBD"/>
    <w:rsid w:val="001C713A"/>
    <w:rsid w:val="001C71F3"/>
    <w:rsid w:val="001C78F0"/>
    <w:rsid w:val="001C79F1"/>
    <w:rsid w:val="001C7AA7"/>
    <w:rsid w:val="001C7D88"/>
    <w:rsid w:val="001C7D9C"/>
    <w:rsid w:val="001C7E67"/>
    <w:rsid w:val="001C7F8B"/>
    <w:rsid w:val="001C7F8E"/>
    <w:rsid w:val="001D0085"/>
    <w:rsid w:val="001D0401"/>
    <w:rsid w:val="001D05AE"/>
    <w:rsid w:val="001D0687"/>
    <w:rsid w:val="001D06EA"/>
    <w:rsid w:val="001D07C0"/>
    <w:rsid w:val="001D0A98"/>
    <w:rsid w:val="001D0B40"/>
    <w:rsid w:val="001D0F51"/>
    <w:rsid w:val="001D13A9"/>
    <w:rsid w:val="001D198B"/>
    <w:rsid w:val="001D19E1"/>
    <w:rsid w:val="001D1B00"/>
    <w:rsid w:val="001D208D"/>
    <w:rsid w:val="001D2548"/>
    <w:rsid w:val="001D282D"/>
    <w:rsid w:val="001D2B52"/>
    <w:rsid w:val="001D2D0B"/>
    <w:rsid w:val="001D2EE9"/>
    <w:rsid w:val="001D3114"/>
    <w:rsid w:val="001D3296"/>
    <w:rsid w:val="001D3841"/>
    <w:rsid w:val="001D3A58"/>
    <w:rsid w:val="001D3CDC"/>
    <w:rsid w:val="001D4483"/>
    <w:rsid w:val="001D45C6"/>
    <w:rsid w:val="001D4652"/>
    <w:rsid w:val="001D473A"/>
    <w:rsid w:val="001D4778"/>
    <w:rsid w:val="001D47A6"/>
    <w:rsid w:val="001D48F5"/>
    <w:rsid w:val="001D494C"/>
    <w:rsid w:val="001D4978"/>
    <w:rsid w:val="001D4B29"/>
    <w:rsid w:val="001D4DA9"/>
    <w:rsid w:val="001D4E5D"/>
    <w:rsid w:val="001D4FCA"/>
    <w:rsid w:val="001D5099"/>
    <w:rsid w:val="001D5AD8"/>
    <w:rsid w:val="001D5BA2"/>
    <w:rsid w:val="001D6BA3"/>
    <w:rsid w:val="001D6E56"/>
    <w:rsid w:val="001D6EC6"/>
    <w:rsid w:val="001D7403"/>
    <w:rsid w:val="001D76DC"/>
    <w:rsid w:val="001D7A7F"/>
    <w:rsid w:val="001D7AD2"/>
    <w:rsid w:val="001D7B24"/>
    <w:rsid w:val="001D7B9A"/>
    <w:rsid w:val="001D7EC9"/>
    <w:rsid w:val="001E05C1"/>
    <w:rsid w:val="001E05F9"/>
    <w:rsid w:val="001E0662"/>
    <w:rsid w:val="001E0756"/>
    <w:rsid w:val="001E089F"/>
    <w:rsid w:val="001E08FD"/>
    <w:rsid w:val="001E0CC7"/>
    <w:rsid w:val="001E0E8F"/>
    <w:rsid w:val="001E0F29"/>
    <w:rsid w:val="001E11A0"/>
    <w:rsid w:val="001E17E7"/>
    <w:rsid w:val="001E1904"/>
    <w:rsid w:val="001E1B7D"/>
    <w:rsid w:val="001E1EBB"/>
    <w:rsid w:val="001E1F9A"/>
    <w:rsid w:val="001E2063"/>
    <w:rsid w:val="001E21FF"/>
    <w:rsid w:val="001E227D"/>
    <w:rsid w:val="001E2556"/>
    <w:rsid w:val="001E2783"/>
    <w:rsid w:val="001E28B7"/>
    <w:rsid w:val="001E2A75"/>
    <w:rsid w:val="001E3002"/>
    <w:rsid w:val="001E30CD"/>
    <w:rsid w:val="001E321F"/>
    <w:rsid w:val="001E330B"/>
    <w:rsid w:val="001E39A1"/>
    <w:rsid w:val="001E3B92"/>
    <w:rsid w:val="001E3CAF"/>
    <w:rsid w:val="001E40FF"/>
    <w:rsid w:val="001E4210"/>
    <w:rsid w:val="001E45F0"/>
    <w:rsid w:val="001E4895"/>
    <w:rsid w:val="001E4B9A"/>
    <w:rsid w:val="001E4DAD"/>
    <w:rsid w:val="001E4E0D"/>
    <w:rsid w:val="001E52D2"/>
    <w:rsid w:val="001E58E1"/>
    <w:rsid w:val="001E5988"/>
    <w:rsid w:val="001E5ACD"/>
    <w:rsid w:val="001E5B25"/>
    <w:rsid w:val="001E5C1C"/>
    <w:rsid w:val="001E5D66"/>
    <w:rsid w:val="001E5E06"/>
    <w:rsid w:val="001E6303"/>
    <w:rsid w:val="001E6518"/>
    <w:rsid w:val="001E6ACB"/>
    <w:rsid w:val="001E6F93"/>
    <w:rsid w:val="001E713B"/>
    <w:rsid w:val="001E7584"/>
    <w:rsid w:val="001E77EB"/>
    <w:rsid w:val="001E7907"/>
    <w:rsid w:val="001E7C41"/>
    <w:rsid w:val="001E7EE9"/>
    <w:rsid w:val="001F0737"/>
    <w:rsid w:val="001F0A12"/>
    <w:rsid w:val="001F0AB5"/>
    <w:rsid w:val="001F0E3C"/>
    <w:rsid w:val="001F143D"/>
    <w:rsid w:val="001F15DD"/>
    <w:rsid w:val="001F1747"/>
    <w:rsid w:val="001F197D"/>
    <w:rsid w:val="001F1CDA"/>
    <w:rsid w:val="001F214F"/>
    <w:rsid w:val="001F24AD"/>
    <w:rsid w:val="001F25D5"/>
    <w:rsid w:val="001F28C0"/>
    <w:rsid w:val="001F2921"/>
    <w:rsid w:val="001F2B1A"/>
    <w:rsid w:val="001F2B7B"/>
    <w:rsid w:val="001F2B82"/>
    <w:rsid w:val="001F352F"/>
    <w:rsid w:val="001F35F5"/>
    <w:rsid w:val="001F4240"/>
    <w:rsid w:val="001F4262"/>
    <w:rsid w:val="001F43DE"/>
    <w:rsid w:val="001F46F4"/>
    <w:rsid w:val="001F4758"/>
    <w:rsid w:val="001F48B7"/>
    <w:rsid w:val="001F4B52"/>
    <w:rsid w:val="001F4F86"/>
    <w:rsid w:val="001F55FC"/>
    <w:rsid w:val="001F570A"/>
    <w:rsid w:val="001F5797"/>
    <w:rsid w:val="001F5933"/>
    <w:rsid w:val="001F5B8B"/>
    <w:rsid w:val="001F6313"/>
    <w:rsid w:val="001F6589"/>
    <w:rsid w:val="001F670C"/>
    <w:rsid w:val="001F670F"/>
    <w:rsid w:val="001F6861"/>
    <w:rsid w:val="001F7125"/>
    <w:rsid w:val="001F7578"/>
    <w:rsid w:val="001F7771"/>
    <w:rsid w:val="001F7A28"/>
    <w:rsid w:val="001F7A2C"/>
    <w:rsid w:val="001F7C3D"/>
    <w:rsid w:val="001F7D26"/>
    <w:rsid w:val="00200106"/>
    <w:rsid w:val="00200778"/>
    <w:rsid w:val="00200831"/>
    <w:rsid w:val="00200844"/>
    <w:rsid w:val="002009DA"/>
    <w:rsid w:val="00200D6B"/>
    <w:rsid w:val="00200F47"/>
    <w:rsid w:val="0020109C"/>
    <w:rsid w:val="00201365"/>
    <w:rsid w:val="002013E5"/>
    <w:rsid w:val="00201A22"/>
    <w:rsid w:val="00201C0C"/>
    <w:rsid w:val="00201C24"/>
    <w:rsid w:val="00201DBF"/>
    <w:rsid w:val="0020207F"/>
    <w:rsid w:val="00202848"/>
    <w:rsid w:val="00202A8D"/>
    <w:rsid w:val="00202D66"/>
    <w:rsid w:val="00202DCB"/>
    <w:rsid w:val="00202DD3"/>
    <w:rsid w:val="002032DB"/>
    <w:rsid w:val="002034CB"/>
    <w:rsid w:val="002035BF"/>
    <w:rsid w:val="002036AF"/>
    <w:rsid w:val="00203712"/>
    <w:rsid w:val="0020385B"/>
    <w:rsid w:val="00203986"/>
    <w:rsid w:val="00203A38"/>
    <w:rsid w:val="00203A9C"/>
    <w:rsid w:val="00203B61"/>
    <w:rsid w:val="00203DBA"/>
    <w:rsid w:val="00203EAA"/>
    <w:rsid w:val="00204569"/>
    <w:rsid w:val="00204A1B"/>
    <w:rsid w:val="00204D92"/>
    <w:rsid w:val="0020613D"/>
    <w:rsid w:val="0020626A"/>
    <w:rsid w:val="002063BF"/>
    <w:rsid w:val="002064F1"/>
    <w:rsid w:val="0020659A"/>
    <w:rsid w:val="002067DB"/>
    <w:rsid w:val="002067E3"/>
    <w:rsid w:val="0020694A"/>
    <w:rsid w:val="00206A18"/>
    <w:rsid w:val="00206C26"/>
    <w:rsid w:val="00206DD8"/>
    <w:rsid w:val="00206E8C"/>
    <w:rsid w:val="002070BD"/>
    <w:rsid w:val="002071DE"/>
    <w:rsid w:val="0020735C"/>
    <w:rsid w:val="002073DD"/>
    <w:rsid w:val="00207A6C"/>
    <w:rsid w:val="00207C4C"/>
    <w:rsid w:val="00207E40"/>
    <w:rsid w:val="0021021D"/>
    <w:rsid w:val="00210718"/>
    <w:rsid w:val="00210AF7"/>
    <w:rsid w:val="00210DB5"/>
    <w:rsid w:val="00210E82"/>
    <w:rsid w:val="00210EEA"/>
    <w:rsid w:val="00210F90"/>
    <w:rsid w:val="0021141C"/>
    <w:rsid w:val="00211853"/>
    <w:rsid w:val="00211C12"/>
    <w:rsid w:val="00211DE2"/>
    <w:rsid w:val="0021224E"/>
    <w:rsid w:val="0021235B"/>
    <w:rsid w:val="002125A7"/>
    <w:rsid w:val="00212708"/>
    <w:rsid w:val="00212F77"/>
    <w:rsid w:val="00213B19"/>
    <w:rsid w:val="00213CAB"/>
    <w:rsid w:val="00213D1C"/>
    <w:rsid w:val="002143A6"/>
    <w:rsid w:val="0021483D"/>
    <w:rsid w:val="00214BA2"/>
    <w:rsid w:val="00214C3D"/>
    <w:rsid w:val="00214F51"/>
    <w:rsid w:val="002153BF"/>
    <w:rsid w:val="002156D7"/>
    <w:rsid w:val="00215BDE"/>
    <w:rsid w:val="00215CFE"/>
    <w:rsid w:val="00215F94"/>
    <w:rsid w:val="00216263"/>
    <w:rsid w:val="00216308"/>
    <w:rsid w:val="00216BC6"/>
    <w:rsid w:val="00216DDE"/>
    <w:rsid w:val="00216EE9"/>
    <w:rsid w:val="00217324"/>
    <w:rsid w:val="00217511"/>
    <w:rsid w:val="0021793B"/>
    <w:rsid w:val="00217D01"/>
    <w:rsid w:val="00217ED4"/>
    <w:rsid w:val="00220083"/>
    <w:rsid w:val="002200F8"/>
    <w:rsid w:val="002201D4"/>
    <w:rsid w:val="0022038E"/>
    <w:rsid w:val="00220957"/>
    <w:rsid w:val="00220B57"/>
    <w:rsid w:val="002211E9"/>
    <w:rsid w:val="00221295"/>
    <w:rsid w:val="0022158E"/>
    <w:rsid w:val="002215B8"/>
    <w:rsid w:val="002216C8"/>
    <w:rsid w:val="00221857"/>
    <w:rsid w:val="00222249"/>
    <w:rsid w:val="0022277A"/>
    <w:rsid w:val="00222CD9"/>
    <w:rsid w:val="00222E08"/>
    <w:rsid w:val="002231CC"/>
    <w:rsid w:val="002231F4"/>
    <w:rsid w:val="002233C9"/>
    <w:rsid w:val="0022385C"/>
    <w:rsid w:val="00223F0B"/>
    <w:rsid w:val="0022454C"/>
    <w:rsid w:val="00224712"/>
    <w:rsid w:val="0022478C"/>
    <w:rsid w:val="00224A49"/>
    <w:rsid w:val="00224D4A"/>
    <w:rsid w:val="0022503A"/>
    <w:rsid w:val="002250E7"/>
    <w:rsid w:val="00225718"/>
    <w:rsid w:val="002257E1"/>
    <w:rsid w:val="00225BA8"/>
    <w:rsid w:val="00225E9D"/>
    <w:rsid w:val="00225F77"/>
    <w:rsid w:val="00226162"/>
    <w:rsid w:val="002263B4"/>
    <w:rsid w:val="00226A72"/>
    <w:rsid w:val="00226ADF"/>
    <w:rsid w:val="00226B16"/>
    <w:rsid w:val="00227085"/>
    <w:rsid w:val="002271AD"/>
    <w:rsid w:val="0022732D"/>
    <w:rsid w:val="0022750C"/>
    <w:rsid w:val="0022778C"/>
    <w:rsid w:val="002279A4"/>
    <w:rsid w:val="00227DE1"/>
    <w:rsid w:val="00230024"/>
    <w:rsid w:val="00230693"/>
    <w:rsid w:val="00230696"/>
    <w:rsid w:val="002306D9"/>
    <w:rsid w:val="002306E4"/>
    <w:rsid w:val="00230925"/>
    <w:rsid w:val="00230AE6"/>
    <w:rsid w:val="00230CE6"/>
    <w:rsid w:val="00230F35"/>
    <w:rsid w:val="00231528"/>
    <w:rsid w:val="002317D3"/>
    <w:rsid w:val="00231830"/>
    <w:rsid w:val="00231AA5"/>
    <w:rsid w:val="00231BE0"/>
    <w:rsid w:val="00232362"/>
    <w:rsid w:val="00232714"/>
    <w:rsid w:val="0023285A"/>
    <w:rsid w:val="00232F60"/>
    <w:rsid w:val="00233AD6"/>
    <w:rsid w:val="00233E9F"/>
    <w:rsid w:val="0023406B"/>
    <w:rsid w:val="002342F5"/>
    <w:rsid w:val="00234896"/>
    <w:rsid w:val="00234B18"/>
    <w:rsid w:val="00234D1D"/>
    <w:rsid w:val="00235117"/>
    <w:rsid w:val="0023534E"/>
    <w:rsid w:val="00235382"/>
    <w:rsid w:val="00235477"/>
    <w:rsid w:val="00235CE7"/>
    <w:rsid w:val="00236490"/>
    <w:rsid w:val="002365AF"/>
    <w:rsid w:val="00236C37"/>
    <w:rsid w:val="00236DDA"/>
    <w:rsid w:val="0023726D"/>
    <w:rsid w:val="0024011C"/>
    <w:rsid w:val="0024018D"/>
    <w:rsid w:val="002403C8"/>
    <w:rsid w:val="002406C1"/>
    <w:rsid w:val="00240756"/>
    <w:rsid w:val="002409EA"/>
    <w:rsid w:val="00240CA1"/>
    <w:rsid w:val="00240E0F"/>
    <w:rsid w:val="0024173F"/>
    <w:rsid w:val="00241746"/>
    <w:rsid w:val="002417BD"/>
    <w:rsid w:val="00241808"/>
    <w:rsid w:val="002418CB"/>
    <w:rsid w:val="00241C14"/>
    <w:rsid w:val="00241CB7"/>
    <w:rsid w:val="00241EBF"/>
    <w:rsid w:val="002421FD"/>
    <w:rsid w:val="002423F8"/>
    <w:rsid w:val="00242FFD"/>
    <w:rsid w:val="00243748"/>
    <w:rsid w:val="00243888"/>
    <w:rsid w:val="00243B00"/>
    <w:rsid w:val="00243B76"/>
    <w:rsid w:val="00243CF7"/>
    <w:rsid w:val="00243DD2"/>
    <w:rsid w:val="0024420A"/>
    <w:rsid w:val="00244313"/>
    <w:rsid w:val="0024467E"/>
    <w:rsid w:val="002447B5"/>
    <w:rsid w:val="002449C7"/>
    <w:rsid w:val="00244DAA"/>
    <w:rsid w:val="002450CE"/>
    <w:rsid w:val="00245239"/>
    <w:rsid w:val="002455DD"/>
    <w:rsid w:val="002456C6"/>
    <w:rsid w:val="00245D82"/>
    <w:rsid w:val="00245E3C"/>
    <w:rsid w:val="00245E90"/>
    <w:rsid w:val="00246636"/>
    <w:rsid w:val="00246BBD"/>
    <w:rsid w:val="00246FCE"/>
    <w:rsid w:val="0024712A"/>
    <w:rsid w:val="00247142"/>
    <w:rsid w:val="002472FC"/>
    <w:rsid w:val="0024733A"/>
    <w:rsid w:val="00247404"/>
    <w:rsid w:val="00247917"/>
    <w:rsid w:val="00247D0A"/>
    <w:rsid w:val="00247D4C"/>
    <w:rsid w:val="00247E2F"/>
    <w:rsid w:val="00250366"/>
    <w:rsid w:val="0025040E"/>
    <w:rsid w:val="00250EF9"/>
    <w:rsid w:val="002514F0"/>
    <w:rsid w:val="00251696"/>
    <w:rsid w:val="0025190E"/>
    <w:rsid w:val="0025192A"/>
    <w:rsid w:val="00251B14"/>
    <w:rsid w:val="002526D6"/>
    <w:rsid w:val="002527B6"/>
    <w:rsid w:val="00252908"/>
    <w:rsid w:val="00252A16"/>
    <w:rsid w:val="00252BDE"/>
    <w:rsid w:val="00253230"/>
    <w:rsid w:val="00253257"/>
    <w:rsid w:val="00253575"/>
    <w:rsid w:val="00253688"/>
    <w:rsid w:val="00253988"/>
    <w:rsid w:val="00253A16"/>
    <w:rsid w:val="00253B49"/>
    <w:rsid w:val="00253BDA"/>
    <w:rsid w:val="00253D01"/>
    <w:rsid w:val="00253EBA"/>
    <w:rsid w:val="00253EBD"/>
    <w:rsid w:val="002540DA"/>
    <w:rsid w:val="002541B6"/>
    <w:rsid w:val="0025472D"/>
    <w:rsid w:val="00254A3A"/>
    <w:rsid w:val="00254BD3"/>
    <w:rsid w:val="00254CFC"/>
    <w:rsid w:val="00254F49"/>
    <w:rsid w:val="002558D2"/>
    <w:rsid w:val="00255B17"/>
    <w:rsid w:val="00255C35"/>
    <w:rsid w:val="00255CA4"/>
    <w:rsid w:val="00255FD4"/>
    <w:rsid w:val="0025653E"/>
    <w:rsid w:val="0025669D"/>
    <w:rsid w:val="00256AA0"/>
    <w:rsid w:val="00256AC4"/>
    <w:rsid w:val="00256AD6"/>
    <w:rsid w:val="002571BD"/>
    <w:rsid w:val="002572A2"/>
    <w:rsid w:val="002574DC"/>
    <w:rsid w:val="00257697"/>
    <w:rsid w:val="00257CFD"/>
    <w:rsid w:val="00257DC3"/>
    <w:rsid w:val="00257DFA"/>
    <w:rsid w:val="00257E8B"/>
    <w:rsid w:val="00257F38"/>
    <w:rsid w:val="00260357"/>
    <w:rsid w:val="00260AE8"/>
    <w:rsid w:val="00260BAD"/>
    <w:rsid w:val="00260C09"/>
    <w:rsid w:val="00261154"/>
    <w:rsid w:val="0026119D"/>
    <w:rsid w:val="002614F3"/>
    <w:rsid w:val="002616E3"/>
    <w:rsid w:val="00261DC3"/>
    <w:rsid w:val="00261EA4"/>
    <w:rsid w:val="00262200"/>
    <w:rsid w:val="00262374"/>
    <w:rsid w:val="00262824"/>
    <w:rsid w:val="002628AA"/>
    <w:rsid w:val="00262B29"/>
    <w:rsid w:val="00263BED"/>
    <w:rsid w:val="00263C56"/>
    <w:rsid w:val="00263E35"/>
    <w:rsid w:val="002641F9"/>
    <w:rsid w:val="002647CE"/>
    <w:rsid w:val="002649DF"/>
    <w:rsid w:val="00264C68"/>
    <w:rsid w:val="00264DB8"/>
    <w:rsid w:val="00264F9C"/>
    <w:rsid w:val="00265095"/>
    <w:rsid w:val="0026511C"/>
    <w:rsid w:val="002657FE"/>
    <w:rsid w:val="0026581D"/>
    <w:rsid w:val="00265866"/>
    <w:rsid w:val="00265C64"/>
    <w:rsid w:val="0026647E"/>
    <w:rsid w:val="002664E2"/>
    <w:rsid w:val="002664ED"/>
    <w:rsid w:val="00266521"/>
    <w:rsid w:val="00267141"/>
    <w:rsid w:val="002708FA"/>
    <w:rsid w:val="00270CBF"/>
    <w:rsid w:val="002710E3"/>
    <w:rsid w:val="00271323"/>
    <w:rsid w:val="002717C7"/>
    <w:rsid w:val="00271B62"/>
    <w:rsid w:val="0027251C"/>
    <w:rsid w:val="002726FF"/>
    <w:rsid w:val="00272883"/>
    <w:rsid w:val="00272C04"/>
    <w:rsid w:val="00272EB2"/>
    <w:rsid w:val="00273082"/>
    <w:rsid w:val="002730E9"/>
    <w:rsid w:val="002735A9"/>
    <w:rsid w:val="00273FF7"/>
    <w:rsid w:val="0027401A"/>
    <w:rsid w:val="00274232"/>
    <w:rsid w:val="002744EF"/>
    <w:rsid w:val="002747BD"/>
    <w:rsid w:val="00274A09"/>
    <w:rsid w:val="00274CD6"/>
    <w:rsid w:val="00274E0E"/>
    <w:rsid w:val="00274EDE"/>
    <w:rsid w:val="00275593"/>
    <w:rsid w:val="00275618"/>
    <w:rsid w:val="0027579D"/>
    <w:rsid w:val="00275942"/>
    <w:rsid w:val="0027597B"/>
    <w:rsid w:val="0027616C"/>
    <w:rsid w:val="0027641B"/>
    <w:rsid w:val="002768C7"/>
    <w:rsid w:val="002769A8"/>
    <w:rsid w:val="00276A6A"/>
    <w:rsid w:val="00277061"/>
    <w:rsid w:val="002771F9"/>
    <w:rsid w:val="002772F6"/>
    <w:rsid w:val="002773FA"/>
    <w:rsid w:val="002775AD"/>
    <w:rsid w:val="0027771E"/>
    <w:rsid w:val="00277742"/>
    <w:rsid w:val="00277B7A"/>
    <w:rsid w:val="00277CAA"/>
    <w:rsid w:val="00280C98"/>
    <w:rsid w:val="00280CEF"/>
    <w:rsid w:val="00280E6C"/>
    <w:rsid w:val="00280E98"/>
    <w:rsid w:val="00280FA7"/>
    <w:rsid w:val="00280FFA"/>
    <w:rsid w:val="00281945"/>
    <w:rsid w:val="00281A07"/>
    <w:rsid w:val="00281A4C"/>
    <w:rsid w:val="00281C60"/>
    <w:rsid w:val="00281CD3"/>
    <w:rsid w:val="00281D08"/>
    <w:rsid w:val="00281D96"/>
    <w:rsid w:val="00281F77"/>
    <w:rsid w:val="002828C3"/>
    <w:rsid w:val="002828DF"/>
    <w:rsid w:val="00282B23"/>
    <w:rsid w:val="00282C57"/>
    <w:rsid w:val="002831A2"/>
    <w:rsid w:val="00283978"/>
    <w:rsid w:val="002839C8"/>
    <w:rsid w:val="00284138"/>
    <w:rsid w:val="0028446F"/>
    <w:rsid w:val="0028476B"/>
    <w:rsid w:val="00284A36"/>
    <w:rsid w:val="00284A67"/>
    <w:rsid w:val="00284A7A"/>
    <w:rsid w:val="00284E40"/>
    <w:rsid w:val="002853AC"/>
    <w:rsid w:val="0028566A"/>
    <w:rsid w:val="002856B0"/>
    <w:rsid w:val="0028575B"/>
    <w:rsid w:val="002859C3"/>
    <w:rsid w:val="00285A85"/>
    <w:rsid w:val="00285E7F"/>
    <w:rsid w:val="00285F1D"/>
    <w:rsid w:val="0028606D"/>
    <w:rsid w:val="0028636E"/>
    <w:rsid w:val="002865C6"/>
    <w:rsid w:val="0028695E"/>
    <w:rsid w:val="00286FFC"/>
    <w:rsid w:val="002874B1"/>
    <w:rsid w:val="0028755A"/>
    <w:rsid w:val="00287AE2"/>
    <w:rsid w:val="00290541"/>
    <w:rsid w:val="00290627"/>
    <w:rsid w:val="00290951"/>
    <w:rsid w:val="00290CC1"/>
    <w:rsid w:val="00290E81"/>
    <w:rsid w:val="002911B2"/>
    <w:rsid w:val="00291448"/>
    <w:rsid w:val="002914C0"/>
    <w:rsid w:val="0029185E"/>
    <w:rsid w:val="00291AF0"/>
    <w:rsid w:val="0029218A"/>
    <w:rsid w:val="002932CB"/>
    <w:rsid w:val="00293919"/>
    <w:rsid w:val="002941D7"/>
    <w:rsid w:val="00294691"/>
    <w:rsid w:val="00294995"/>
    <w:rsid w:val="00294B6F"/>
    <w:rsid w:val="00294E38"/>
    <w:rsid w:val="00295469"/>
    <w:rsid w:val="002954E0"/>
    <w:rsid w:val="002957F3"/>
    <w:rsid w:val="0029590E"/>
    <w:rsid w:val="00295EF3"/>
    <w:rsid w:val="00296161"/>
    <w:rsid w:val="0029636C"/>
    <w:rsid w:val="0029641E"/>
    <w:rsid w:val="00296560"/>
    <w:rsid w:val="002968A2"/>
    <w:rsid w:val="002968EB"/>
    <w:rsid w:val="00296980"/>
    <w:rsid w:val="00296B12"/>
    <w:rsid w:val="00297396"/>
    <w:rsid w:val="00297457"/>
    <w:rsid w:val="002975B2"/>
    <w:rsid w:val="002979BA"/>
    <w:rsid w:val="00297BC8"/>
    <w:rsid w:val="00297C0F"/>
    <w:rsid w:val="00297FD0"/>
    <w:rsid w:val="002A01FC"/>
    <w:rsid w:val="002A0728"/>
    <w:rsid w:val="002A0764"/>
    <w:rsid w:val="002A08BB"/>
    <w:rsid w:val="002A0EA5"/>
    <w:rsid w:val="002A0FBA"/>
    <w:rsid w:val="002A14CB"/>
    <w:rsid w:val="002A160E"/>
    <w:rsid w:val="002A168D"/>
    <w:rsid w:val="002A1936"/>
    <w:rsid w:val="002A1971"/>
    <w:rsid w:val="002A1C0D"/>
    <w:rsid w:val="002A1D41"/>
    <w:rsid w:val="002A205F"/>
    <w:rsid w:val="002A2251"/>
    <w:rsid w:val="002A2339"/>
    <w:rsid w:val="002A28CD"/>
    <w:rsid w:val="002A2D0E"/>
    <w:rsid w:val="002A2D64"/>
    <w:rsid w:val="002A2DD2"/>
    <w:rsid w:val="002A2E05"/>
    <w:rsid w:val="002A3219"/>
    <w:rsid w:val="002A3446"/>
    <w:rsid w:val="002A3B67"/>
    <w:rsid w:val="002A41C7"/>
    <w:rsid w:val="002A42B7"/>
    <w:rsid w:val="002A433C"/>
    <w:rsid w:val="002A438A"/>
    <w:rsid w:val="002A4394"/>
    <w:rsid w:val="002A4BA7"/>
    <w:rsid w:val="002A53B4"/>
    <w:rsid w:val="002A5E8B"/>
    <w:rsid w:val="002A6019"/>
    <w:rsid w:val="002A624E"/>
    <w:rsid w:val="002A631E"/>
    <w:rsid w:val="002A637F"/>
    <w:rsid w:val="002A6608"/>
    <w:rsid w:val="002A66C8"/>
    <w:rsid w:val="002A6BE3"/>
    <w:rsid w:val="002A6F0B"/>
    <w:rsid w:val="002A714D"/>
    <w:rsid w:val="002A727E"/>
    <w:rsid w:val="002A7652"/>
    <w:rsid w:val="002A766D"/>
    <w:rsid w:val="002A78D2"/>
    <w:rsid w:val="002A7A8B"/>
    <w:rsid w:val="002A7BC2"/>
    <w:rsid w:val="002A7D08"/>
    <w:rsid w:val="002A7DD1"/>
    <w:rsid w:val="002A7F63"/>
    <w:rsid w:val="002B0649"/>
    <w:rsid w:val="002B067E"/>
    <w:rsid w:val="002B0798"/>
    <w:rsid w:val="002B084B"/>
    <w:rsid w:val="002B094C"/>
    <w:rsid w:val="002B097A"/>
    <w:rsid w:val="002B0BD0"/>
    <w:rsid w:val="002B0C5E"/>
    <w:rsid w:val="002B0D11"/>
    <w:rsid w:val="002B0F81"/>
    <w:rsid w:val="002B0FF4"/>
    <w:rsid w:val="002B100C"/>
    <w:rsid w:val="002B1078"/>
    <w:rsid w:val="002B1772"/>
    <w:rsid w:val="002B1944"/>
    <w:rsid w:val="002B1A31"/>
    <w:rsid w:val="002B20FD"/>
    <w:rsid w:val="002B2399"/>
    <w:rsid w:val="002B251F"/>
    <w:rsid w:val="002B29DB"/>
    <w:rsid w:val="002B2B46"/>
    <w:rsid w:val="002B2C95"/>
    <w:rsid w:val="002B3129"/>
    <w:rsid w:val="002B3389"/>
    <w:rsid w:val="002B3504"/>
    <w:rsid w:val="002B3C55"/>
    <w:rsid w:val="002B433D"/>
    <w:rsid w:val="002B46E5"/>
    <w:rsid w:val="002B47DE"/>
    <w:rsid w:val="002B4C77"/>
    <w:rsid w:val="002B4E45"/>
    <w:rsid w:val="002B51BC"/>
    <w:rsid w:val="002B582B"/>
    <w:rsid w:val="002B59E6"/>
    <w:rsid w:val="002B5A95"/>
    <w:rsid w:val="002B5BA8"/>
    <w:rsid w:val="002B60EC"/>
    <w:rsid w:val="002B63AC"/>
    <w:rsid w:val="002B64DC"/>
    <w:rsid w:val="002B6BC7"/>
    <w:rsid w:val="002B6BD7"/>
    <w:rsid w:val="002B73BD"/>
    <w:rsid w:val="002B77B9"/>
    <w:rsid w:val="002B785C"/>
    <w:rsid w:val="002B7A30"/>
    <w:rsid w:val="002B7B9B"/>
    <w:rsid w:val="002B7BAB"/>
    <w:rsid w:val="002B7EE0"/>
    <w:rsid w:val="002C005D"/>
    <w:rsid w:val="002C01AF"/>
    <w:rsid w:val="002C036B"/>
    <w:rsid w:val="002C0515"/>
    <w:rsid w:val="002C0630"/>
    <w:rsid w:val="002C0912"/>
    <w:rsid w:val="002C095E"/>
    <w:rsid w:val="002C101B"/>
    <w:rsid w:val="002C1374"/>
    <w:rsid w:val="002C1566"/>
    <w:rsid w:val="002C1B75"/>
    <w:rsid w:val="002C1C93"/>
    <w:rsid w:val="002C1D6E"/>
    <w:rsid w:val="002C1EA6"/>
    <w:rsid w:val="002C203D"/>
    <w:rsid w:val="002C2D52"/>
    <w:rsid w:val="002C2E7A"/>
    <w:rsid w:val="002C32F7"/>
    <w:rsid w:val="002C348D"/>
    <w:rsid w:val="002C3816"/>
    <w:rsid w:val="002C399D"/>
    <w:rsid w:val="002C3EE8"/>
    <w:rsid w:val="002C4879"/>
    <w:rsid w:val="002C4B9E"/>
    <w:rsid w:val="002C4C27"/>
    <w:rsid w:val="002C5112"/>
    <w:rsid w:val="002C52CE"/>
    <w:rsid w:val="002C5864"/>
    <w:rsid w:val="002C5CAC"/>
    <w:rsid w:val="002C5CCD"/>
    <w:rsid w:val="002C6143"/>
    <w:rsid w:val="002C69CE"/>
    <w:rsid w:val="002C6ACB"/>
    <w:rsid w:val="002C6F7B"/>
    <w:rsid w:val="002C708D"/>
    <w:rsid w:val="002C73FA"/>
    <w:rsid w:val="002C7491"/>
    <w:rsid w:val="002C7AD0"/>
    <w:rsid w:val="002C7CCB"/>
    <w:rsid w:val="002C7CDA"/>
    <w:rsid w:val="002C7D4D"/>
    <w:rsid w:val="002C7E2B"/>
    <w:rsid w:val="002C7EB5"/>
    <w:rsid w:val="002C7FC3"/>
    <w:rsid w:val="002D026F"/>
    <w:rsid w:val="002D0626"/>
    <w:rsid w:val="002D0761"/>
    <w:rsid w:val="002D0B71"/>
    <w:rsid w:val="002D0C5F"/>
    <w:rsid w:val="002D0FEE"/>
    <w:rsid w:val="002D11DF"/>
    <w:rsid w:val="002D1237"/>
    <w:rsid w:val="002D15ED"/>
    <w:rsid w:val="002D1653"/>
    <w:rsid w:val="002D1698"/>
    <w:rsid w:val="002D1EE8"/>
    <w:rsid w:val="002D20CD"/>
    <w:rsid w:val="002D2346"/>
    <w:rsid w:val="002D25B2"/>
    <w:rsid w:val="002D26D3"/>
    <w:rsid w:val="002D286C"/>
    <w:rsid w:val="002D28B4"/>
    <w:rsid w:val="002D2902"/>
    <w:rsid w:val="002D29BC"/>
    <w:rsid w:val="002D2EFC"/>
    <w:rsid w:val="002D35B7"/>
    <w:rsid w:val="002D3912"/>
    <w:rsid w:val="002D3C57"/>
    <w:rsid w:val="002D3F23"/>
    <w:rsid w:val="002D3F2B"/>
    <w:rsid w:val="002D436B"/>
    <w:rsid w:val="002D43CA"/>
    <w:rsid w:val="002D43DE"/>
    <w:rsid w:val="002D46BA"/>
    <w:rsid w:val="002D4A08"/>
    <w:rsid w:val="002D4B7D"/>
    <w:rsid w:val="002D4F71"/>
    <w:rsid w:val="002D4FF1"/>
    <w:rsid w:val="002D5044"/>
    <w:rsid w:val="002D5062"/>
    <w:rsid w:val="002D5675"/>
    <w:rsid w:val="002D5C38"/>
    <w:rsid w:val="002D65FC"/>
    <w:rsid w:val="002D68BB"/>
    <w:rsid w:val="002D6930"/>
    <w:rsid w:val="002D6AC3"/>
    <w:rsid w:val="002D6B80"/>
    <w:rsid w:val="002D6C03"/>
    <w:rsid w:val="002D6F40"/>
    <w:rsid w:val="002D704D"/>
    <w:rsid w:val="002D71BF"/>
    <w:rsid w:val="002D7266"/>
    <w:rsid w:val="002D73E5"/>
    <w:rsid w:val="002D7860"/>
    <w:rsid w:val="002D7D54"/>
    <w:rsid w:val="002D7E4F"/>
    <w:rsid w:val="002E0150"/>
    <w:rsid w:val="002E06BD"/>
    <w:rsid w:val="002E07F4"/>
    <w:rsid w:val="002E0825"/>
    <w:rsid w:val="002E0A4D"/>
    <w:rsid w:val="002E10AC"/>
    <w:rsid w:val="002E1184"/>
    <w:rsid w:val="002E139C"/>
    <w:rsid w:val="002E147B"/>
    <w:rsid w:val="002E14A1"/>
    <w:rsid w:val="002E1548"/>
    <w:rsid w:val="002E161F"/>
    <w:rsid w:val="002E1785"/>
    <w:rsid w:val="002E1884"/>
    <w:rsid w:val="002E1A80"/>
    <w:rsid w:val="002E1AB5"/>
    <w:rsid w:val="002E1D28"/>
    <w:rsid w:val="002E1DCE"/>
    <w:rsid w:val="002E1F23"/>
    <w:rsid w:val="002E2A3A"/>
    <w:rsid w:val="002E2E94"/>
    <w:rsid w:val="002E2F56"/>
    <w:rsid w:val="002E3184"/>
    <w:rsid w:val="002E3528"/>
    <w:rsid w:val="002E388B"/>
    <w:rsid w:val="002E4012"/>
    <w:rsid w:val="002E43CB"/>
    <w:rsid w:val="002E44B4"/>
    <w:rsid w:val="002E4968"/>
    <w:rsid w:val="002E501E"/>
    <w:rsid w:val="002E5646"/>
    <w:rsid w:val="002E5BD3"/>
    <w:rsid w:val="002E5EED"/>
    <w:rsid w:val="002E6232"/>
    <w:rsid w:val="002E64AE"/>
    <w:rsid w:val="002E65A3"/>
    <w:rsid w:val="002E65C7"/>
    <w:rsid w:val="002E69A2"/>
    <w:rsid w:val="002E6B56"/>
    <w:rsid w:val="002E6C39"/>
    <w:rsid w:val="002E6C58"/>
    <w:rsid w:val="002E6D45"/>
    <w:rsid w:val="002E6DA8"/>
    <w:rsid w:val="002E6DDB"/>
    <w:rsid w:val="002E6F03"/>
    <w:rsid w:val="002E7161"/>
    <w:rsid w:val="002E7194"/>
    <w:rsid w:val="002E74CD"/>
    <w:rsid w:val="002E75C9"/>
    <w:rsid w:val="002E7658"/>
    <w:rsid w:val="002E7A69"/>
    <w:rsid w:val="002E7F96"/>
    <w:rsid w:val="002F008B"/>
    <w:rsid w:val="002F0437"/>
    <w:rsid w:val="002F07FF"/>
    <w:rsid w:val="002F0969"/>
    <w:rsid w:val="002F0A11"/>
    <w:rsid w:val="002F0A3A"/>
    <w:rsid w:val="002F0AB6"/>
    <w:rsid w:val="002F0CFA"/>
    <w:rsid w:val="002F0E7D"/>
    <w:rsid w:val="002F179F"/>
    <w:rsid w:val="002F17E8"/>
    <w:rsid w:val="002F1803"/>
    <w:rsid w:val="002F1CBE"/>
    <w:rsid w:val="002F1F07"/>
    <w:rsid w:val="002F1F7E"/>
    <w:rsid w:val="002F237F"/>
    <w:rsid w:val="002F24DC"/>
    <w:rsid w:val="002F283A"/>
    <w:rsid w:val="002F2DBA"/>
    <w:rsid w:val="002F2F6A"/>
    <w:rsid w:val="002F3143"/>
    <w:rsid w:val="002F3B72"/>
    <w:rsid w:val="002F3EBC"/>
    <w:rsid w:val="002F438B"/>
    <w:rsid w:val="002F43BD"/>
    <w:rsid w:val="002F449E"/>
    <w:rsid w:val="002F450D"/>
    <w:rsid w:val="002F4845"/>
    <w:rsid w:val="002F4EBA"/>
    <w:rsid w:val="002F4F2C"/>
    <w:rsid w:val="002F55BA"/>
    <w:rsid w:val="002F566F"/>
    <w:rsid w:val="002F5AF4"/>
    <w:rsid w:val="002F5CDD"/>
    <w:rsid w:val="002F5D38"/>
    <w:rsid w:val="002F5F1F"/>
    <w:rsid w:val="002F624A"/>
    <w:rsid w:val="002F633E"/>
    <w:rsid w:val="002F6416"/>
    <w:rsid w:val="002F68FD"/>
    <w:rsid w:val="002F6AFE"/>
    <w:rsid w:val="002F6CEA"/>
    <w:rsid w:val="002F70CB"/>
    <w:rsid w:val="002F714F"/>
    <w:rsid w:val="002F7621"/>
    <w:rsid w:val="002F77BD"/>
    <w:rsid w:val="002F79CF"/>
    <w:rsid w:val="002F7E7F"/>
    <w:rsid w:val="00300228"/>
    <w:rsid w:val="003002A3"/>
    <w:rsid w:val="00300680"/>
    <w:rsid w:val="0030099C"/>
    <w:rsid w:val="00300B85"/>
    <w:rsid w:val="00301836"/>
    <w:rsid w:val="00301B64"/>
    <w:rsid w:val="003020AF"/>
    <w:rsid w:val="00302218"/>
    <w:rsid w:val="003027CE"/>
    <w:rsid w:val="00302A79"/>
    <w:rsid w:val="00302C99"/>
    <w:rsid w:val="00302FED"/>
    <w:rsid w:val="003033E3"/>
    <w:rsid w:val="003037C2"/>
    <w:rsid w:val="00303A35"/>
    <w:rsid w:val="00303B7E"/>
    <w:rsid w:val="00303DB0"/>
    <w:rsid w:val="003041B7"/>
    <w:rsid w:val="00304C4E"/>
    <w:rsid w:val="00304C71"/>
    <w:rsid w:val="00304C74"/>
    <w:rsid w:val="00304CA7"/>
    <w:rsid w:val="00304CFB"/>
    <w:rsid w:val="00304DB7"/>
    <w:rsid w:val="00304E86"/>
    <w:rsid w:val="00304FC2"/>
    <w:rsid w:val="00305084"/>
    <w:rsid w:val="003050B1"/>
    <w:rsid w:val="003051C2"/>
    <w:rsid w:val="00305512"/>
    <w:rsid w:val="00305C7E"/>
    <w:rsid w:val="00306059"/>
    <w:rsid w:val="00306276"/>
    <w:rsid w:val="003065F5"/>
    <w:rsid w:val="00306641"/>
    <w:rsid w:val="00306904"/>
    <w:rsid w:val="00306A13"/>
    <w:rsid w:val="00306BEC"/>
    <w:rsid w:val="00306F0B"/>
    <w:rsid w:val="00306F72"/>
    <w:rsid w:val="003070C7"/>
    <w:rsid w:val="003077C0"/>
    <w:rsid w:val="0030793E"/>
    <w:rsid w:val="00307A43"/>
    <w:rsid w:val="00307AEB"/>
    <w:rsid w:val="00307BDA"/>
    <w:rsid w:val="003108CB"/>
    <w:rsid w:val="00310DA5"/>
    <w:rsid w:val="00310EE6"/>
    <w:rsid w:val="00311B85"/>
    <w:rsid w:val="00311CE0"/>
    <w:rsid w:val="00312198"/>
    <w:rsid w:val="00312204"/>
    <w:rsid w:val="00312454"/>
    <w:rsid w:val="00312671"/>
    <w:rsid w:val="003128B4"/>
    <w:rsid w:val="00312980"/>
    <w:rsid w:val="00312C22"/>
    <w:rsid w:val="00312E00"/>
    <w:rsid w:val="00313035"/>
    <w:rsid w:val="0031312D"/>
    <w:rsid w:val="003132F4"/>
    <w:rsid w:val="003133ED"/>
    <w:rsid w:val="0031349A"/>
    <w:rsid w:val="00313B20"/>
    <w:rsid w:val="00313EE6"/>
    <w:rsid w:val="0031414F"/>
    <w:rsid w:val="00314201"/>
    <w:rsid w:val="00314509"/>
    <w:rsid w:val="0031476A"/>
    <w:rsid w:val="0031481D"/>
    <w:rsid w:val="00314C59"/>
    <w:rsid w:val="00314D63"/>
    <w:rsid w:val="00315175"/>
    <w:rsid w:val="00315193"/>
    <w:rsid w:val="00315206"/>
    <w:rsid w:val="00315283"/>
    <w:rsid w:val="003153FB"/>
    <w:rsid w:val="003154CC"/>
    <w:rsid w:val="0031551E"/>
    <w:rsid w:val="0031558B"/>
    <w:rsid w:val="003158B2"/>
    <w:rsid w:val="00315D71"/>
    <w:rsid w:val="00316135"/>
    <w:rsid w:val="00316139"/>
    <w:rsid w:val="00316509"/>
    <w:rsid w:val="00316C34"/>
    <w:rsid w:val="00316EF8"/>
    <w:rsid w:val="003173AD"/>
    <w:rsid w:val="0031742A"/>
    <w:rsid w:val="0031768B"/>
    <w:rsid w:val="0031781F"/>
    <w:rsid w:val="00317E86"/>
    <w:rsid w:val="00317F15"/>
    <w:rsid w:val="00320500"/>
    <w:rsid w:val="003205B1"/>
    <w:rsid w:val="00320719"/>
    <w:rsid w:val="00320748"/>
    <w:rsid w:val="00320D3F"/>
    <w:rsid w:val="00320F0F"/>
    <w:rsid w:val="00321415"/>
    <w:rsid w:val="00321511"/>
    <w:rsid w:val="00321ABC"/>
    <w:rsid w:val="00321E79"/>
    <w:rsid w:val="0032210F"/>
    <w:rsid w:val="0032212F"/>
    <w:rsid w:val="003222DF"/>
    <w:rsid w:val="003224A9"/>
    <w:rsid w:val="00322D3D"/>
    <w:rsid w:val="003236DD"/>
    <w:rsid w:val="00323AD8"/>
    <w:rsid w:val="003241A4"/>
    <w:rsid w:val="0032449E"/>
    <w:rsid w:val="00324683"/>
    <w:rsid w:val="003246B5"/>
    <w:rsid w:val="00324A2E"/>
    <w:rsid w:val="00324C59"/>
    <w:rsid w:val="00324D6E"/>
    <w:rsid w:val="00324F33"/>
    <w:rsid w:val="00324FE9"/>
    <w:rsid w:val="0032505C"/>
    <w:rsid w:val="003253A7"/>
    <w:rsid w:val="003254DE"/>
    <w:rsid w:val="003255CF"/>
    <w:rsid w:val="00325AA1"/>
    <w:rsid w:val="00325BCB"/>
    <w:rsid w:val="0032627B"/>
    <w:rsid w:val="00326280"/>
    <w:rsid w:val="003267FE"/>
    <w:rsid w:val="003268BC"/>
    <w:rsid w:val="00326C40"/>
    <w:rsid w:val="00326CB6"/>
    <w:rsid w:val="003270AC"/>
    <w:rsid w:val="003273E6"/>
    <w:rsid w:val="00327508"/>
    <w:rsid w:val="0032777C"/>
    <w:rsid w:val="00327923"/>
    <w:rsid w:val="0032794A"/>
    <w:rsid w:val="00327A46"/>
    <w:rsid w:val="00327A90"/>
    <w:rsid w:val="00327C8A"/>
    <w:rsid w:val="00327F4F"/>
    <w:rsid w:val="0033032E"/>
    <w:rsid w:val="0033087A"/>
    <w:rsid w:val="00330E5F"/>
    <w:rsid w:val="00330E83"/>
    <w:rsid w:val="00331316"/>
    <w:rsid w:val="003317CD"/>
    <w:rsid w:val="003318BD"/>
    <w:rsid w:val="00331DE8"/>
    <w:rsid w:val="00331F77"/>
    <w:rsid w:val="00331FA1"/>
    <w:rsid w:val="00332BB3"/>
    <w:rsid w:val="00332D88"/>
    <w:rsid w:val="00333157"/>
    <w:rsid w:val="0033328E"/>
    <w:rsid w:val="0033356D"/>
    <w:rsid w:val="00333AD3"/>
    <w:rsid w:val="00333CBE"/>
    <w:rsid w:val="00334622"/>
    <w:rsid w:val="0033496A"/>
    <w:rsid w:val="00334A07"/>
    <w:rsid w:val="00334CB5"/>
    <w:rsid w:val="00334E10"/>
    <w:rsid w:val="00334FD7"/>
    <w:rsid w:val="0033509E"/>
    <w:rsid w:val="003355C0"/>
    <w:rsid w:val="00335620"/>
    <w:rsid w:val="00335771"/>
    <w:rsid w:val="003359E4"/>
    <w:rsid w:val="00335C44"/>
    <w:rsid w:val="003361D4"/>
    <w:rsid w:val="0033674C"/>
    <w:rsid w:val="003369FC"/>
    <w:rsid w:val="00336AAF"/>
    <w:rsid w:val="00336F6C"/>
    <w:rsid w:val="00336FBB"/>
    <w:rsid w:val="003372A1"/>
    <w:rsid w:val="003373D1"/>
    <w:rsid w:val="003376C7"/>
    <w:rsid w:val="003377C2"/>
    <w:rsid w:val="00337B3D"/>
    <w:rsid w:val="00337DF1"/>
    <w:rsid w:val="00337F59"/>
    <w:rsid w:val="0034005D"/>
    <w:rsid w:val="00340210"/>
    <w:rsid w:val="00340238"/>
    <w:rsid w:val="00340A2C"/>
    <w:rsid w:val="00340BF8"/>
    <w:rsid w:val="00340FF2"/>
    <w:rsid w:val="003411AF"/>
    <w:rsid w:val="003411BE"/>
    <w:rsid w:val="00341512"/>
    <w:rsid w:val="0034160F"/>
    <w:rsid w:val="00341A8B"/>
    <w:rsid w:val="0034221C"/>
    <w:rsid w:val="00342447"/>
    <w:rsid w:val="003426F5"/>
    <w:rsid w:val="003428D8"/>
    <w:rsid w:val="00342A41"/>
    <w:rsid w:val="00342E8D"/>
    <w:rsid w:val="003432D4"/>
    <w:rsid w:val="00343480"/>
    <w:rsid w:val="003434A5"/>
    <w:rsid w:val="003438B4"/>
    <w:rsid w:val="00343985"/>
    <w:rsid w:val="00343BD7"/>
    <w:rsid w:val="003441BD"/>
    <w:rsid w:val="00344240"/>
    <w:rsid w:val="0034435D"/>
    <w:rsid w:val="0034456B"/>
    <w:rsid w:val="0034458E"/>
    <w:rsid w:val="003447D9"/>
    <w:rsid w:val="00344D1F"/>
    <w:rsid w:val="00344FB9"/>
    <w:rsid w:val="00345102"/>
    <w:rsid w:val="00345939"/>
    <w:rsid w:val="0034595B"/>
    <w:rsid w:val="00345AA0"/>
    <w:rsid w:val="00345ECD"/>
    <w:rsid w:val="00345F4F"/>
    <w:rsid w:val="0034611E"/>
    <w:rsid w:val="003461F2"/>
    <w:rsid w:val="0034684F"/>
    <w:rsid w:val="00346D97"/>
    <w:rsid w:val="00347198"/>
    <w:rsid w:val="0034726D"/>
    <w:rsid w:val="00347D6E"/>
    <w:rsid w:val="00347EA5"/>
    <w:rsid w:val="00347F68"/>
    <w:rsid w:val="0035003B"/>
    <w:rsid w:val="003503AA"/>
    <w:rsid w:val="00350459"/>
    <w:rsid w:val="003504D8"/>
    <w:rsid w:val="00350543"/>
    <w:rsid w:val="0035071F"/>
    <w:rsid w:val="00350735"/>
    <w:rsid w:val="00351431"/>
    <w:rsid w:val="0035168C"/>
    <w:rsid w:val="00351788"/>
    <w:rsid w:val="003518B5"/>
    <w:rsid w:val="00352093"/>
    <w:rsid w:val="00352133"/>
    <w:rsid w:val="00352254"/>
    <w:rsid w:val="0035226C"/>
    <w:rsid w:val="003523FE"/>
    <w:rsid w:val="003526BB"/>
    <w:rsid w:val="00352F3E"/>
    <w:rsid w:val="0035348D"/>
    <w:rsid w:val="003535A5"/>
    <w:rsid w:val="00353807"/>
    <w:rsid w:val="00353857"/>
    <w:rsid w:val="00353911"/>
    <w:rsid w:val="00353BB4"/>
    <w:rsid w:val="0035403B"/>
    <w:rsid w:val="00354777"/>
    <w:rsid w:val="003548C8"/>
    <w:rsid w:val="00354ACA"/>
    <w:rsid w:val="00354D69"/>
    <w:rsid w:val="00355575"/>
    <w:rsid w:val="00355813"/>
    <w:rsid w:val="00355BCE"/>
    <w:rsid w:val="00355F50"/>
    <w:rsid w:val="003561FA"/>
    <w:rsid w:val="0035638B"/>
    <w:rsid w:val="00356848"/>
    <w:rsid w:val="00356BD0"/>
    <w:rsid w:val="00356F2C"/>
    <w:rsid w:val="003571E6"/>
    <w:rsid w:val="00357358"/>
    <w:rsid w:val="003573DA"/>
    <w:rsid w:val="003573E6"/>
    <w:rsid w:val="003574E7"/>
    <w:rsid w:val="003575D0"/>
    <w:rsid w:val="00357B82"/>
    <w:rsid w:val="00357F25"/>
    <w:rsid w:val="0036013C"/>
    <w:rsid w:val="00360329"/>
    <w:rsid w:val="00360359"/>
    <w:rsid w:val="00360616"/>
    <w:rsid w:val="00360AFB"/>
    <w:rsid w:val="00360EB3"/>
    <w:rsid w:val="00360FEA"/>
    <w:rsid w:val="00361369"/>
    <w:rsid w:val="003614CF"/>
    <w:rsid w:val="003614E2"/>
    <w:rsid w:val="0036169C"/>
    <w:rsid w:val="0036175A"/>
    <w:rsid w:val="00361E1D"/>
    <w:rsid w:val="00361E9D"/>
    <w:rsid w:val="00362BFB"/>
    <w:rsid w:val="00362C16"/>
    <w:rsid w:val="00362C33"/>
    <w:rsid w:val="0036317B"/>
    <w:rsid w:val="00363633"/>
    <w:rsid w:val="003639A3"/>
    <w:rsid w:val="00363A02"/>
    <w:rsid w:val="00363B51"/>
    <w:rsid w:val="00363D5F"/>
    <w:rsid w:val="00364209"/>
    <w:rsid w:val="00364389"/>
    <w:rsid w:val="00364569"/>
    <w:rsid w:val="00364C64"/>
    <w:rsid w:val="00364E1A"/>
    <w:rsid w:val="003654DE"/>
    <w:rsid w:val="0036578E"/>
    <w:rsid w:val="00365E9F"/>
    <w:rsid w:val="003660AE"/>
    <w:rsid w:val="0036637B"/>
    <w:rsid w:val="00366494"/>
    <w:rsid w:val="003664EC"/>
    <w:rsid w:val="00366555"/>
    <w:rsid w:val="00366E0D"/>
    <w:rsid w:val="00366FD1"/>
    <w:rsid w:val="0036713F"/>
    <w:rsid w:val="003674A4"/>
    <w:rsid w:val="003674BF"/>
    <w:rsid w:val="00367A95"/>
    <w:rsid w:val="00367B6E"/>
    <w:rsid w:val="00367BD3"/>
    <w:rsid w:val="00367F10"/>
    <w:rsid w:val="003705ED"/>
    <w:rsid w:val="00371025"/>
    <w:rsid w:val="00371820"/>
    <w:rsid w:val="0037202B"/>
    <w:rsid w:val="003727BA"/>
    <w:rsid w:val="00372985"/>
    <w:rsid w:val="00372BA6"/>
    <w:rsid w:val="00372BE3"/>
    <w:rsid w:val="00373380"/>
    <w:rsid w:val="003737E8"/>
    <w:rsid w:val="00373C93"/>
    <w:rsid w:val="00373DF7"/>
    <w:rsid w:val="00373E4E"/>
    <w:rsid w:val="00374015"/>
    <w:rsid w:val="00374574"/>
    <w:rsid w:val="00374921"/>
    <w:rsid w:val="00374E0A"/>
    <w:rsid w:val="00374E7B"/>
    <w:rsid w:val="003752FA"/>
    <w:rsid w:val="00375AD5"/>
    <w:rsid w:val="00375B7C"/>
    <w:rsid w:val="00375E85"/>
    <w:rsid w:val="00375F67"/>
    <w:rsid w:val="00376314"/>
    <w:rsid w:val="0037648D"/>
    <w:rsid w:val="003767A2"/>
    <w:rsid w:val="00376895"/>
    <w:rsid w:val="00376C4B"/>
    <w:rsid w:val="00376DE2"/>
    <w:rsid w:val="003770FB"/>
    <w:rsid w:val="00377192"/>
    <w:rsid w:val="00377362"/>
    <w:rsid w:val="003773CB"/>
    <w:rsid w:val="003776BA"/>
    <w:rsid w:val="003776CC"/>
    <w:rsid w:val="003776FD"/>
    <w:rsid w:val="00377861"/>
    <w:rsid w:val="00377D62"/>
    <w:rsid w:val="00380196"/>
    <w:rsid w:val="003803CC"/>
    <w:rsid w:val="003803D9"/>
    <w:rsid w:val="00380697"/>
    <w:rsid w:val="00380A46"/>
    <w:rsid w:val="00380B08"/>
    <w:rsid w:val="0038122B"/>
    <w:rsid w:val="00381320"/>
    <w:rsid w:val="003813AC"/>
    <w:rsid w:val="00381450"/>
    <w:rsid w:val="003818E8"/>
    <w:rsid w:val="00381A23"/>
    <w:rsid w:val="00381A83"/>
    <w:rsid w:val="00382246"/>
    <w:rsid w:val="003823E2"/>
    <w:rsid w:val="003829D9"/>
    <w:rsid w:val="003829E1"/>
    <w:rsid w:val="00382AE7"/>
    <w:rsid w:val="00382CE6"/>
    <w:rsid w:val="003831F0"/>
    <w:rsid w:val="00383439"/>
    <w:rsid w:val="0038375B"/>
    <w:rsid w:val="00383C4C"/>
    <w:rsid w:val="00383D7F"/>
    <w:rsid w:val="00384205"/>
    <w:rsid w:val="003842FE"/>
    <w:rsid w:val="003843E5"/>
    <w:rsid w:val="003845DC"/>
    <w:rsid w:val="00384655"/>
    <w:rsid w:val="00385140"/>
    <w:rsid w:val="00385333"/>
    <w:rsid w:val="003856F4"/>
    <w:rsid w:val="00385803"/>
    <w:rsid w:val="0038582D"/>
    <w:rsid w:val="00385923"/>
    <w:rsid w:val="00385C3B"/>
    <w:rsid w:val="00385F3C"/>
    <w:rsid w:val="00385F5B"/>
    <w:rsid w:val="00386294"/>
    <w:rsid w:val="00386B43"/>
    <w:rsid w:val="00386C07"/>
    <w:rsid w:val="00386D6C"/>
    <w:rsid w:val="00386F65"/>
    <w:rsid w:val="003873E6"/>
    <w:rsid w:val="003875CC"/>
    <w:rsid w:val="003875DB"/>
    <w:rsid w:val="00387CC0"/>
    <w:rsid w:val="00387E6A"/>
    <w:rsid w:val="0039050D"/>
    <w:rsid w:val="00390B91"/>
    <w:rsid w:val="00390BD7"/>
    <w:rsid w:val="00390FE0"/>
    <w:rsid w:val="00391048"/>
    <w:rsid w:val="003910EB"/>
    <w:rsid w:val="003911F0"/>
    <w:rsid w:val="0039132B"/>
    <w:rsid w:val="003915C3"/>
    <w:rsid w:val="00391697"/>
    <w:rsid w:val="0039192E"/>
    <w:rsid w:val="003922B3"/>
    <w:rsid w:val="003924D1"/>
    <w:rsid w:val="00392E8B"/>
    <w:rsid w:val="003933C5"/>
    <w:rsid w:val="0039349B"/>
    <w:rsid w:val="003937FC"/>
    <w:rsid w:val="00393978"/>
    <w:rsid w:val="00393ECA"/>
    <w:rsid w:val="00394844"/>
    <w:rsid w:val="003948E1"/>
    <w:rsid w:val="00394CA6"/>
    <w:rsid w:val="00394E17"/>
    <w:rsid w:val="00394F73"/>
    <w:rsid w:val="00395678"/>
    <w:rsid w:val="003956F1"/>
    <w:rsid w:val="00395A41"/>
    <w:rsid w:val="00395A8D"/>
    <w:rsid w:val="003960BB"/>
    <w:rsid w:val="00396123"/>
    <w:rsid w:val="00396175"/>
    <w:rsid w:val="003961FE"/>
    <w:rsid w:val="0039667C"/>
    <w:rsid w:val="00396F4B"/>
    <w:rsid w:val="0039710E"/>
    <w:rsid w:val="0039718A"/>
    <w:rsid w:val="003971F8"/>
    <w:rsid w:val="00397290"/>
    <w:rsid w:val="00397E6D"/>
    <w:rsid w:val="003A01E9"/>
    <w:rsid w:val="003A022D"/>
    <w:rsid w:val="003A0380"/>
    <w:rsid w:val="003A055B"/>
    <w:rsid w:val="003A09F0"/>
    <w:rsid w:val="003A0E36"/>
    <w:rsid w:val="003A0E78"/>
    <w:rsid w:val="003A1046"/>
    <w:rsid w:val="003A17B3"/>
    <w:rsid w:val="003A1956"/>
    <w:rsid w:val="003A27F6"/>
    <w:rsid w:val="003A288E"/>
    <w:rsid w:val="003A2C89"/>
    <w:rsid w:val="003A30A3"/>
    <w:rsid w:val="003A32A8"/>
    <w:rsid w:val="003A3BA1"/>
    <w:rsid w:val="003A3FCF"/>
    <w:rsid w:val="003A45C1"/>
    <w:rsid w:val="003A539C"/>
    <w:rsid w:val="003A5700"/>
    <w:rsid w:val="003A5B36"/>
    <w:rsid w:val="003A5BEE"/>
    <w:rsid w:val="003A5F4D"/>
    <w:rsid w:val="003A60F6"/>
    <w:rsid w:val="003A620E"/>
    <w:rsid w:val="003A637C"/>
    <w:rsid w:val="003A643E"/>
    <w:rsid w:val="003A6B42"/>
    <w:rsid w:val="003A6D94"/>
    <w:rsid w:val="003A6DA1"/>
    <w:rsid w:val="003A725B"/>
    <w:rsid w:val="003A7D52"/>
    <w:rsid w:val="003A7FB9"/>
    <w:rsid w:val="003A7FFB"/>
    <w:rsid w:val="003B00C7"/>
    <w:rsid w:val="003B041C"/>
    <w:rsid w:val="003B05C5"/>
    <w:rsid w:val="003B09D0"/>
    <w:rsid w:val="003B0AEA"/>
    <w:rsid w:val="003B0B22"/>
    <w:rsid w:val="003B0B54"/>
    <w:rsid w:val="003B0E5E"/>
    <w:rsid w:val="003B0F2A"/>
    <w:rsid w:val="003B1026"/>
    <w:rsid w:val="003B11E6"/>
    <w:rsid w:val="003B129C"/>
    <w:rsid w:val="003B1831"/>
    <w:rsid w:val="003B2080"/>
    <w:rsid w:val="003B22AE"/>
    <w:rsid w:val="003B22E0"/>
    <w:rsid w:val="003B258A"/>
    <w:rsid w:val="003B28D0"/>
    <w:rsid w:val="003B2B32"/>
    <w:rsid w:val="003B2BAC"/>
    <w:rsid w:val="003B2F03"/>
    <w:rsid w:val="003B3113"/>
    <w:rsid w:val="003B3122"/>
    <w:rsid w:val="003B32BD"/>
    <w:rsid w:val="003B39F7"/>
    <w:rsid w:val="003B3AA2"/>
    <w:rsid w:val="003B4AB7"/>
    <w:rsid w:val="003B4D8A"/>
    <w:rsid w:val="003B4EF2"/>
    <w:rsid w:val="003B51CB"/>
    <w:rsid w:val="003B582F"/>
    <w:rsid w:val="003B58F9"/>
    <w:rsid w:val="003B5941"/>
    <w:rsid w:val="003B6061"/>
    <w:rsid w:val="003B60CE"/>
    <w:rsid w:val="003B672E"/>
    <w:rsid w:val="003B6796"/>
    <w:rsid w:val="003B6AFB"/>
    <w:rsid w:val="003B6E3C"/>
    <w:rsid w:val="003B6E49"/>
    <w:rsid w:val="003B7042"/>
    <w:rsid w:val="003B74D6"/>
    <w:rsid w:val="003B7672"/>
    <w:rsid w:val="003B7F94"/>
    <w:rsid w:val="003C0049"/>
    <w:rsid w:val="003C06C9"/>
    <w:rsid w:val="003C075C"/>
    <w:rsid w:val="003C0999"/>
    <w:rsid w:val="003C0A24"/>
    <w:rsid w:val="003C0CBA"/>
    <w:rsid w:val="003C0D8D"/>
    <w:rsid w:val="003C10BC"/>
    <w:rsid w:val="003C12E8"/>
    <w:rsid w:val="003C15B8"/>
    <w:rsid w:val="003C20CB"/>
    <w:rsid w:val="003C216B"/>
    <w:rsid w:val="003C2193"/>
    <w:rsid w:val="003C270D"/>
    <w:rsid w:val="003C2A2D"/>
    <w:rsid w:val="003C2AEC"/>
    <w:rsid w:val="003C3117"/>
    <w:rsid w:val="003C325E"/>
    <w:rsid w:val="003C35A9"/>
    <w:rsid w:val="003C3769"/>
    <w:rsid w:val="003C3AD1"/>
    <w:rsid w:val="003C416A"/>
    <w:rsid w:val="003C4A15"/>
    <w:rsid w:val="003C4F49"/>
    <w:rsid w:val="003C531B"/>
    <w:rsid w:val="003C544E"/>
    <w:rsid w:val="003C54FA"/>
    <w:rsid w:val="003C5AA1"/>
    <w:rsid w:val="003C5DAE"/>
    <w:rsid w:val="003C5E42"/>
    <w:rsid w:val="003C5EC6"/>
    <w:rsid w:val="003C6833"/>
    <w:rsid w:val="003C6949"/>
    <w:rsid w:val="003C6BA1"/>
    <w:rsid w:val="003C6C7D"/>
    <w:rsid w:val="003C6E65"/>
    <w:rsid w:val="003C73A7"/>
    <w:rsid w:val="003C768D"/>
    <w:rsid w:val="003C782F"/>
    <w:rsid w:val="003C7C7B"/>
    <w:rsid w:val="003C7DA1"/>
    <w:rsid w:val="003C7E6E"/>
    <w:rsid w:val="003C7E7A"/>
    <w:rsid w:val="003D0178"/>
    <w:rsid w:val="003D0AA8"/>
    <w:rsid w:val="003D0B79"/>
    <w:rsid w:val="003D0DFE"/>
    <w:rsid w:val="003D1013"/>
    <w:rsid w:val="003D1812"/>
    <w:rsid w:val="003D1932"/>
    <w:rsid w:val="003D19B1"/>
    <w:rsid w:val="003D1F3B"/>
    <w:rsid w:val="003D2731"/>
    <w:rsid w:val="003D2CFB"/>
    <w:rsid w:val="003D2D10"/>
    <w:rsid w:val="003D2FDF"/>
    <w:rsid w:val="003D3887"/>
    <w:rsid w:val="003D38EC"/>
    <w:rsid w:val="003D3E1B"/>
    <w:rsid w:val="003D4185"/>
    <w:rsid w:val="003D425B"/>
    <w:rsid w:val="003D4601"/>
    <w:rsid w:val="003D48B3"/>
    <w:rsid w:val="003D4909"/>
    <w:rsid w:val="003D494C"/>
    <w:rsid w:val="003D49AC"/>
    <w:rsid w:val="003D4B38"/>
    <w:rsid w:val="003D4B4B"/>
    <w:rsid w:val="003D4D5D"/>
    <w:rsid w:val="003D4FF7"/>
    <w:rsid w:val="003D522A"/>
    <w:rsid w:val="003D5837"/>
    <w:rsid w:val="003D58FD"/>
    <w:rsid w:val="003D5B3E"/>
    <w:rsid w:val="003D5BC2"/>
    <w:rsid w:val="003D5C01"/>
    <w:rsid w:val="003D5DCF"/>
    <w:rsid w:val="003D638F"/>
    <w:rsid w:val="003D63E2"/>
    <w:rsid w:val="003D67F6"/>
    <w:rsid w:val="003D6977"/>
    <w:rsid w:val="003D79B3"/>
    <w:rsid w:val="003D7F4F"/>
    <w:rsid w:val="003E00E9"/>
    <w:rsid w:val="003E086A"/>
    <w:rsid w:val="003E103C"/>
    <w:rsid w:val="003E12EB"/>
    <w:rsid w:val="003E1AB9"/>
    <w:rsid w:val="003E1B18"/>
    <w:rsid w:val="003E1C42"/>
    <w:rsid w:val="003E2007"/>
    <w:rsid w:val="003E2300"/>
    <w:rsid w:val="003E2652"/>
    <w:rsid w:val="003E2903"/>
    <w:rsid w:val="003E34FE"/>
    <w:rsid w:val="003E3D53"/>
    <w:rsid w:val="003E3FBB"/>
    <w:rsid w:val="003E458B"/>
    <w:rsid w:val="003E4C8A"/>
    <w:rsid w:val="003E4C8B"/>
    <w:rsid w:val="003E4CCE"/>
    <w:rsid w:val="003E50B7"/>
    <w:rsid w:val="003E5BE2"/>
    <w:rsid w:val="003E5F1B"/>
    <w:rsid w:val="003E6202"/>
    <w:rsid w:val="003E6B92"/>
    <w:rsid w:val="003E714E"/>
    <w:rsid w:val="003E72E1"/>
    <w:rsid w:val="003E7639"/>
    <w:rsid w:val="003E7703"/>
    <w:rsid w:val="003E7770"/>
    <w:rsid w:val="003E7785"/>
    <w:rsid w:val="003E7886"/>
    <w:rsid w:val="003E7AE0"/>
    <w:rsid w:val="003F0996"/>
    <w:rsid w:val="003F09C4"/>
    <w:rsid w:val="003F09E5"/>
    <w:rsid w:val="003F0A65"/>
    <w:rsid w:val="003F0BB1"/>
    <w:rsid w:val="003F0E63"/>
    <w:rsid w:val="003F0F76"/>
    <w:rsid w:val="003F10C3"/>
    <w:rsid w:val="003F11C3"/>
    <w:rsid w:val="003F17C0"/>
    <w:rsid w:val="003F2217"/>
    <w:rsid w:val="003F2267"/>
    <w:rsid w:val="003F2B4F"/>
    <w:rsid w:val="003F2D4D"/>
    <w:rsid w:val="003F2DCD"/>
    <w:rsid w:val="003F2E5F"/>
    <w:rsid w:val="003F33C3"/>
    <w:rsid w:val="003F35F4"/>
    <w:rsid w:val="003F3B34"/>
    <w:rsid w:val="003F3EF9"/>
    <w:rsid w:val="003F3F47"/>
    <w:rsid w:val="003F424E"/>
    <w:rsid w:val="003F42D3"/>
    <w:rsid w:val="003F431C"/>
    <w:rsid w:val="003F4623"/>
    <w:rsid w:val="003F4B99"/>
    <w:rsid w:val="003F5786"/>
    <w:rsid w:val="003F5CA0"/>
    <w:rsid w:val="003F5E93"/>
    <w:rsid w:val="003F5ED0"/>
    <w:rsid w:val="003F60D8"/>
    <w:rsid w:val="003F6469"/>
    <w:rsid w:val="003F6589"/>
    <w:rsid w:val="003F6A41"/>
    <w:rsid w:val="003F6AB8"/>
    <w:rsid w:val="003F6E87"/>
    <w:rsid w:val="003F6F86"/>
    <w:rsid w:val="003F7026"/>
    <w:rsid w:val="003F721A"/>
    <w:rsid w:val="003F73DD"/>
    <w:rsid w:val="003F7623"/>
    <w:rsid w:val="003F7743"/>
    <w:rsid w:val="003F7A6A"/>
    <w:rsid w:val="003F7B12"/>
    <w:rsid w:val="003F7FBE"/>
    <w:rsid w:val="004002EE"/>
    <w:rsid w:val="004004FB"/>
    <w:rsid w:val="00400641"/>
    <w:rsid w:val="004007DD"/>
    <w:rsid w:val="00400A59"/>
    <w:rsid w:val="00400DE8"/>
    <w:rsid w:val="004010D2"/>
    <w:rsid w:val="0040194F"/>
    <w:rsid w:val="00401AEF"/>
    <w:rsid w:val="00401DF8"/>
    <w:rsid w:val="00401EF9"/>
    <w:rsid w:val="00402220"/>
    <w:rsid w:val="00402432"/>
    <w:rsid w:val="004028E7"/>
    <w:rsid w:val="00402CCC"/>
    <w:rsid w:val="004031B1"/>
    <w:rsid w:val="004031BB"/>
    <w:rsid w:val="0040334B"/>
    <w:rsid w:val="00403432"/>
    <w:rsid w:val="00403A24"/>
    <w:rsid w:val="00403E70"/>
    <w:rsid w:val="00403F45"/>
    <w:rsid w:val="004041B6"/>
    <w:rsid w:val="0040427A"/>
    <w:rsid w:val="00404521"/>
    <w:rsid w:val="00404C45"/>
    <w:rsid w:val="00404FDB"/>
    <w:rsid w:val="004050FA"/>
    <w:rsid w:val="004051BD"/>
    <w:rsid w:val="0040545A"/>
    <w:rsid w:val="004057B1"/>
    <w:rsid w:val="00405AED"/>
    <w:rsid w:val="00405E27"/>
    <w:rsid w:val="00405E60"/>
    <w:rsid w:val="00405FD4"/>
    <w:rsid w:val="00406022"/>
    <w:rsid w:val="00406061"/>
    <w:rsid w:val="004060BF"/>
    <w:rsid w:val="004065FB"/>
    <w:rsid w:val="00406740"/>
    <w:rsid w:val="0040690A"/>
    <w:rsid w:val="00406C2E"/>
    <w:rsid w:val="00407614"/>
    <w:rsid w:val="00407984"/>
    <w:rsid w:val="00407FC1"/>
    <w:rsid w:val="00410267"/>
    <w:rsid w:val="004106DC"/>
    <w:rsid w:val="00410AB1"/>
    <w:rsid w:val="00410F75"/>
    <w:rsid w:val="00411314"/>
    <w:rsid w:val="004116F4"/>
    <w:rsid w:val="00411B94"/>
    <w:rsid w:val="00411CB3"/>
    <w:rsid w:val="00411DB0"/>
    <w:rsid w:val="00411E07"/>
    <w:rsid w:val="00411F6B"/>
    <w:rsid w:val="00412EE0"/>
    <w:rsid w:val="00413333"/>
    <w:rsid w:val="00413531"/>
    <w:rsid w:val="00413681"/>
    <w:rsid w:val="0041376E"/>
    <w:rsid w:val="0041399B"/>
    <w:rsid w:val="00413B72"/>
    <w:rsid w:val="00413E54"/>
    <w:rsid w:val="0041406C"/>
    <w:rsid w:val="00414343"/>
    <w:rsid w:val="00414354"/>
    <w:rsid w:val="00414591"/>
    <w:rsid w:val="00414967"/>
    <w:rsid w:val="004149CF"/>
    <w:rsid w:val="00414B4E"/>
    <w:rsid w:val="00414B59"/>
    <w:rsid w:val="00414B72"/>
    <w:rsid w:val="00414D5C"/>
    <w:rsid w:val="00414D5E"/>
    <w:rsid w:val="00414D73"/>
    <w:rsid w:val="00414DA6"/>
    <w:rsid w:val="00414F01"/>
    <w:rsid w:val="004152B0"/>
    <w:rsid w:val="0041543A"/>
    <w:rsid w:val="00415E78"/>
    <w:rsid w:val="00416342"/>
    <w:rsid w:val="004163DF"/>
    <w:rsid w:val="0041670C"/>
    <w:rsid w:val="0041692E"/>
    <w:rsid w:val="0041723D"/>
    <w:rsid w:val="00417A81"/>
    <w:rsid w:val="00417B32"/>
    <w:rsid w:val="00417EEB"/>
    <w:rsid w:val="0042036B"/>
    <w:rsid w:val="004203D3"/>
    <w:rsid w:val="0042049F"/>
    <w:rsid w:val="00420895"/>
    <w:rsid w:val="00420A62"/>
    <w:rsid w:val="00420D4D"/>
    <w:rsid w:val="0042149A"/>
    <w:rsid w:val="004214EA"/>
    <w:rsid w:val="00422327"/>
    <w:rsid w:val="00422ED6"/>
    <w:rsid w:val="00423139"/>
    <w:rsid w:val="00423143"/>
    <w:rsid w:val="00423188"/>
    <w:rsid w:val="004237BE"/>
    <w:rsid w:val="00423A2C"/>
    <w:rsid w:val="00423E08"/>
    <w:rsid w:val="00423FB9"/>
    <w:rsid w:val="00423FE4"/>
    <w:rsid w:val="00424086"/>
    <w:rsid w:val="004240C5"/>
    <w:rsid w:val="004245E2"/>
    <w:rsid w:val="0042489A"/>
    <w:rsid w:val="00424912"/>
    <w:rsid w:val="00425433"/>
    <w:rsid w:val="00425A60"/>
    <w:rsid w:val="004262CC"/>
    <w:rsid w:val="004262F4"/>
    <w:rsid w:val="0042633E"/>
    <w:rsid w:val="00427D99"/>
    <w:rsid w:val="00430116"/>
    <w:rsid w:val="0043037F"/>
    <w:rsid w:val="00430934"/>
    <w:rsid w:val="00430E39"/>
    <w:rsid w:val="00431132"/>
    <w:rsid w:val="00431358"/>
    <w:rsid w:val="00431390"/>
    <w:rsid w:val="004315C7"/>
    <w:rsid w:val="00431E1D"/>
    <w:rsid w:val="00431E67"/>
    <w:rsid w:val="004321CD"/>
    <w:rsid w:val="004325D7"/>
    <w:rsid w:val="004328F7"/>
    <w:rsid w:val="00432A09"/>
    <w:rsid w:val="00432EB7"/>
    <w:rsid w:val="0043311A"/>
    <w:rsid w:val="0043323F"/>
    <w:rsid w:val="0043337B"/>
    <w:rsid w:val="00433B42"/>
    <w:rsid w:val="00433CC0"/>
    <w:rsid w:val="00433FFC"/>
    <w:rsid w:val="00434129"/>
    <w:rsid w:val="004342F1"/>
    <w:rsid w:val="0043490D"/>
    <w:rsid w:val="004349EB"/>
    <w:rsid w:val="004358E6"/>
    <w:rsid w:val="004361ED"/>
    <w:rsid w:val="00436445"/>
    <w:rsid w:val="004364B4"/>
    <w:rsid w:val="00436660"/>
    <w:rsid w:val="00436C47"/>
    <w:rsid w:val="00436D64"/>
    <w:rsid w:val="00437119"/>
    <w:rsid w:val="004372A4"/>
    <w:rsid w:val="00437301"/>
    <w:rsid w:val="00437492"/>
    <w:rsid w:val="00437852"/>
    <w:rsid w:val="00440095"/>
    <w:rsid w:val="0044061B"/>
    <w:rsid w:val="00440A4A"/>
    <w:rsid w:val="00440BAC"/>
    <w:rsid w:val="00440C9A"/>
    <w:rsid w:val="0044115C"/>
    <w:rsid w:val="004416BA"/>
    <w:rsid w:val="00441902"/>
    <w:rsid w:val="00441E42"/>
    <w:rsid w:val="00441E65"/>
    <w:rsid w:val="004420FE"/>
    <w:rsid w:val="0044214F"/>
    <w:rsid w:val="00442155"/>
    <w:rsid w:val="0044276A"/>
    <w:rsid w:val="00442D2C"/>
    <w:rsid w:val="00442F97"/>
    <w:rsid w:val="004431B6"/>
    <w:rsid w:val="00443618"/>
    <w:rsid w:val="004437F9"/>
    <w:rsid w:val="00443A43"/>
    <w:rsid w:val="00443C22"/>
    <w:rsid w:val="00443CB7"/>
    <w:rsid w:val="0044482C"/>
    <w:rsid w:val="00444ACF"/>
    <w:rsid w:val="004450FA"/>
    <w:rsid w:val="004453FC"/>
    <w:rsid w:val="00445F81"/>
    <w:rsid w:val="0044650B"/>
    <w:rsid w:val="00446587"/>
    <w:rsid w:val="00446751"/>
    <w:rsid w:val="004467A3"/>
    <w:rsid w:val="00446892"/>
    <w:rsid w:val="00446CE1"/>
    <w:rsid w:val="00446D69"/>
    <w:rsid w:val="00447815"/>
    <w:rsid w:val="00447820"/>
    <w:rsid w:val="0044786C"/>
    <w:rsid w:val="00447C27"/>
    <w:rsid w:val="00450026"/>
    <w:rsid w:val="004503F2"/>
    <w:rsid w:val="0045067C"/>
    <w:rsid w:val="004506FC"/>
    <w:rsid w:val="00450909"/>
    <w:rsid w:val="0045091B"/>
    <w:rsid w:val="00450D70"/>
    <w:rsid w:val="00450FBB"/>
    <w:rsid w:val="0045125E"/>
    <w:rsid w:val="00451668"/>
    <w:rsid w:val="00451672"/>
    <w:rsid w:val="00451721"/>
    <w:rsid w:val="00451AD4"/>
    <w:rsid w:val="0045220A"/>
    <w:rsid w:val="00452715"/>
    <w:rsid w:val="0045283A"/>
    <w:rsid w:val="00452B17"/>
    <w:rsid w:val="00452DD9"/>
    <w:rsid w:val="00452E5A"/>
    <w:rsid w:val="00452ED4"/>
    <w:rsid w:val="00452FF7"/>
    <w:rsid w:val="004530C4"/>
    <w:rsid w:val="004534D6"/>
    <w:rsid w:val="0045371C"/>
    <w:rsid w:val="00453A1A"/>
    <w:rsid w:val="00453DAF"/>
    <w:rsid w:val="00453FD5"/>
    <w:rsid w:val="004541C8"/>
    <w:rsid w:val="00454474"/>
    <w:rsid w:val="004544D9"/>
    <w:rsid w:val="004551B3"/>
    <w:rsid w:val="00455395"/>
    <w:rsid w:val="004558F2"/>
    <w:rsid w:val="00455A2C"/>
    <w:rsid w:val="00455A65"/>
    <w:rsid w:val="004560E3"/>
    <w:rsid w:val="00456919"/>
    <w:rsid w:val="00456BE1"/>
    <w:rsid w:val="00456D6D"/>
    <w:rsid w:val="004574D7"/>
    <w:rsid w:val="00457625"/>
    <w:rsid w:val="00457A67"/>
    <w:rsid w:val="00457A9A"/>
    <w:rsid w:val="00457B3E"/>
    <w:rsid w:val="0046002A"/>
    <w:rsid w:val="0046008A"/>
    <w:rsid w:val="0046016D"/>
    <w:rsid w:val="0046057D"/>
    <w:rsid w:val="004605E9"/>
    <w:rsid w:val="00460BC2"/>
    <w:rsid w:val="00460CB4"/>
    <w:rsid w:val="00460EF6"/>
    <w:rsid w:val="00460FEB"/>
    <w:rsid w:val="00461692"/>
    <w:rsid w:val="0046198B"/>
    <w:rsid w:val="00461A3A"/>
    <w:rsid w:val="00461C0B"/>
    <w:rsid w:val="00461E24"/>
    <w:rsid w:val="00462447"/>
    <w:rsid w:val="004625C9"/>
    <w:rsid w:val="0046295C"/>
    <w:rsid w:val="00462A8A"/>
    <w:rsid w:val="004632CC"/>
    <w:rsid w:val="004635BC"/>
    <w:rsid w:val="004639C6"/>
    <w:rsid w:val="00463B12"/>
    <w:rsid w:val="00463DC0"/>
    <w:rsid w:val="00463FCC"/>
    <w:rsid w:val="00464278"/>
    <w:rsid w:val="00464476"/>
    <w:rsid w:val="00464669"/>
    <w:rsid w:val="00464720"/>
    <w:rsid w:val="00464F9F"/>
    <w:rsid w:val="0046519A"/>
    <w:rsid w:val="004655FA"/>
    <w:rsid w:val="00465994"/>
    <w:rsid w:val="00465B77"/>
    <w:rsid w:val="00465CFD"/>
    <w:rsid w:val="0046679F"/>
    <w:rsid w:val="0046697C"/>
    <w:rsid w:val="004669F6"/>
    <w:rsid w:val="00466B34"/>
    <w:rsid w:val="00466D95"/>
    <w:rsid w:val="004671A7"/>
    <w:rsid w:val="004672BE"/>
    <w:rsid w:val="00467490"/>
    <w:rsid w:val="00467731"/>
    <w:rsid w:val="00467AC0"/>
    <w:rsid w:val="00467B25"/>
    <w:rsid w:val="00470028"/>
    <w:rsid w:val="004701D6"/>
    <w:rsid w:val="00470403"/>
    <w:rsid w:val="004709D0"/>
    <w:rsid w:val="00471963"/>
    <w:rsid w:val="00471C39"/>
    <w:rsid w:val="00471D96"/>
    <w:rsid w:val="00472660"/>
    <w:rsid w:val="00472AD9"/>
    <w:rsid w:val="004733A3"/>
    <w:rsid w:val="0047390A"/>
    <w:rsid w:val="00473D18"/>
    <w:rsid w:val="00473DC8"/>
    <w:rsid w:val="00473FEE"/>
    <w:rsid w:val="0047419E"/>
    <w:rsid w:val="00474870"/>
    <w:rsid w:val="004748C2"/>
    <w:rsid w:val="00474ABA"/>
    <w:rsid w:val="00474B2D"/>
    <w:rsid w:val="00474BDE"/>
    <w:rsid w:val="004752ED"/>
    <w:rsid w:val="0047541F"/>
    <w:rsid w:val="00475A9D"/>
    <w:rsid w:val="00475E58"/>
    <w:rsid w:val="00475FF8"/>
    <w:rsid w:val="00476015"/>
    <w:rsid w:val="004763EB"/>
    <w:rsid w:val="0047648D"/>
    <w:rsid w:val="004764DA"/>
    <w:rsid w:val="004766E5"/>
    <w:rsid w:val="00476C9A"/>
    <w:rsid w:val="00476E05"/>
    <w:rsid w:val="00476E55"/>
    <w:rsid w:val="0047743B"/>
    <w:rsid w:val="004777BF"/>
    <w:rsid w:val="00477C1A"/>
    <w:rsid w:val="00477C5B"/>
    <w:rsid w:val="00477D50"/>
    <w:rsid w:val="00480152"/>
    <w:rsid w:val="0048018E"/>
    <w:rsid w:val="004804C4"/>
    <w:rsid w:val="0048050B"/>
    <w:rsid w:val="004808A7"/>
    <w:rsid w:val="0048099E"/>
    <w:rsid w:val="00480A36"/>
    <w:rsid w:val="00480B19"/>
    <w:rsid w:val="00480F73"/>
    <w:rsid w:val="00481184"/>
    <w:rsid w:val="004811F6"/>
    <w:rsid w:val="00481B98"/>
    <w:rsid w:val="00481C0E"/>
    <w:rsid w:val="00481E4F"/>
    <w:rsid w:val="00482C6F"/>
    <w:rsid w:val="00483045"/>
    <w:rsid w:val="0048307A"/>
    <w:rsid w:val="004835A0"/>
    <w:rsid w:val="00483640"/>
    <w:rsid w:val="00483800"/>
    <w:rsid w:val="0048428E"/>
    <w:rsid w:val="00484411"/>
    <w:rsid w:val="004845E2"/>
    <w:rsid w:val="0048466F"/>
    <w:rsid w:val="004847F8"/>
    <w:rsid w:val="00484B2A"/>
    <w:rsid w:val="00484DB5"/>
    <w:rsid w:val="00484DC0"/>
    <w:rsid w:val="00484EB0"/>
    <w:rsid w:val="0048509C"/>
    <w:rsid w:val="004850AD"/>
    <w:rsid w:val="004854D4"/>
    <w:rsid w:val="0048550C"/>
    <w:rsid w:val="00485600"/>
    <w:rsid w:val="0048594D"/>
    <w:rsid w:val="00485BA7"/>
    <w:rsid w:val="00485D3B"/>
    <w:rsid w:val="00485DDF"/>
    <w:rsid w:val="00485F1F"/>
    <w:rsid w:val="0048614F"/>
    <w:rsid w:val="0048677E"/>
    <w:rsid w:val="004869DA"/>
    <w:rsid w:val="00486B09"/>
    <w:rsid w:val="00486FC4"/>
    <w:rsid w:val="004879C1"/>
    <w:rsid w:val="00487C09"/>
    <w:rsid w:val="00487C98"/>
    <w:rsid w:val="00487F45"/>
    <w:rsid w:val="004902A4"/>
    <w:rsid w:val="00490333"/>
    <w:rsid w:val="004905F4"/>
    <w:rsid w:val="004907A0"/>
    <w:rsid w:val="00490A36"/>
    <w:rsid w:val="00490C5F"/>
    <w:rsid w:val="00490DD5"/>
    <w:rsid w:val="00490DFF"/>
    <w:rsid w:val="00490FC2"/>
    <w:rsid w:val="00491263"/>
    <w:rsid w:val="00491C87"/>
    <w:rsid w:val="00491E0A"/>
    <w:rsid w:val="00491F9D"/>
    <w:rsid w:val="00492322"/>
    <w:rsid w:val="004923C2"/>
    <w:rsid w:val="00492577"/>
    <w:rsid w:val="00492960"/>
    <w:rsid w:val="00492F22"/>
    <w:rsid w:val="00493003"/>
    <w:rsid w:val="004933CF"/>
    <w:rsid w:val="00493A62"/>
    <w:rsid w:val="00493CEC"/>
    <w:rsid w:val="00493E86"/>
    <w:rsid w:val="00494733"/>
    <w:rsid w:val="0049489F"/>
    <w:rsid w:val="004949F8"/>
    <w:rsid w:val="00494BFD"/>
    <w:rsid w:val="00495138"/>
    <w:rsid w:val="004951AC"/>
    <w:rsid w:val="00495238"/>
    <w:rsid w:val="00495C30"/>
    <w:rsid w:val="0049608F"/>
    <w:rsid w:val="004960DE"/>
    <w:rsid w:val="004962FD"/>
    <w:rsid w:val="0049678A"/>
    <w:rsid w:val="00496B0C"/>
    <w:rsid w:val="00496BB4"/>
    <w:rsid w:val="00496D85"/>
    <w:rsid w:val="0049712F"/>
    <w:rsid w:val="0049723B"/>
    <w:rsid w:val="00497306"/>
    <w:rsid w:val="0049775F"/>
    <w:rsid w:val="00497764"/>
    <w:rsid w:val="00497875"/>
    <w:rsid w:val="00497A05"/>
    <w:rsid w:val="00497B39"/>
    <w:rsid w:val="00497ECA"/>
    <w:rsid w:val="00497F02"/>
    <w:rsid w:val="004A0419"/>
    <w:rsid w:val="004A0655"/>
    <w:rsid w:val="004A07BB"/>
    <w:rsid w:val="004A0A28"/>
    <w:rsid w:val="004A0ABD"/>
    <w:rsid w:val="004A0E4D"/>
    <w:rsid w:val="004A1120"/>
    <w:rsid w:val="004A1789"/>
    <w:rsid w:val="004A17B7"/>
    <w:rsid w:val="004A18F6"/>
    <w:rsid w:val="004A1A81"/>
    <w:rsid w:val="004A1D90"/>
    <w:rsid w:val="004A2025"/>
    <w:rsid w:val="004A2039"/>
    <w:rsid w:val="004A2373"/>
    <w:rsid w:val="004A2511"/>
    <w:rsid w:val="004A2760"/>
    <w:rsid w:val="004A288A"/>
    <w:rsid w:val="004A2E39"/>
    <w:rsid w:val="004A3071"/>
    <w:rsid w:val="004A3168"/>
    <w:rsid w:val="004A335F"/>
    <w:rsid w:val="004A3A04"/>
    <w:rsid w:val="004A3B4C"/>
    <w:rsid w:val="004A3E31"/>
    <w:rsid w:val="004A3F85"/>
    <w:rsid w:val="004A3FFB"/>
    <w:rsid w:val="004A4123"/>
    <w:rsid w:val="004A45DA"/>
    <w:rsid w:val="004A47D4"/>
    <w:rsid w:val="004A4D06"/>
    <w:rsid w:val="004A4E41"/>
    <w:rsid w:val="004A4FF7"/>
    <w:rsid w:val="004A509D"/>
    <w:rsid w:val="004A513E"/>
    <w:rsid w:val="004A52DA"/>
    <w:rsid w:val="004A58DA"/>
    <w:rsid w:val="004A599A"/>
    <w:rsid w:val="004A5A69"/>
    <w:rsid w:val="004A5F74"/>
    <w:rsid w:val="004A618A"/>
    <w:rsid w:val="004A65E4"/>
    <w:rsid w:val="004A6635"/>
    <w:rsid w:val="004A66BD"/>
    <w:rsid w:val="004A6C64"/>
    <w:rsid w:val="004A6DB5"/>
    <w:rsid w:val="004A7196"/>
    <w:rsid w:val="004A75B9"/>
    <w:rsid w:val="004A770E"/>
    <w:rsid w:val="004A7718"/>
    <w:rsid w:val="004A7851"/>
    <w:rsid w:val="004A785E"/>
    <w:rsid w:val="004A7A4D"/>
    <w:rsid w:val="004A7C11"/>
    <w:rsid w:val="004A7D05"/>
    <w:rsid w:val="004B0188"/>
    <w:rsid w:val="004B0586"/>
    <w:rsid w:val="004B07FB"/>
    <w:rsid w:val="004B0854"/>
    <w:rsid w:val="004B0A0E"/>
    <w:rsid w:val="004B0B2A"/>
    <w:rsid w:val="004B0EED"/>
    <w:rsid w:val="004B0FC3"/>
    <w:rsid w:val="004B1312"/>
    <w:rsid w:val="004B1AD0"/>
    <w:rsid w:val="004B1AEB"/>
    <w:rsid w:val="004B21BE"/>
    <w:rsid w:val="004B222A"/>
    <w:rsid w:val="004B2261"/>
    <w:rsid w:val="004B2384"/>
    <w:rsid w:val="004B2493"/>
    <w:rsid w:val="004B2734"/>
    <w:rsid w:val="004B29BF"/>
    <w:rsid w:val="004B2A85"/>
    <w:rsid w:val="004B2D37"/>
    <w:rsid w:val="004B2D42"/>
    <w:rsid w:val="004B2DA8"/>
    <w:rsid w:val="004B321C"/>
    <w:rsid w:val="004B3BEF"/>
    <w:rsid w:val="004B40F7"/>
    <w:rsid w:val="004B4257"/>
    <w:rsid w:val="004B45F1"/>
    <w:rsid w:val="004B46B9"/>
    <w:rsid w:val="004B50F4"/>
    <w:rsid w:val="004B5626"/>
    <w:rsid w:val="004B56BF"/>
    <w:rsid w:val="004B5784"/>
    <w:rsid w:val="004B587B"/>
    <w:rsid w:val="004B5DF6"/>
    <w:rsid w:val="004B5FE0"/>
    <w:rsid w:val="004B6012"/>
    <w:rsid w:val="004B62FF"/>
    <w:rsid w:val="004B6466"/>
    <w:rsid w:val="004B68D5"/>
    <w:rsid w:val="004B6D23"/>
    <w:rsid w:val="004B6D41"/>
    <w:rsid w:val="004B7364"/>
    <w:rsid w:val="004B740B"/>
    <w:rsid w:val="004B7712"/>
    <w:rsid w:val="004B7978"/>
    <w:rsid w:val="004B7E13"/>
    <w:rsid w:val="004C05D0"/>
    <w:rsid w:val="004C06DA"/>
    <w:rsid w:val="004C0A1D"/>
    <w:rsid w:val="004C0C1F"/>
    <w:rsid w:val="004C0DA6"/>
    <w:rsid w:val="004C0E7E"/>
    <w:rsid w:val="004C1125"/>
    <w:rsid w:val="004C1543"/>
    <w:rsid w:val="004C1658"/>
    <w:rsid w:val="004C201F"/>
    <w:rsid w:val="004C210F"/>
    <w:rsid w:val="004C2124"/>
    <w:rsid w:val="004C23CD"/>
    <w:rsid w:val="004C2479"/>
    <w:rsid w:val="004C251F"/>
    <w:rsid w:val="004C278D"/>
    <w:rsid w:val="004C2A1C"/>
    <w:rsid w:val="004C2A7C"/>
    <w:rsid w:val="004C2ABF"/>
    <w:rsid w:val="004C30E5"/>
    <w:rsid w:val="004C33A2"/>
    <w:rsid w:val="004C3708"/>
    <w:rsid w:val="004C3F7F"/>
    <w:rsid w:val="004C4190"/>
    <w:rsid w:val="004C46AB"/>
    <w:rsid w:val="004C4908"/>
    <w:rsid w:val="004C4B98"/>
    <w:rsid w:val="004C4BD3"/>
    <w:rsid w:val="004C4C22"/>
    <w:rsid w:val="004C4CB5"/>
    <w:rsid w:val="004C4D76"/>
    <w:rsid w:val="004C4E37"/>
    <w:rsid w:val="004C5372"/>
    <w:rsid w:val="004C53D7"/>
    <w:rsid w:val="004C5646"/>
    <w:rsid w:val="004C5690"/>
    <w:rsid w:val="004C5845"/>
    <w:rsid w:val="004C584A"/>
    <w:rsid w:val="004C5928"/>
    <w:rsid w:val="004C5D75"/>
    <w:rsid w:val="004C5EEA"/>
    <w:rsid w:val="004C5F28"/>
    <w:rsid w:val="004C5F88"/>
    <w:rsid w:val="004C61D5"/>
    <w:rsid w:val="004C6703"/>
    <w:rsid w:val="004C67A7"/>
    <w:rsid w:val="004C68B0"/>
    <w:rsid w:val="004C6FD5"/>
    <w:rsid w:val="004C7306"/>
    <w:rsid w:val="004C7370"/>
    <w:rsid w:val="004C73C9"/>
    <w:rsid w:val="004C748E"/>
    <w:rsid w:val="004C77D2"/>
    <w:rsid w:val="004C7B10"/>
    <w:rsid w:val="004C7BB9"/>
    <w:rsid w:val="004C7E02"/>
    <w:rsid w:val="004D059C"/>
    <w:rsid w:val="004D05B9"/>
    <w:rsid w:val="004D076B"/>
    <w:rsid w:val="004D0C8A"/>
    <w:rsid w:val="004D0E0B"/>
    <w:rsid w:val="004D0E80"/>
    <w:rsid w:val="004D0F8A"/>
    <w:rsid w:val="004D1191"/>
    <w:rsid w:val="004D1679"/>
    <w:rsid w:val="004D18D7"/>
    <w:rsid w:val="004D1B01"/>
    <w:rsid w:val="004D1B55"/>
    <w:rsid w:val="004D1C19"/>
    <w:rsid w:val="004D1DA5"/>
    <w:rsid w:val="004D1E32"/>
    <w:rsid w:val="004D1FAB"/>
    <w:rsid w:val="004D23B0"/>
    <w:rsid w:val="004D23C0"/>
    <w:rsid w:val="004D2DE8"/>
    <w:rsid w:val="004D2E9B"/>
    <w:rsid w:val="004D30A1"/>
    <w:rsid w:val="004D30D9"/>
    <w:rsid w:val="004D35E3"/>
    <w:rsid w:val="004D363B"/>
    <w:rsid w:val="004D3FE5"/>
    <w:rsid w:val="004D47CF"/>
    <w:rsid w:val="004D5305"/>
    <w:rsid w:val="004D53C5"/>
    <w:rsid w:val="004D53D0"/>
    <w:rsid w:val="004D5411"/>
    <w:rsid w:val="004D563B"/>
    <w:rsid w:val="004D591E"/>
    <w:rsid w:val="004D5B86"/>
    <w:rsid w:val="004D5C70"/>
    <w:rsid w:val="004D5CAD"/>
    <w:rsid w:val="004D5F4D"/>
    <w:rsid w:val="004D611C"/>
    <w:rsid w:val="004D6316"/>
    <w:rsid w:val="004D64C2"/>
    <w:rsid w:val="004D6EF7"/>
    <w:rsid w:val="004D6FCB"/>
    <w:rsid w:val="004D7B61"/>
    <w:rsid w:val="004D7CBB"/>
    <w:rsid w:val="004D7FB4"/>
    <w:rsid w:val="004E0349"/>
    <w:rsid w:val="004E09D2"/>
    <w:rsid w:val="004E0A66"/>
    <w:rsid w:val="004E0BAC"/>
    <w:rsid w:val="004E1DA1"/>
    <w:rsid w:val="004E1DA8"/>
    <w:rsid w:val="004E210F"/>
    <w:rsid w:val="004E21B7"/>
    <w:rsid w:val="004E2A06"/>
    <w:rsid w:val="004E2ACC"/>
    <w:rsid w:val="004E2B30"/>
    <w:rsid w:val="004E34A6"/>
    <w:rsid w:val="004E350B"/>
    <w:rsid w:val="004E3673"/>
    <w:rsid w:val="004E3D1E"/>
    <w:rsid w:val="004E491A"/>
    <w:rsid w:val="004E49C4"/>
    <w:rsid w:val="004E4B44"/>
    <w:rsid w:val="004E4F50"/>
    <w:rsid w:val="004E5B50"/>
    <w:rsid w:val="004E5B71"/>
    <w:rsid w:val="004E5D0D"/>
    <w:rsid w:val="004E5E01"/>
    <w:rsid w:val="004E5F06"/>
    <w:rsid w:val="004E603A"/>
    <w:rsid w:val="004E642D"/>
    <w:rsid w:val="004E660B"/>
    <w:rsid w:val="004E67BA"/>
    <w:rsid w:val="004E6889"/>
    <w:rsid w:val="004E6A89"/>
    <w:rsid w:val="004E6C77"/>
    <w:rsid w:val="004E6EF5"/>
    <w:rsid w:val="004E6F2E"/>
    <w:rsid w:val="004E72BD"/>
    <w:rsid w:val="004E7558"/>
    <w:rsid w:val="004E79B0"/>
    <w:rsid w:val="004E7B85"/>
    <w:rsid w:val="004E7D0D"/>
    <w:rsid w:val="004E7E18"/>
    <w:rsid w:val="004F082C"/>
    <w:rsid w:val="004F0B8F"/>
    <w:rsid w:val="004F0C1C"/>
    <w:rsid w:val="004F0D17"/>
    <w:rsid w:val="004F1AC7"/>
    <w:rsid w:val="004F1CBF"/>
    <w:rsid w:val="004F1F5F"/>
    <w:rsid w:val="004F1FE2"/>
    <w:rsid w:val="004F2519"/>
    <w:rsid w:val="004F26D7"/>
    <w:rsid w:val="004F27D3"/>
    <w:rsid w:val="004F2ABE"/>
    <w:rsid w:val="004F2EC3"/>
    <w:rsid w:val="004F2F6F"/>
    <w:rsid w:val="004F2FAB"/>
    <w:rsid w:val="004F32AA"/>
    <w:rsid w:val="004F341F"/>
    <w:rsid w:val="004F34B9"/>
    <w:rsid w:val="004F36CD"/>
    <w:rsid w:val="004F371C"/>
    <w:rsid w:val="004F3756"/>
    <w:rsid w:val="004F37CF"/>
    <w:rsid w:val="004F37EC"/>
    <w:rsid w:val="004F384E"/>
    <w:rsid w:val="004F39D3"/>
    <w:rsid w:val="004F3A76"/>
    <w:rsid w:val="004F3AD8"/>
    <w:rsid w:val="004F3C0E"/>
    <w:rsid w:val="004F3FD1"/>
    <w:rsid w:val="004F4023"/>
    <w:rsid w:val="004F45A7"/>
    <w:rsid w:val="004F47BE"/>
    <w:rsid w:val="004F47C6"/>
    <w:rsid w:val="004F489F"/>
    <w:rsid w:val="004F4BD3"/>
    <w:rsid w:val="004F4C6A"/>
    <w:rsid w:val="004F5026"/>
    <w:rsid w:val="004F511D"/>
    <w:rsid w:val="004F512A"/>
    <w:rsid w:val="004F5138"/>
    <w:rsid w:val="004F5337"/>
    <w:rsid w:val="004F5358"/>
    <w:rsid w:val="004F53AD"/>
    <w:rsid w:val="004F54C9"/>
    <w:rsid w:val="004F5922"/>
    <w:rsid w:val="004F5A9A"/>
    <w:rsid w:val="004F6034"/>
    <w:rsid w:val="004F61AB"/>
    <w:rsid w:val="004F61B1"/>
    <w:rsid w:val="004F6389"/>
    <w:rsid w:val="004F6658"/>
    <w:rsid w:val="004F6780"/>
    <w:rsid w:val="004F688C"/>
    <w:rsid w:val="004F6CF7"/>
    <w:rsid w:val="004F6E2B"/>
    <w:rsid w:val="004F6F6F"/>
    <w:rsid w:val="004F7072"/>
    <w:rsid w:val="004F7361"/>
    <w:rsid w:val="004F7431"/>
    <w:rsid w:val="004F76DA"/>
    <w:rsid w:val="004F7E95"/>
    <w:rsid w:val="005000C0"/>
    <w:rsid w:val="00500B11"/>
    <w:rsid w:val="00500D19"/>
    <w:rsid w:val="00500E6A"/>
    <w:rsid w:val="00500F17"/>
    <w:rsid w:val="005010C0"/>
    <w:rsid w:val="005010F4"/>
    <w:rsid w:val="005012E9"/>
    <w:rsid w:val="005014CC"/>
    <w:rsid w:val="00501F47"/>
    <w:rsid w:val="0050214E"/>
    <w:rsid w:val="005021DC"/>
    <w:rsid w:val="005024AF"/>
    <w:rsid w:val="00502581"/>
    <w:rsid w:val="00503149"/>
    <w:rsid w:val="005033CC"/>
    <w:rsid w:val="005034C0"/>
    <w:rsid w:val="00503552"/>
    <w:rsid w:val="00503A64"/>
    <w:rsid w:val="00503DA9"/>
    <w:rsid w:val="0050414B"/>
    <w:rsid w:val="0050474E"/>
    <w:rsid w:val="0050524B"/>
    <w:rsid w:val="00505333"/>
    <w:rsid w:val="005055D5"/>
    <w:rsid w:val="005056B3"/>
    <w:rsid w:val="0050587E"/>
    <w:rsid w:val="005058E8"/>
    <w:rsid w:val="00505A3A"/>
    <w:rsid w:val="00506041"/>
    <w:rsid w:val="00506137"/>
    <w:rsid w:val="00506619"/>
    <w:rsid w:val="00506620"/>
    <w:rsid w:val="005067A6"/>
    <w:rsid w:val="00506993"/>
    <w:rsid w:val="00506E6E"/>
    <w:rsid w:val="00507219"/>
    <w:rsid w:val="00507325"/>
    <w:rsid w:val="00507427"/>
    <w:rsid w:val="00507504"/>
    <w:rsid w:val="00507765"/>
    <w:rsid w:val="00510B04"/>
    <w:rsid w:val="00510B32"/>
    <w:rsid w:val="00510BC5"/>
    <w:rsid w:val="00510BD7"/>
    <w:rsid w:val="00510CDC"/>
    <w:rsid w:val="00510D48"/>
    <w:rsid w:val="005110FB"/>
    <w:rsid w:val="005111DB"/>
    <w:rsid w:val="005116E8"/>
    <w:rsid w:val="00511850"/>
    <w:rsid w:val="005119CC"/>
    <w:rsid w:val="00511A57"/>
    <w:rsid w:val="00511C11"/>
    <w:rsid w:val="00511CC6"/>
    <w:rsid w:val="00511D11"/>
    <w:rsid w:val="00512180"/>
    <w:rsid w:val="00512509"/>
    <w:rsid w:val="005125AE"/>
    <w:rsid w:val="00512B1D"/>
    <w:rsid w:val="00512DEC"/>
    <w:rsid w:val="00512E5F"/>
    <w:rsid w:val="00512E9E"/>
    <w:rsid w:val="005130DD"/>
    <w:rsid w:val="00513106"/>
    <w:rsid w:val="00513291"/>
    <w:rsid w:val="00513766"/>
    <w:rsid w:val="00513917"/>
    <w:rsid w:val="0051398D"/>
    <w:rsid w:val="0051399C"/>
    <w:rsid w:val="00513FF5"/>
    <w:rsid w:val="00514161"/>
    <w:rsid w:val="0051423D"/>
    <w:rsid w:val="00514438"/>
    <w:rsid w:val="0051469F"/>
    <w:rsid w:val="005149C6"/>
    <w:rsid w:val="00514ECF"/>
    <w:rsid w:val="00515134"/>
    <w:rsid w:val="00515399"/>
    <w:rsid w:val="005154E2"/>
    <w:rsid w:val="00515520"/>
    <w:rsid w:val="005156C1"/>
    <w:rsid w:val="00515A81"/>
    <w:rsid w:val="00515A90"/>
    <w:rsid w:val="00515C9E"/>
    <w:rsid w:val="0051621E"/>
    <w:rsid w:val="00516248"/>
    <w:rsid w:val="00516504"/>
    <w:rsid w:val="00516A6C"/>
    <w:rsid w:val="0051707E"/>
    <w:rsid w:val="0051721E"/>
    <w:rsid w:val="0051735A"/>
    <w:rsid w:val="0051740D"/>
    <w:rsid w:val="00517856"/>
    <w:rsid w:val="00517A60"/>
    <w:rsid w:val="00517C29"/>
    <w:rsid w:val="00520829"/>
    <w:rsid w:val="00520C0D"/>
    <w:rsid w:val="005218CC"/>
    <w:rsid w:val="005222E1"/>
    <w:rsid w:val="005233FB"/>
    <w:rsid w:val="005237AB"/>
    <w:rsid w:val="00524447"/>
    <w:rsid w:val="0052445F"/>
    <w:rsid w:val="00524480"/>
    <w:rsid w:val="005244D7"/>
    <w:rsid w:val="0052470B"/>
    <w:rsid w:val="00524A78"/>
    <w:rsid w:val="00524C44"/>
    <w:rsid w:val="00524CD4"/>
    <w:rsid w:val="00524EF7"/>
    <w:rsid w:val="00525600"/>
    <w:rsid w:val="00525CBE"/>
    <w:rsid w:val="00526440"/>
    <w:rsid w:val="0052650E"/>
    <w:rsid w:val="00526AD0"/>
    <w:rsid w:val="00526C0F"/>
    <w:rsid w:val="00526D60"/>
    <w:rsid w:val="00526FC0"/>
    <w:rsid w:val="005271DE"/>
    <w:rsid w:val="0052728B"/>
    <w:rsid w:val="005272FD"/>
    <w:rsid w:val="00527990"/>
    <w:rsid w:val="00527B07"/>
    <w:rsid w:val="00527CF7"/>
    <w:rsid w:val="00530693"/>
    <w:rsid w:val="005306AA"/>
    <w:rsid w:val="0053088D"/>
    <w:rsid w:val="005309A4"/>
    <w:rsid w:val="0053132A"/>
    <w:rsid w:val="005314C6"/>
    <w:rsid w:val="00531631"/>
    <w:rsid w:val="00531BF3"/>
    <w:rsid w:val="00531C54"/>
    <w:rsid w:val="00531EAF"/>
    <w:rsid w:val="005321F3"/>
    <w:rsid w:val="005322BF"/>
    <w:rsid w:val="005324C6"/>
    <w:rsid w:val="005328F6"/>
    <w:rsid w:val="00532D7F"/>
    <w:rsid w:val="005332DC"/>
    <w:rsid w:val="00533A76"/>
    <w:rsid w:val="00533CA1"/>
    <w:rsid w:val="005345E0"/>
    <w:rsid w:val="00534C42"/>
    <w:rsid w:val="00534C88"/>
    <w:rsid w:val="00534F64"/>
    <w:rsid w:val="0053535E"/>
    <w:rsid w:val="00535900"/>
    <w:rsid w:val="00535914"/>
    <w:rsid w:val="00535D2D"/>
    <w:rsid w:val="00536060"/>
    <w:rsid w:val="005365B1"/>
    <w:rsid w:val="005366D9"/>
    <w:rsid w:val="0053673C"/>
    <w:rsid w:val="00537222"/>
    <w:rsid w:val="00537474"/>
    <w:rsid w:val="00537629"/>
    <w:rsid w:val="00537A69"/>
    <w:rsid w:val="00537B03"/>
    <w:rsid w:val="00540051"/>
    <w:rsid w:val="00540410"/>
    <w:rsid w:val="005406D3"/>
    <w:rsid w:val="005406F7"/>
    <w:rsid w:val="00540743"/>
    <w:rsid w:val="005409FC"/>
    <w:rsid w:val="00540F7E"/>
    <w:rsid w:val="005410B2"/>
    <w:rsid w:val="005414B3"/>
    <w:rsid w:val="00541950"/>
    <w:rsid w:val="00541CFA"/>
    <w:rsid w:val="00541D61"/>
    <w:rsid w:val="00541ECB"/>
    <w:rsid w:val="00541F75"/>
    <w:rsid w:val="00542066"/>
    <w:rsid w:val="005421AB"/>
    <w:rsid w:val="00542271"/>
    <w:rsid w:val="00542317"/>
    <w:rsid w:val="005426B1"/>
    <w:rsid w:val="005428B7"/>
    <w:rsid w:val="00542B7C"/>
    <w:rsid w:val="00542DF0"/>
    <w:rsid w:val="00542E16"/>
    <w:rsid w:val="00542E48"/>
    <w:rsid w:val="00542E72"/>
    <w:rsid w:val="005435F1"/>
    <w:rsid w:val="00543D5F"/>
    <w:rsid w:val="005441D7"/>
    <w:rsid w:val="0054471A"/>
    <w:rsid w:val="00545293"/>
    <w:rsid w:val="005457BE"/>
    <w:rsid w:val="0054581A"/>
    <w:rsid w:val="00546A19"/>
    <w:rsid w:val="00546B3A"/>
    <w:rsid w:val="00547104"/>
    <w:rsid w:val="005471A9"/>
    <w:rsid w:val="005473F8"/>
    <w:rsid w:val="00547461"/>
    <w:rsid w:val="00547480"/>
    <w:rsid w:val="0054769A"/>
    <w:rsid w:val="00547B48"/>
    <w:rsid w:val="00547C78"/>
    <w:rsid w:val="00547D5D"/>
    <w:rsid w:val="0055006A"/>
    <w:rsid w:val="00550075"/>
    <w:rsid w:val="00550276"/>
    <w:rsid w:val="005507B6"/>
    <w:rsid w:val="00550A2E"/>
    <w:rsid w:val="00550C06"/>
    <w:rsid w:val="00550D66"/>
    <w:rsid w:val="00550D69"/>
    <w:rsid w:val="00550F00"/>
    <w:rsid w:val="00552279"/>
    <w:rsid w:val="0055277C"/>
    <w:rsid w:val="00553695"/>
    <w:rsid w:val="00553833"/>
    <w:rsid w:val="0055384A"/>
    <w:rsid w:val="00554137"/>
    <w:rsid w:val="005541AC"/>
    <w:rsid w:val="005544D3"/>
    <w:rsid w:val="005545A0"/>
    <w:rsid w:val="00554F88"/>
    <w:rsid w:val="005551FF"/>
    <w:rsid w:val="005553D7"/>
    <w:rsid w:val="005554D8"/>
    <w:rsid w:val="00555AE7"/>
    <w:rsid w:val="00555C70"/>
    <w:rsid w:val="00556369"/>
    <w:rsid w:val="0055646D"/>
    <w:rsid w:val="0055683D"/>
    <w:rsid w:val="00556CE2"/>
    <w:rsid w:val="005571FC"/>
    <w:rsid w:val="0055764F"/>
    <w:rsid w:val="005579AE"/>
    <w:rsid w:val="00557DE7"/>
    <w:rsid w:val="00557E03"/>
    <w:rsid w:val="00557FDC"/>
    <w:rsid w:val="00560645"/>
    <w:rsid w:val="00560AFB"/>
    <w:rsid w:val="00560D45"/>
    <w:rsid w:val="00560ED0"/>
    <w:rsid w:val="00560FDA"/>
    <w:rsid w:val="00561117"/>
    <w:rsid w:val="00561949"/>
    <w:rsid w:val="0056214F"/>
    <w:rsid w:val="0056226D"/>
    <w:rsid w:val="005623DD"/>
    <w:rsid w:val="0056248E"/>
    <w:rsid w:val="00563098"/>
    <w:rsid w:val="005637F5"/>
    <w:rsid w:val="0056395A"/>
    <w:rsid w:val="00563CB2"/>
    <w:rsid w:val="00563E00"/>
    <w:rsid w:val="00564519"/>
    <w:rsid w:val="0056486D"/>
    <w:rsid w:val="00564A60"/>
    <w:rsid w:val="00564ACA"/>
    <w:rsid w:val="00564DAF"/>
    <w:rsid w:val="00564DE7"/>
    <w:rsid w:val="00565578"/>
    <w:rsid w:val="005658DA"/>
    <w:rsid w:val="00565D5D"/>
    <w:rsid w:val="00566000"/>
    <w:rsid w:val="0056611A"/>
    <w:rsid w:val="00566C04"/>
    <w:rsid w:val="00567125"/>
    <w:rsid w:val="00567235"/>
    <w:rsid w:val="00567E02"/>
    <w:rsid w:val="005701B0"/>
    <w:rsid w:val="00570214"/>
    <w:rsid w:val="00570684"/>
    <w:rsid w:val="00570910"/>
    <w:rsid w:val="00570EA2"/>
    <w:rsid w:val="00570EF8"/>
    <w:rsid w:val="00570FAE"/>
    <w:rsid w:val="0057148A"/>
    <w:rsid w:val="00571CE7"/>
    <w:rsid w:val="00571E0A"/>
    <w:rsid w:val="0057203C"/>
    <w:rsid w:val="005723B0"/>
    <w:rsid w:val="005727A2"/>
    <w:rsid w:val="005727C6"/>
    <w:rsid w:val="00572902"/>
    <w:rsid w:val="00572C63"/>
    <w:rsid w:val="00573438"/>
    <w:rsid w:val="005735AB"/>
    <w:rsid w:val="00573687"/>
    <w:rsid w:val="00573BBE"/>
    <w:rsid w:val="00573E67"/>
    <w:rsid w:val="005740DD"/>
    <w:rsid w:val="005741C0"/>
    <w:rsid w:val="0057420A"/>
    <w:rsid w:val="005742E1"/>
    <w:rsid w:val="00574300"/>
    <w:rsid w:val="00574535"/>
    <w:rsid w:val="005745CB"/>
    <w:rsid w:val="005747AE"/>
    <w:rsid w:val="00574CD3"/>
    <w:rsid w:val="00574E8B"/>
    <w:rsid w:val="005750A9"/>
    <w:rsid w:val="005752A3"/>
    <w:rsid w:val="0057548D"/>
    <w:rsid w:val="005754FA"/>
    <w:rsid w:val="0057588D"/>
    <w:rsid w:val="00575BE9"/>
    <w:rsid w:val="00575CE1"/>
    <w:rsid w:val="0057613A"/>
    <w:rsid w:val="00576B4F"/>
    <w:rsid w:val="00576CB3"/>
    <w:rsid w:val="00576E8B"/>
    <w:rsid w:val="00576EBE"/>
    <w:rsid w:val="00577097"/>
    <w:rsid w:val="005770C6"/>
    <w:rsid w:val="00577150"/>
    <w:rsid w:val="00577D7F"/>
    <w:rsid w:val="00577DD3"/>
    <w:rsid w:val="00577E6F"/>
    <w:rsid w:val="00580609"/>
    <w:rsid w:val="00580779"/>
    <w:rsid w:val="005809BF"/>
    <w:rsid w:val="00580ADF"/>
    <w:rsid w:val="00580F1F"/>
    <w:rsid w:val="0058110B"/>
    <w:rsid w:val="0058175D"/>
    <w:rsid w:val="00581995"/>
    <w:rsid w:val="00582020"/>
    <w:rsid w:val="00582609"/>
    <w:rsid w:val="005829E7"/>
    <w:rsid w:val="00582F15"/>
    <w:rsid w:val="0058319C"/>
    <w:rsid w:val="005834B9"/>
    <w:rsid w:val="0058356E"/>
    <w:rsid w:val="005838F5"/>
    <w:rsid w:val="00583CDD"/>
    <w:rsid w:val="00583E34"/>
    <w:rsid w:val="00584261"/>
    <w:rsid w:val="0058449E"/>
    <w:rsid w:val="00584888"/>
    <w:rsid w:val="00584890"/>
    <w:rsid w:val="005851B0"/>
    <w:rsid w:val="005853B6"/>
    <w:rsid w:val="0058570E"/>
    <w:rsid w:val="005857C9"/>
    <w:rsid w:val="00585A32"/>
    <w:rsid w:val="00585DDD"/>
    <w:rsid w:val="00585ED3"/>
    <w:rsid w:val="005860F3"/>
    <w:rsid w:val="005861AC"/>
    <w:rsid w:val="00586421"/>
    <w:rsid w:val="005868A0"/>
    <w:rsid w:val="005869E5"/>
    <w:rsid w:val="00586AD5"/>
    <w:rsid w:val="00586BFB"/>
    <w:rsid w:val="00586E4C"/>
    <w:rsid w:val="00586E9F"/>
    <w:rsid w:val="00587028"/>
    <w:rsid w:val="005877D2"/>
    <w:rsid w:val="005878BD"/>
    <w:rsid w:val="00587ADF"/>
    <w:rsid w:val="0059037B"/>
    <w:rsid w:val="00590862"/>
    <w:rsid w:val="00590ADB"/>
    <w:rsid w:val="00590AFE"/>
    <w:rsid w:val="00590FF7"/>
    <w:rsid w:val="00591104"/>
    <w:rsid w:val="0059113D"/>
    <w:rsid w:val="0059162D"/>
    <w:rsid w:val="0059177E"/>
    <w:rsid w:val="00591941"/>
    <w:rsid w:val="00591E20"/>
    <w:rsid w:val="00592155"/>
    <w:rsid w:val="00592622"/>
    <w:rsid w:val="0059284D"/>
    <w:rsid w:val="00592885"/>
    <w:rsid w:val="00592A9C"/>
    <w:rsid w:val="00592ADA"/>
    <w:rsid w:val="00592B19"/>
    <w:rsid w:val="00592B9C"/>
    <w:rsid w:val="00592EE9"/>
    <w:rsid w:val="00593109"/>
    <w:rsid w:val="0059340F"/>
    <w:rsid w:val="0059350A"/>
    <w:rsid w:val="005938FE"/>
    <w:rsid w:val="00593B03"/>
    <w:rsid w:val="00594474"/>
    <w:rsid w:val="00594651"/>
    <w:rsid w:val="00594D59"/>
    <w:rsid w:val="00595242"/>
    <w:rsid w:val="00595618"/>
    <w:rsid w:val="00595C09"/>
    <w:rsid w:val="00595CDC"/>
    <w:rsid w:val="00595D7C"/>
    <w:rsid w:val="005966C5"/>
    <w:rsid w:val="005966FE"/>
    <w:rsid w:val="005967AA"/>
    <w:rsid w:val="00596E6B"/>
    <w:rsid w:val="005970FC"/>
    <w:rsid w:val="00597764"/>
    <w:rsid w:val="005978A6"/>
    <w:rsid w:val="00597DC9"/>
    <w:rsid w:val="00597FA5"/>
    <w:rsid w:val="005A0030"/>
    <w:rsid w:val="005A021C"/>
    <w:rsid w:val="005A0239"/>
    <w:rsid w:val="005A0782"/>
    <w:rsid w:val="005A08C4"/>
    <w:rsid w:val="005A0929"/>
    <w:rsid w:val="005A0FDD"/>
    <w:rsid w:val="005A1020"/>
    <w:rsid w:val="005A112F"/>
    <w:rsid w:val="005A120F"/>
    <w:rsid w:val="005A14CB"/>
    <w:rsid w:val="005A14CC"/>
    <w:rsid w:val="005A1564"/>
    <w:rsid w:val="005A16E6"/>
    <w:rsid w:val="005A1B62"/>
    <w:rsid w:val="005A2235"/>
    <w:rsid w:val="005A22EC"/>
    <w:rsid w:val="005A2512"/>
    <w:rsid w:val="005A2995"/>
    <w:rsid w:val="005A30F0"/>
    <w:rsid w:val="005A37A5"/>
    <w:rsid w:val="005A3AD9"/>
    <w:rsid w:val="005A3FBD"/>
    <w:rsid w:val="005A449B"/>
    <w:rsid w:val="005A46F2"/>
    <w:rsid w:val="005A499C"/>
    <w:rsid w:val="005A4B80"/>
    <w:rsid w:val="005A4C45"/>
    <w:rsid w:val="005A4EC0"/>
    <w:rsid w:val="005A4F45"/>
    <w:rsid w:val="005A5663"/>
    <w:rsid w:val="005A5872"/>
    <w:rsid w:val="005A58CF"/>
    <w:rsid w:val="005A6080"/>
    <w:rsid w:val="005A62B0"/>
    <w:rsid w:val="005A62C9"/>
    <w:rsid w:val="005A6A4F"/>
    <w:rsid w:val="005A6E7D"/>
    <w:rsid w:val="005A72D8"/>
    <w:rsid w:val="005A740B"/>
    <w:rsid w:val="005A78F3"/>
    <w:rsid w:val="005A7AB5"/>
    <w:rsid w:val="005A7BFA"/>
    <w:rsid w:val="005B01B7"/>
    <w:rsid w:val="005B01E5"/>
    <w:rsid w:val="005B03FE"/>
    <w:rsid w:val="005B04C1"/>
    <w:rsid w:val="005B05CA"/>
    <w:rsid w:val="005B070B"/>
    <w:rsid w:val="005B0D10"/>
    <w:rsid w:val="005B0F1D"/>
    <w:rsid w:val="005B10FF"/>
    <w:rsid w:val="005B12F8"/>
    <w:rsid w:val="005B1CCC"/>
    <w:rsid w:val="005B1D48"/>
    <w:rsid w:val="005B224C"/>
    <w:rsid w:val="005B2344"/>
    <w:rsid w:val="005B2502"/>
    <w:rsid w:val="005B2643"/>
    <w:rsid w:val="005B29B2"/>
    <w:rsid w:val="005B2AF8"/>
    <w:rsid w:val="005B2B35"/>
    <w:rsid w:val="005B3983"/>
    <w:rsid w:val="005B3CDD"/>
    <w:rsid w:val="005B402B"/>
    <w:rsid w:val="005B4081"/>
    <w:rsid w:val="005B41BE"/>
    <w:rsid w:val="005B4773"/>
    <w:rsid w:val="005B4780"/>
    <w:rsid w:val="005B47D5"/>
    <w:rsid w:val="005B4868"/>
    <w:rsid w:val="005B4873"/>
    <w:rsid w:val="005B4951"/>
    <w:rsid w:val="005B4C6D"/>
    <w:rsid w:val="005B4E66"/>
    <w:rsid w:val="005B50B7"/>
    <w:rsid w:val="005B59B2"/>
    <w:rsid w:val="005B5C35"/>
    <w:rsid w:val="005B6563"/>
    <w:rsid w:val="005B664D"/>
    <w:rsid w:val="005B6691"/>
    <w:rsid w:val="005B7173"/>
    <w:rsid w:val="005B7239"/>
    <w:rsid w:val="005B7461"/>
    <w:rsid w:val="005B7494"/>
    <w:rsid w:val="005C03FD"/>
    <w:rsid w:val="005C0F5D"/>
    <w:rsid w:val="005C12B0"/>
    <w:rsid w:val="005C144D"/>
    <w:rsid w:val="005C15DD"/>
    <w:rsid w:val="005C15EB"/>
    <w:rsid w:val="005C1843"/>
    <w:rsid w:val="005C18D8"/>
    <w:rsid w:val="005C1A9D"/>
    <w:rsid w:val="005C1B27"/>
    <w:rsid w:val="005C2779"/>
    <w:rsid w:val="005C2830"/>
    <w:rsid w:val="005C28F0"/>
    <w:rsid w:val="005C2D55"/>
    <w:rsid w:val="005C2F8A"/>
    <w:rsid w:val="005C2FA8"/>
    <w:rsid w:val="005C34DB"/>
    <w:rsid w:val="005C36FD"/>
    <w:rsid w:val="005C3B8F"/>
    <w:rsid w:val="005C3BCD"/>
    <w:rsid w:val="005C447E"/>
    <w:rsid w:val="005C5075"/>
    <w:rsid w:val="005C523D"/>
    <w:rsid w:val="005C5342"/>
    <w:rsid w:val="005C56CB"/>
    <w:rsid w:val="005C577B"/>
    <w:rsid w:val="005C589E"/>
    <w:rsid w:val="005C59BA"/>
    <w:rsid w:val="005C5A81"/>
    <w:rsid w:val="005C5BA4"/>
    <w:rsid w:val="005C5F98"/>
    <w:rsid w:val="005C5FB0"/>
    <w:rsid w:val="005C63F6"/>
    <w:rsid w:val="005C641E"/>
    <w:rsid w:val="005C6523"/>
    <w:rsid w:val="005C68CF"/>
    <w:rsid w:val="005C6CC3"/>
    <w:rsid w:val="005C70F3"/>
    <w:rsid w:val="005C737E"/>
    <w:rsid w:val="005C7451"/>
    <w:rsid w:val="005C7943"/>
    <w:rsid w:val="005C79CE"/>
    <w:rsid w:val="005C79F8"/>
    <w:rsid w:val="005C7EA9"/>
    <w:rsid w:val="005D0796"/>
    <w:rsid w:val="005D0BD8"/>
    <w:rsid w:val="005D0CA6"/>
    <w:rsid w:val="005D0D5E"/>
    <w:rsid w:val="005D1100"/>
    <w:rsid w:val="005D137A"/>
    <w:rsid w:val="005D13F6"/>
    <w:rsid w:val="005D15A7"/>
    <w:rsid w:val="005D15BC"/>
    <w:rsid w:val="005D17B3"/>
    <w:rsid w:val="005D17F3"/>
    <w:rsid w:val="005D197F"/>
    <w:rsid w:val="005D1AC5"/>
    <w:rsid w:val="005D2051"/>
    <w:rsid w:val="005D2CA2"/>
    <w:rsid w:val="005D31B4"/>
    <w:rsid w:val="005D3219"/>
    <w:rsid w:val="005D351A"/>
    <w:rsid w:val="005D3A7A"/>
    <w:rsid w:val="005D3AB2"/>
    <w:rsid w:val="005D3D83"/>
    <w:rsid w:val="005D48D0"/>
    <w:rsid w:val="005D4B4A"/>
    <w:rsid w:val="005D4B50"/>
    <w:rsid w:val="005D4D2B"/>
    <w:rsid w:val="005D5082"/>
    <w:rsid w:val="005D598A"/>
    <w:rsid w:val="005D6156"/>
    <w:rsid w:val="005D6223"/>
    <w:rsid w:val="005D683A"/>
    <w:rsid w:val="005D69EF"/>
    <w:rsid w:val="005D724E"/>
    <w:rsid w:val="005D746E"/>
    <w:rsid w:val="005D751D"/>
    <w:rsid w:val="005D76AC"/>
    <w:rsid w:val="005D7765"/>
    <w:rsid w:val="005D77D9"/>
    <w:rsid w:val="005E028D"/>
    <w:rsid w:val="005E0293"/>
    <w:rsid w:val="005E0323"/>
    <w:rsid w:val="005E036A"/>
    <w:rsid w:val="005E0501"/>
    <w:rsid w:val="005E05DE"/>
    <w:rsid w:val="005E05FB"/>
    <w:rsid w:val="005E091D"/>
    <w:rsid w:val="005E0B91"/>
    <w:rsid w:val="005E0E35"/>
    <w:rsid w:val="005E1383"/>
    <w:rsid w:val="005E1592"/>
    <w:rsid w:val="005E16B7"/>
    <w:rsid w:val="005E23C1"/>
    <w:rsid w:val="005E2748"/>
    <w:rsid w:val="005E28BC"/>
    <w:rsid w:val="005E2945"/>
    <w:rsid w:val="005E360A"/>
    <w:rsid w:val="005E3AE7"/>
    <w:rsid w:val="005E3CF8"/>
    <w:rsid w:val="005E3E19"/>
    <w:rsid w:val="005E3E37"/>
    <w:rsid w:val="005E3F29"/>
    <w:rsid w:val="005E4174"/>
    <w:rsid w:val="005E418C"/>
    <w:rsid w:val="005E41FD"/>
    <w:rsid w:val="005E42DF"/>
    <w:rsid w:val="005E4341"/>
    <w:rsid w:val="005E457B"/>
    <w:rsid w:val="005E45CB"/>
    <w:rsid w:val="005E480F"/>
    <w:rsid w:val="005E48F4"/>
    <w:rsid w:val="005E4B44"/>
    <w:rsid w:val="005E5058"/>
    <w:rsid w:val="005E5092"/>
    <w:rsid w:val="005E5683"/>
    <w:rsid w:val="005E58F1"/>
    <w:rsid w:val="005E5AFC"/>
    <w:rsid w:val="005E5ECA"/>
    <w:rsid w:val="005E5FBF"/>
    <w:rsid w:val="005E672C"/>
    <w:rsid w:val="005E6CF7"/>
    <w:rsid w:val="005E6F32"/>
    <w:rsid w:val="005E7371"/>
    <w:rsid w:val="005E7905"/>
    <w:rsid w:val="005E7B39"/>
    <w:rsid w:val="005E7D4E"/>
    <w:rsid w:val="005E7F5D"/>
    <w:rsid w:val="005F0113"/>
    <w:rsid w:val="005F0C1D"/>
    <w:rsid w:val="005F0F5C"/>
    <w:rsid w:val="005F1037"/>
    <w:rsid w:val="005F103D"/>
    <w:rsid w:val="005F12DF"/>
    <w:rsid w:val="005F1407"/>
    <w:rsid w:val="005F17CF"/>
    <w:rsid w:val="005F1953"/>
    <w:rsid w:val="005F1B70"/>
    <w:rsid w:val="005F2179"/>
    <w:rsid w:val="005F2983"/>
    <w:rsid w:val="005F3592"/>
    <w:rsid w:val="005F3829"/>
    <w:rsid w:val="005F39F5"/>
    <w:rsid w:val="005F3B22"/>
    <w:rsid w:val="005F3CDC"/>
    <w:rsid w:val="005F3E4B"/>
    <w:rsid w:val="005F3E61"/>
    <w:rsid w:val="005F4045"/>
    <w:rsid w:val="005F404F"/>
    <w:rsid w:val="005F4754"/>
    <w:rsid w:val="005F5054"/>
    <w:rsid w:val="005F52BF"/>
    <w:rsid w:val="005F538B"/>
    <w:rsid w:val="005F57D0"/>
    <w:rsid w:val="005F5B51"/>
    <w:rsid w:val="005F5FB9"/>
    <w:rsid w:val="005F63BC"/>
    <w:rsid w:val="005F6446"/>
    <w:rsid w:val="005F64DD"/>
    <w:rsid w:val="005F656B"/>
    <w:rsid w:val="005F667C"/>
    <w:rsid w:val="005F6742"/>
    <w:rsid w:val="005F6752"/>
    <w:rsid w:val="005F675A"/>
    <w:rsid w:val="005F67D5"/>
    <w:rsid w:val="005F6A5B"/>
    <w:rsid w:val="005F6CFA"/>
    <w:rsid w:val="005F6E98"/>
    <w:rsid w:val="005F7787"/>
    <w:rsid w:val="005F798F"/>
    <w:rsid w:val="005F79D7"/>
    <w:rsid w:val="005F7DD9"/>
    <w:rsid w:val="005F7F6C"/>
    <w:rsid w:val="00600305"/>
    <w:rsid w:val="00600BE6"/>
    <w:rsid w:val="006015DC"/>
    <w:rsid w:val="00601CD3"/>
    <w:rsid w:val="00601DAA"/>
    <w:rsid w:val="00601EAE"/>
    <w:rsid w:val="00602004"/>
    <w:rsid w:val="00602314"/>
    <w:rsid w:val="0060233E"/>
    <w:rsid w:val="006028A9"/>
    <w:rsid w:val="00602BEA"/>
    <w:rsid w:val="00602EB9"/>
    <w:rsid w:val="00602FFF"/>
    <w:rsid w:val="00603090"/>
    <w:rsid w:val="006030B5"/>
    <w:rsid w:val="00603265"/>
    <w:rsid w:val="00603684"/>
    <w:rsid w:val="006036F6"/>
    <w:rsid w:val="00603880"/>
    <w:rsid w:val="00603A7D"/>
    <w:rsid w:val="00603C3A"/>
    <w:rsid w:val="0060440D"/>
    <w:rsid w:val="006045FD"/>
    <w:rsid w:val="00604ADD"/>
    <w:rsid w:val="00605871"/>
    <w:rsid w:val="006058F8"/>
    <w:rsid w:val="00605DFA"/>
    <w:rsid w:val="00605E4F"/>
    <w:rsid w:val="00606041"/>
    <w:rsid w:val="00606819"/>
    <w:rsid w:val="00606C5B"/>
    <w:rsid w:val="00606CB4"/>
    <w:rsid w:val="00606CEF"/>
    <w:rsid w:val="006074C9"/>
    <w:rsid w:val="006077A0"/>
    <w:rsid w:val="0060786A"/>
    <w:rsid w:val="0060793C"/>
    <w:rsid w:val="006079C3"/>
    <w:rsid w:val="00607B9D"/>
    <w:rsid w:val="00607C2A"/>
    <w:rsid w:val="00607DAA"/>
    <w:rsid w:val="00610875"/>
    <w:rsid w:val="006111E2"/>
    <w:rsid w:val="00611235"/>
    <w:rsid w:val="006115A8"/>
    <w:rsid w:val="00611867"/>
    <w:rsid w:val="006118F7"/>
    <w:rsid w:val="00611B79"/>
    <w:rsid w:val="0061230B"/>
    <w:rsid w:val="00612B8D"/>
    <w:rsid w:val="00612D26"/>
    <w:rsid w:val="006130AB"/>
    <w:rsid w:val="00613315"/>
    <w:rsid w:val="006133CD"/>
    <w:rsid w:val="006134F7"/>
    <w:rsid w:val="00613D8B"/>
    <w:rsid w:val="0061414B"/>
    <w:rsid w:val="00614757"/>
    <w:rsid w:val="006147C8"/>
    <w:rsid w:val="00614AE9"/>
    <w:rsid w:val="0061552E"/>
    <w:rsid w:val="00615BF6"/>
    <w:rsid w:val="00615FC9"/>
    <w:rsid w:val="006165D3"/>
    <w:rsid w:val="00616874"/>
    <w:rsid w:val="006168FF"/>
    <w:rsid w:val="00616924"/>
    <w:rsid w:val="00616A20"/>
    <w:rsid w:val="00616C14"/>
    <w:rsid w:val="00616D8B"/>
    <w:rsid w:val="00616E01"/>
    <w:rsid w:val="006173D0"/>
    <w:rsid w:val="00617A82"/>
    <w:rsid w:val="006200AF"/>
    <w:rsid w:val="006206BD"/>
    <w:rsid w:val="006208CB"/>
    <w:rsid w:val="0062091D"/>
    <w:rsid w:val="00620BB6"/>
    <w:rsid w:val="006210A6"/>
    <w:rsid w:val="00621358"/>
    <w:rsid w:val="00621400"/>
    <w:rsid w:val="0062168C"/>
    <w:rsid w:val="00621948"/>
    <w:rsid w:val="006219AA"/>
    <w:rsid w:val="00621AD0"/>
    <w:rsid w:val="006223D9"/>
    <w:rsid w:val="006223F5"/>
    <w:rsid w:val="00622443"/>
    <w:rsid w:val="00622609"/>
    <w:rsid w:val="0062263F"/>
    <w:rsid w:val="00622731"/>
    <w:rsid w:val="006227F4"/>
    <w:rsid w:val="00622AF2"/>
    <w:rsid w:val="006231A1"/>
    <w:rsid w:val="006234C5"/>
    <w:rsid w:val="0062394E"/>
    <w:rsid w:val="00623A59"/>
    <w:rsid w:val="00623BD0"/>
    <w:rsid w:val="00623BED"/>
    <w:rsid w:val="00623EAB"/>
    <w:rsid w:val="00623EF0"/>
    <w:rsid w:val="0062412B"/>
    <w:rsid w:val="00624365"/>
    <w:rsid w:val="006243B3"/>
    <w:rsid w:val="00624450"/>
    <w:rsid w:val="0062485D"/>
    <w:rsid w:val="00624981"/>
    <w:rsid w:val="00624B0E"/>
    <w:rsid w:val="00624B51"/>
    <w:rsid w:val="006254FA"/>
    <w:rsid w:val="0062557B"/>
    <w:rsid w:val="00625B05"/>
    <w:rsid w:val="00625D79"/>
    <w:rsid w:val="00625E3C"/>
    <w:rsid w:val="00625EFB"/>
    <w:rsid w:val="00625FEC"/>
    <w:rsid w:val="00626093"/>
    <w:rsid w:val="0062616D"/>
    <w:rsid w:val="00626303"/>
    <w:rsid w:val="006263D3"/>
    <w:rsid w:val="0062673C"/>
    <w:rsid w:val="00626D08"/>
    <w:rsid w:val="00626EAF"/>
    <w:rsid w:val="00627433"/>
    <w:rsid w:val="00627A07"/>
    <w:rsid w:val="00627A33"/>
    <w:rsid w:val="00627A3D"/>
    <w:rsid w:val="006302FA"/>
    <w:rsid w:val="00630ADC"/>
    <w:rsid w:val="00630BE7"/>
    <w:rsid w:val="00630E39"/>
    <w:rsid w:val="00631531"/>
    <w:rsid w:val="00631546"/>
    <w:rsid w:val="006316AD"/>
    <w:rsid w:val="00631783"/>
    <w:rsid w:val="0063185B"/>
    <w:rsid w:val="0063185C"/>
    <w:rsid w:val="006318C7"/>
    <w:rsid w:val="00631C70"/>
    <w:rsid w:val="00631D50"/>
    <w:rsid w:val="0063253C"/>
    <w:rsid w:val="006325F5"/>
    <w:rsid w:val="006328E6"/>
    <w:rsid w:val="00632DB1"/>
    <w:rsid w:val="00632EF0"/>
    <w:rsid w:val="0063309A"/>
    <w:rsid w:val="006330BD"/>
    <w:rsid w:val="006330D8"/>
    <w:rsid w:val="00633848"/>
    <w:rsid w:val="006339D9"/>
    <w:rsid w:val="00633F03"/>
    <w:rsid w:val="00633F93"/>
    <w:rsid w:val="00634741"/>
    <w:rsid w:val="00634C55"/>
    <w:rsid w:val="00634CF2"/>
    <w:rsid w:val="00634DFD"/>
    <w:rsid w:val="00634F2E"/>
    <w:rsid w:val="0063504A"/>
    <w:rsid w:val="006353D5"/>
    <w:rsid w:val="00635AF7"/>
    <w:rsid w:val="00635D3D"/>
    <w:rsid w:val="00635F83"/>
    <w:rsid w:val="006366EE"/>
    <w:rsid w:val="00636AB7"/>
    <w:rsid w:val="00636C08"/>
    <w:rsid w:val="00636C25"/>
    <w:rsid w:val="00636E25"/>
    <w:rsid w:val="00636EEF"/>
    <w:rsid w:val="006371B3"/>
    <w:rsid w:val="006373A0"/>
    <w:rsid w:val="0063747E"/>
    <w:rsid w:val="0063760A"/>
    <w:rsid w:val="0063796B"/>
    <w:rsid w:val="00637C1A"/>
    <w:rsid w:val="00640168"/>
    <w:rsid w:val="0064077C"/>
    <w:rsid w:val="00640BAF"/>
    <w:rsid w:val="00640D2B"/>
    <w:rsid w:val="00640DDD"/>
    <w:rsid w:val="00640F40"/>
    <w:rsid w:val="00641451"/>
    <w:rsid w:val="00641DD6"/>
    <w:rsid w:val="00641F11"/>
    <w:rsid w:val="00642039"/>
    <w:rsid w:val="00642332"/>
    <w:rsid w:val="0064283B"/>
    <w:rsid w:val="00642F38"/>
    <w:rsid w:val="00643886"/>
    <w:rsid w:val="00643D50"/>
    <w:rsid w:val="00643E9D"/>
    <w:rsid w:val="0064416F"/>
    <w:rsid w:val="00644A5F"/>
    <w:rsid w:val="00644E87"/>
    <w:rsid w:val="00644FA3"/>
    <w:rsid w:val="00645450"/>
    <w:rsid w:val="0064549F"/>
    <w:rsid w:val="00645749"/>
    <w:rsid w:val="00645852"/>
    <w:rsid w:val="0064586E"/>
    <w:rsid w:val="006458DB"/>
    <w:rsid w:val="0064594A"/>
    <w:rsid w:val="00645BD2"/>
    <w:rsid w:val="00645C9E"/>
    <w:rsid w:val="00645CA5"/>
    <w:rsid w:val="00645D56"/>
    <w:rsid w:val="00645EA5"/>
    <w:rsid w:val="00646091"/>
    <w:rsid w:val="006461F6"/>
    <w:rsid w:val="006463E0"/>
    <w:rsid w:val="006467C4"/>
    <w:rsid w:val="00646DD0"/>
    <w:rsid w:val="00646E61"/>
    <w:rsid w:val="00647468"/>
    <w:rsid w:val="00647806"/>
    <w:rsid w:val="00647FD6"/>
    <w:rsid w:val="006503C8"/>
    <w:rsid w:val="00650475"/>
    <w:rsid w:val="00650489"/>
    <w:rsid w:val="00650555"/>
    <w:rsid w:val="00650A81"/>
    <w:rsid w:val="00650B3F"/>
    <w:rsid w:val="00650E5F"/>
    <w:rsid w:val="00651577"/>
    <w:rsid w:val="0065168A"/>
    <w:rsid w:val="00651B15"/>
    <w:rsid w:val="00651EC8"/>
    <w:rsid w:val="0065248D"/>
    <w:rsid w:val="00652493"/>
    <w:rsid w:val="0065285F"/>
    <w:rsid w:val="0065301D"/>
    <w:rsid w:val="006533A2"/>
    <w:rsid w:val="00653EBB"/>
    <w:rsid w:val="00654742"/>
    <w:rsid w:val="00655756"/>
    <w:rsid w:val="006558A2"/>
    <w:rsid w:val="006558B3"/>
    <w:rsid w:val="006559A3"/>
    <w:rsid w:val="00655CD4"/>
    <w:rsid w:val="0065606A"/>
    <w:rsid w:val="00656390"/>
    <w:rsid w:val="006565F5"/>
    <w:rsid w:val="006568B2"/>
    <w:rsid w:val="006568EC"/>
    <w:rsid w:val="00656A50"/>
    <w:rsid w:val="00656ACE"/>
    <w:rsid w:val="00656EE2"/>
    <w:rsid w:val="00657761"/>
    <w:rsid w:val="0065782A"/>
    <w:rsid w:val="00657948"/>
    <w:rsid w:val="00657B5F"/>
    <w:rsid w:val="00657E03"/>
    <w:rsid w:val="00660021"/>
    <w:rsid w:val="0066025B"/>
    <w:rsid w:val="006605E9"/>
    <w:rsid w:val="00660821"/>
    <w:rsid w:val="0066106D"/>
    <w:rsid w:val="006611F5"/>
    <w:rsid w:val="00661285"/>
    <w:rsid w:val="00661606"/>
    <w:rsid w:val="00661648"/>
    <w:rsid w:val="00661C8E"/>
    <w:rsid w:val="00661D7D"/>
    <w:rsid w:val="00661DCB"/>
    <w:rsid w:val="00661FCA"/>
    <w:rsid w:val="00662139"/>
    <w:rsid w:val="00662225"/>
    <w:rsid w:val="0066248F"/>
    <w:rsid w:val="006624A5"/>
    <w:rsid w:val="00662585"/>
    <w:rsid w:val="00662A77"/>
    <w:rsid w:val="00662CD7"/>
    <w:rsid w:val="00662E47"/>
    <w:rsid w:val="00663019"/>
    <w:rsid w:val="0066307C"/>
    <w:rsid w:val="0066314A"/>
    <w:rsid w:val="006638DE"/>
    <w:rsid w:val="00663A48"/>
    <w:rsid w:val="0066404A"/>
    <w:rsid w:val="00664342"/>
    <w:rsid w:val="0066444D"/>
    <w:rsid w:val="0066449B"/>
    <w:rsid w:val="00664B04"/>
    <w:rsid w:val="00664C9C"/>
    <w:rsid w:val="00664E6A"/>
    <w:rsid w:val="0066505A"/>
    <w:rsid w:val="00665742"/>
    <w:rsid w:val="00665B42"/>
    <w:rsid w:val="0066605D"/>
    <w:rsid w:val="006662F3"/>
    <w:rsid w:val="00666679"/>
    <w:rsid w:val="00666946"/>
    <w:rsid w:val="00666A44"/>
    <w:rsid w:val="00666D96"/>
    <w:rsid w:val="00666EEF"/>
    <w:rsid w:val="00666FD4"/>
    <w:rsid w:val="00667321"/>
    <w:rsid w:val="0066765B"/>
    <w:rsid w:val="006679E0"/>
    <w:rsid w:val="00667C74"/>
    <w:rsid w:val="00667C99"/>
    <w:rsid w:val="00670190"/>
    <w:rsid w:val="00670375"/>
    <w:rsid w:val="006703BC"/>
    <w:rsid w:val="00670ABD"/>
    <w:rsid w:val="00670C0F"/>
    <w:rsid w:val="00670C2A"/>
    <w:rsid w:val="00670C2B"/>
    <w:rsid w:val="00670C2D"/>
    <w:rsid w:val="00670CDB"/>
    <w:rsid w:val="00670FA9"/>
    <w:rsid w:val="00671077"/>
    <w:rsid w:val="006711AE"/>
    <w:rsid w:val="0067141B"/>
    <w:rsid w:val="00671440"/>
    <w:rsid w:val="00671962"/>
    <w:rsid w:val="0067196B"/>
    <w:rsid w:val="00671C2A"/>
    <w:rsid w:val="006727A9"/>
    <w:rsid w:val="006728AF"/>
    <w:rsid w:val="00672914"/>
    <w:rsid w:val="00672B8D"/>
    <w:rsid w:val="00672DC4"/>
    <w:rsid w:val="00672ED5"/>
    <w:rsid w:val="00672F3B"/>
    <w:rsid w:val="00672FA9"/>
    <w:rsid w:val="00672FB8"/>
    <w:rsid w:val="00672FED"/>
    <w:rsid w:val="0067306C"/>
    <w:rsid w:val="006730C2"/>
    <w:rsid w:val="0067318D"/>
    <w:rsid w:val="006735B6"/>
    <w:rsid w:val="0067399A"/>
    <w:rsid w:val="00673B97"/>
    <w:rsid w:val="00673ED4"/>
    <w:rsid w:val="00674201"/>
    <w:rsid w:val="006743DB"/>
    <w:rsid w:val="0067447B"/>
    <w:rsid w:val="006746C9"/>
    <w:rsid w:val="00674BC6"/>
    <w:rsid w:val="00674D80"/>
    <w:rsid w:val="0067554F"/>
    <w:rsid w:val="00675812"/>
    <w:rsid w:val="0067581B"/>
    <w:rsid w:val="00675954"/>
    <w:rsid w:val="00675C5C"/>
    <w:rsid w:val="006766E7"/>
    <w:rsid w:val="00676776"/>
    <w:rsid w:val="006767FD"/>
    <w:rsid w:val="00676860"/>
    <w:rsid w:val="00676A9F"/>
    <w:rsid w:val="00676D8F"/>
    <w:rsid w:val="00676E03"/>
    <w:rsid w:val="00676E8F"/>
    <w:rsid w:val="00677551"/>
    <w:rsid w:val="00677B61"/>
    <w:rsid w:val="00677F1D"/>
    <w:rsid w:val="00677F30"/>
    <w:rsid w:val="00677F67"/>
    <w:rsid w:val="00680564"/>
    <w:rsid w:val="006805EB"/>
    <w:rsid w:val="006806DF"/>
    <w:rsid w:val="006806F2"/>
    <w:rsid w:val="0068085A"/>
    <w:rsid w:val="00680F3F"/>
    <w:rsid w:val="0068124C"/>
    <w:rsid w:val="006814A9"/>
    <w:rsid w:val="00681898"/>
    <w:rsid w:val="006818A4"/>
    <w:rsid w:val="00681DEB"/>
    <w:rsid w:val="00681E81"/>
    <w:rsid w:val="006821D6"/>
    <w:rsid w:val="00682421"/>
    <w:rsid w:val="00682454"/>
    <w:rsid w:val="00682764"/>
    <w:rsid w:val="00682A4B"/>
    <w:rsid w:val="00682BA2"/>
    <w:rsid w:val="00683796"/>
    <w:rsid w:val="00683B68"/>
    <w:rsid w:val="00684578"/>
    <w:rsid w:val="00684882"/>
    <w:rsid w:val="00684A06"/>
    <w:rsid w:val="00684A08"/>
    <w:rsid w:val="00684A7B"/>
    <w:rsid w:val="00685176"/>
    <w:rsid w:val="006854D4"/>
    <w:rsid w:val="006855F5"/>
    <w:rsid w:val="00685828"/>
    <w:rsid w:val="00685A28"/>
    <w:rsid w:val="00685D81"/>
    <w:rsid w:val="00686153"/>
    <w:rsid w:val="006861F2"/>
    <w:rsid w:val="0068637C"/>
    <w:rsid w:val="00686494"/>
    <w:rsid w:val="00686499"/>
    <w:rsid w:val="006867D1"/>
    <w:rsid w:val="006869C2"/>
    <w:rsid w:val="00686A17"/>
    <w:rsid w:val="006877CC"/>
    <w:rsid w:val="00687822"/>
    <w:rsid w:val="0068793C"/>
    <w:rsid w:val="0068799E"/>
    <w:rsid w:val="00687CB5"/>
    <w:rsid w:val="00687F28"/>
    <w:rsid w:val="00690031"/>
    <w:rsid w:val="006900DB"/>
    <w:rsid w:val="006902CA"/>
    <w:rsid w:val="0069032D"/>
    <w:rsid w:val="00690623"/>
    <w:rsid w:val="0069099A"/>
    <w:rsid w:val="00691889"/>
    <w:rsid w:val="006918F2"/>
    <w:rsid w:val="00691D34"/>
    <w:rsid w:val="00691E50"/>
    <w:rsid w:val="006926F9"/>
    <w:rsid w:val="0069271D"/>
    <w:rsid w:val="006929B4"/>
    <w:rsid w:val="00692A23"/>
    <w:rsid w:val="00692CC3"/>
    <w:rsid w:val="00692E72"/>
    <w:rsid w:val="006930A6"/>
    <w:rsid w:val="00693138"/>
    <w:rsid w:val="00693190"/>
    <w:rsid w:val="00693634"/>
    <w:rsid w:val="00693688"/>
    <w:rsid w:val="0069386E"/>
    <w:rsid w:val="00693AFC"/>
    <w:rsid w:val="00693B58"/>
    <w:rsid w:val="00693EB5"/>
    <w:rsid w:val="00693F0C"/>
    <w:rsid w:val="00693F4A"/>
    <w:rsid w:val="0069408F"/>
    <w:rsid w:val="00694629"/>
    <w:rsid w:val="00694706"/>
    <w:rsid w:val="00694FE1"/>
    <w:rsid w:val="00695281"/>
    <w:rsid w:val="006955E6"/>
    <w:rsid w:val="006956B3"/>
    <w:rsid w:val="00695CC6"/>
    <w:rsid w:val="00695CE3"/>
    <w:rsid w:val="00695D37"/>
    <w:rsid w:val="0069629D"/>
    <w:rsid w:val="006963B7"/>
    <w:rsid w:val="00696647"/>
    <w:rsid w:val="0069671F"/>
    <w:rsid w:val="00696E18"/>
    <w:rsid w:val="00696EB0"/>
    <w:rsid w:val="00696FFF"/>
    <w:rsid w:val="0069713F"/>
    <w:rsid w:val="00697185"/>
    <w:rsid w:val="0069720C"/>
    <w:rsid w:val="0069742D"/>
    <w:rsid w:val="006975CD"/>
    <w:rsid w:val="006978C2"/>
    <w:rsid w:val="00697C9A"/>
    <w:rsid w:val="00697FDC"/>
    <w:rsid w:val="006A0113"/>
    <w:rsid w:val="006A039B"/>
    <w:rsid w:val="006A04B7"/>
    <w:rsid w:val="006A0705"/>
    <w:rsid w:val="006A0DC2"/>
    <w:rsid w:val="006A0F4F"/>
    <w:rsid w:val="006A107A"/>
    <w:rsid w:val="006A124A"/>
    <w:rsid w:val="006A1870"/>
    <w:rsid w:val="006A1BA0"/>
    <w:rsid w:val="006A225C"/>
    <w:rsid w:val="006A2358"/>
    <w:rsid w:val="006A24E9"/>
    <w:rsid w:val="006A26B0"/>
    <w:rsid w:val="006A2CF7"/>
    <w:rsid w:val="006A2D2F"/>
    <w:rsid w:val="006A2DDD"/>
    <w:rsid w:val="006A30ED"/>
    <w:rsid w:val="006A3196"/>
    <w:rsid w:val="006A32E6"/>
    <w:rsid w:val="006A33BC"/>
    <w:rsid w:val="006A352B"/>
    <w:rsid w:val="006A3900"/>
    <w:rsid w:val="006A402B"/>
    <w:rsid w:val="006A4166"/>
    <w:rsid w:val="006A44D9"/>
    <w:rsid w:val="006A468F"/>
    <w:rsid w:val="006A49FC"/>
    <w:rsid w:val="006A4E36"/>
    <w:rsid w:val="006A544D"/>
    <w:rsid w:val="006A5872"/>
    <w:rsid w:val="006A60D8"/>
    <w:rsid w:val="006A615F"/>
    <w:rsid w:val="006A641B"/>
    <w:rsid w:val="006A6904"/>
    <w:rsid w:val="006A6A33"/>
    <w:rsid w:val="006A6D2D"/>
    <w:rsid w:val="006A6D97"/>
    <w:rsid w:val="006A6FE7"/>
    <w:rsid w:val="006A7206"/>
    <w:rsid w:val="006A72BC"/>
    <w:rsid w:val="006A72C2"/>
    <w:rsid w:val="006A74BD"/>
    <w:rsid w:val="006B036C"/>
    <w:rsid w:val="006B03AA"/>
    <w:rsid w:val="006B03BE"/>
    <w:rsid w:val="006B04BC"/>
    <w:rsid w:val="006B05AF"/>
    <w:rsid w:val="006B0657"/>
    <w:rsid w:val="006B065A"/>
    <w:rsid w:val="006B07E7"/>
    <w:rsid w:val="006B08CC"/>
    <w:rsid w:val="006B0C16"/>
    <w:rsid w:val="006B0C48"/>
    <w:rsid w:val="006B136E"/>
    <w:rsid w:val="006B17C2"/>
    <w:rsid w:val="006B183C"/>
    <w:rsid w:val="006B1929"/>
    <w:rsid w:val="006B1B48"/>
    <w:rsid w:val="006B1BCD"/>
    <w:rsid w:val="006B1EB3"/>
    <w:rsid w:val="006B282D"/>
    <w:rsid w:val="006B2E40"/>
    <w:rsid w:val="006B38B0"/>
    <w:rsid w:val="006B39ED"/>
    <w:rsid w:val="006B3B0A"/>
    <w:rsid w:val="006B3C67"/>
    <w:rsid w:val="006B3D1C"/>
    <w:rsid w:val="006B3F1F"/>
    <w:rsid w:val="006B3F47"/>
    <w:rsid w:val="006B41D5"/>
    <w:rsid w:val="006B4312"/>
    <w:rsid w:val="006B4963"/>
    <w:rsid w:val="006B4AB5"/>
    <w:rsid w:val="006B4EA9"/>
    <w:rsid w:val="006B5094"/>
    <w:rsid w:val="006B516C"/>
    <w:rsid w:val="006B5777"/>
    <w:rsid w:val="006B59C1"/>
    <w:rsid w:val="006B5BA1"/>
    <w:rsid w:val="006B68FA"/>
    <w:rsid w:val="006B6AF1"/>
    <w:rsid w:val="006B735A"/>
    <w:rsid w:val="006B74B6"/>
    <w:rsid w:val="006B7738"/>
    <w:rsid w:val="006B7837"/>
    <w:rsid w:val="006B7963"/>
    <w:rsid w:val="006B7DAA"/>
    <w:rsid w:val="006C047A"/>
    <w:rsid w:val="006C0585"/>
    <w:rsid w:val="006C084B"/>
    <w:rsid w:val="006C0C33"/>
    <w:rsid w:val="006C0E78"/>
    <w:rsid w:val="006C0FE0"/>
    <w:rsid w:val="006C152D"/>
    <w:rsid w:val="006C2566"/>
    <w:rsid w:val="006C2D86"/>
    <w:rsid w:val="006C3590"/>
    <w:rsid w:val="006C3786"/>
    <w:rsid w:val="006C3952"/>
    <w:rsid w:val="006C4ACA"/>
    <w:rsid w:val="006C4B3E"/>
    <w:rsid w:val="006C4D26"/>
    <w:rsid w:val="006C516B"/>
    <w:rsid w:val="006C5930"/>
    <w:rsid w:val="006C5C21"/>
    <w:rsid w:val="006C6130"/>
    <w:rsid w:val="006C648A"/>
    <w:rsid w:val="006C66FE"/>
    <w:rsid w:val="006C67CE"/>
    <w:rsid w:val="006C6816"/>
    <w:rsid w:val="006C6BC7"/>
    <w:rsid w:val="006C6D76"/>
    <w:rsid w:val="006C7109"/>
    <w:rsid w:val="006C77A1"/>
    <w:rsid w:val="006C7C47"/>
    <w:rsid w:val="006C7E9B"/>
    <w:rsid w:val="006D02F6"/>
    <w:rsid w:val="006D03C0"/>
    <w:rsid w:val="006D070B"/>
    <w:rsid w:val="006D07A8"/>
    <w:rsid w:val="006D0B51"/>
    <w:rsid w:val="006D11A5"/>
    <w:rsid w:val="006D12AB"/>
    <w:rsid w:val="006D12F5"/>
    <w:rsid w:val="006D1647"/>
    <w:rsid w:val="006D1749"/>
    <w:rsid w:val="006D1915"/>
    <w:rsid w:val="006D1997"/>
    <w:rsid w:val="006D1D30"/>
    <w:rsid w:val="006D23B7"/>
    <w:rsid w:val="006D23F1"/>
    <w:rsid w:val="006D2434"/>
    <w:rsid w:val="006D26BC"/>
    <w:rsid w:val="006D3012"/>
    <w:rsid w:val="006D311F"/>
    <w:rsid w:val="006D3870"/>
    <w:rsid w:val="006D38A6"/>
    <w:rsid w:val="006D3D40"/>
    <w:rsid w:val="006D411D"/>
    <w:rsid w:val="006D433C"/>
    <w:rsid w:val="006D47F8"/>
    <w:rsid w:val="006D482A"/>
    <w:rsid w:val="006D494D"/>
    <w:rsid w:val="006D4FCD"/>
    <w:rsid w:val="006D513D"/>
    <w:rsid w:val="006D5CEA"/>
    <w:rsid w:val="006D685C"/>
    <w:rsid w:val="006D6987"/>
    <w:rsid w:val="006D69D7"/>
    <w:rsid w:val="006D69F2"/>
    <w:rsid w:val="006D6D22"/>
    <w:rsid w:val="006D6D52"/>
    <w:rsid w:val="006D70B5"/>
    <w:rsid w:val="006D725A"/>
    <w:rsid w:val="006D77D1"/>
    <w:rsid w:val="006D7AB3"/>
    <w:rsid w:val="006D7AE0"/>
    <w:rsid w:val="006D7B15"/>
    <w:rsid w:val="006D7E09"/>
    <w:rsid w:val="006E0210"/>
    <w:rsid w:val="006E04B0"/>
    <w:rsid w:val="006E04FD"/>
    <w:rsid w:val="006E053D"/>
    <w:rsid w:val="006E0726"/>
    <w:rsid w:val="006E0CCC"/>
    <w:rsid w:val="006E0D7C"/>
    <w:rsid w:val="006E14B1"/>
    <w:rsid w:val="006E1673"/>
    <w:rsid w:val="006E16B5"/>
    <w:rsid w:val="006E189C"/>
    <w:rsid w:val="006E1BBA"/>
    <w:rsid w:val="006E214A"/>
    <w:rsid w:val="006E21C5"/>
    <w:rsid w:val="006E2523"/>
    <w:rsid w:val="006E260A"/>
    <w:rsid w:val="006E2692"/>
    <w:rsid w:val="006E2ABC"/>
    <w:rsid w:val="006E2E75"/>
    <w:rsid w:val="006E3035"/>
    <w:rsid w:val="006E306E"/>
    <w:rsid w:val="006E3075"/>
    <w:rsid w:val="006E338E"/>
    <w:rsid w:val="006E368E"/>
    <w:rsid w:val="006E3697"/>
    <w:rsid w:val="006E3831"/>
    <w:rsid w:val="006E386B"/>
    <w:rsid w:val="006E3BD8"/>
    <w:rsid w:val="006E3CBE"/>
    <w:rsid w:val="006E3D02"/>
    <w:rsid w:val="006E42E6"/>
    <w:rsid w:val="006E4726"/>
    <w:rsid w:val="006E498A"/>
    <w:rsid w:val="006E4A41"/>
    <w:rsid w:val="006E5411"/>
    <w:rsid w:val="006E569E"/>
    <w:rsid w:val="006E581E"/>
    <w:rsid w:val="006E58F5"/>
    <w:rsid w:val="006E5CDD"/>
    <w:rsid w:val="006E5F03"/>
    <w:rsid w:val="006E6485"/>
    <w:rsid w:val="006E64B1"/>
    <w:rsid w:val="006E6578"/>
    <w:rsid w:val="006E66D3"/>
    <w:rsid w:val="006E66DD"/>
    <w:rsid w:val="006E6812"/>
    <w:rsid w:val="006E6AF0"/>
    <w:rsid w:val="006E76A1"/>
    <w:rsid w:val="006E7B04"/>
    <w:rsid w:val="006E7CBE"/>
    <w:rsid w:val="006E7D04"/>
    <w:rsid w:val="006E7E34"/>
    <w:rsid w:val="006F07D2"/>
    <w:rsid w:val="006F0942"/>
    <w:rsid w:val="006F0B59"/>
    <w:rsid w:val="006F0EF3"/>
    <w:rsid w:val="006F0FA9"/>
    <w:rsid w:val="006F0FFA"/>
    <w:rsid w:val="006F1088"/>
    <w:rsid w:val="006F10F0"/>
    <w:rsid w:val="006F133B"/>
    <w:rsid w:val="006F1379"/>
    <w:rsid w:val="006F174A"/>
    <w:rsid w:val="006F177A"/>
    <w:rsid w:val="006F22E7"/>
    <w:rsid w:val="006F23DE"/>
    <w:rsid w:val="006F2604"/>
    <w:rsid w:val="006F29DE"/>
    <w:rsid w:val="006F2B3F"/>
    <w:rsid w:val="006F2C9F"/>
    <w:rsid w:val="006F308C"/>
    <w:rsid w:val="006F32E6"/>
    <w:rsid w:val="006F347F"/>
    <w:rsid w:val="006F3AE9"/>
    <w:rsid w:val="006F3DBD"/>
    <w:rsid w:val="006F3FDC"/>
    <w:rsid w:val="006F4516"/>
    <w:rsid w:val="006F4604"/>
    <w:rsid w:val="006F4ADC"/>
    <w:rsid w:val="006F4C84"/>
    <w:rsid w:val="006F4D24"/>
    <w:rsid w:val="006F4D76"/>
    <w:rsid w:val="006F4FB0"/>
    <w:rsid w:val="006F5993"/>
    <w:rsid w:val="006F64D4"/>
    <w:rsid w:val="006F6563"/>
    <w:rsid w:val="006F6909"/>
    <w:rsid w:val="006F6967"/>
    <w:rsid w:val="006F6BE0"/>
    <w:rsid w:val="006F6C62"/>
    <w:rsid w:val="006F6CC9"/>
    <w:rsid w:val="006F6E68"/>
    <w:rsid w:val="006F777C"/>
    <w:rsid w:val="006F78C9"/>
    <w:rsid w:val="006F7DBC"/>
    <w:rsid w:val="007000ED"/>
    <w:rsid w:val="007002F8"/>
    <w:rsid w:val="007002FF"/>
    <w:rsid w:val="0070058A"/>
    <w:rsid w:val="00700590"/>
    <w:rsid w:val="00700D4B"/>
    <w:rsid w:val="007011D3"/>
    <w:rsid w:val="00701264"/>
    <w:rsid w:val="0070138A"/>
    <w:rsid w:val="00701C9D"/>
    <w:rsid w:val="0070213D"/>
    <w:rsid w:val="00702266"/>
    <w:rsid w:val="007025C5"/>
    <w:rsid w:val="00702C2F"/>
    <w:rsid w:val="00703084"/>
    <w:rsid w:val="007032DB"/>
    <w:rsid w:val="0070387A"/>
    <w:rsid w:val="007039AF"/>
    <w:rsid w:val="007039E5"/>
    <w:rsid w:val="00703A80"/>
    <w:rsid w:val="00704553"/>
    <w:rsid w:val="00704606"/>
    <w:rsid w:val="00704AE6"/>
    <w:rsid w:val="00704BB5"/>
    <w:rsid w:val="0070530C"/>
    <w:rsid w:val="007053B3"/>
    <w:rsid w:val="00705461"/>
    <w:rsid w:val="00705DEE"/>
    <w:rsid w:val="00705F79"/>
    <w:rsid w:val="00706037"/>
    <w:rsid w:val="007060AD"/>
    <w:rsid w:val="00706A14"/>
    <w:rsid w:val="00706B92"/>
    <w:rsid w:val="0070720D"/>
    <w:rsid w:val="00707236"/>
    <w:rsid w:val="00707288"/>
    <w:rsid w:val="007072E9"/>
    <w:rsid w:val="00707824"/>
    <w:rsid w:val="00707BA1"/>
    <w:rsid w:val="00707E8B"/>
    <w:rsid w:val="00710034"/>
    <w:rsid w:val="0071049A"/>
    <w:rsid w:val="0071071F"/>
    <w:rsid w:val="00710991"/>
    <w:rsid w:val="00710AEE"/>
    <w:rsid w:val="00710BA4"/>
    <w:rsid w:val="00711161"/>
    <w:rsid w:val="00711636"/>
    <w:rsid w:val="00711970"/>
    <w:rsid w:val="00711BAA"/>
    <w:rsid w:val="00711F66"/>
    <w:rsid w:val="00712304"/>
    <w:rsid w:val="007124D3"/>
    <w:rsid w:val="00712768"/>
    <w:rsid w:val="00712A71"/>
    <w:rsid w:val="00712C36"/>
    <w:rsid w:val="007130A6"/>
    <w:rsid w:val="007140E1"/>
    <w:rsid w:val="007145BA"/>
    <w:rsid w:val="0071487B"/>
    <w:rsid w:val="0071524D"/>
    <w:rsid w:val="007152D6"/>
    <w:rsid w:val="007154CB"/>
    <w:rsid w:val="00715CDE"/>
    <w:rsid w:val="00715D3E"/>
    <w:rsid w:val="0071665D"/>
    <w:rsid w:val="00716C2E"/>
    <w:rsid w:val="00716E90"/>
    <w:rsid w:val="0071705C"/>
    <w:rsid w:val="0071717B"/>
    <w:rsid w:val="0071739D"/>
    <w:rsid w:val="00717508"/>
    <w:rsid w:val="00717670"/>
    <w:rsid w:val="00717ADA"/>
    <w:rsid w:val="00717DBE"/>
    <w:rsid w:val="00717FAA"/>
    <w:rsid w:val="0072017A"/>
    <w:rsid w:val="00720413"/>
    <w:rsid w:val="00720512"/>
    <w:rsid w:val="0072179D"/>
    <w:rsid w:val="00721E56"/>
    <w:rsid w:val="00722524"/>
    <w:rsid w:val="00722ADE"/>
    <w:rsid w:val="00722B40"/>
    <w:rsid w:val="007230E6"/>
    <w:rsid w:val="007235A4"/>
    <w:rsid w:val="00723877"/>
    <w:rsid w:val="00723D97"/>
    <w:rsid w:val="00723E77"/>
    <w:rsid w:val="00723EF1"/>
    <w:rsid w:val="007241F2"/>
    <w:rsid w:val="007243F9"/>
    <w:rsid w:val="007247B7"/>
    <w:rsid w:val="00724811"/>
    <w:rsid w:val="0072537E"/>
    <w:rsid w:val="0072564D"/>
    <w:rsid w:val="00725A4F"/>
    <w:rsid w:val="00725CDD"/>
    <w:rsid w:val="00726467"/>
    <w:rsid w:val="00726566"/>
    <w:rsid w:val="007267EF"/>
    <w:rsid w:val="00726D7C"/>
    <w:rsid w:val="00726EE4"/>
    <w:rsid w:val="00726FFE"/>
    <w:rsid w:val="00727062"/>
    <w:rsid w:val="00727203"/>
    <w:rsid w:val="007273CD"/>
    <w:rsid w:val="00727845"/>
    <w:rsid w:val="00727857"/>
    <w:rsid w:val="007278AA"/>
    <w:rsid w:val="00727DC3"/>
    <w:rsid w:val="00727DD8"/>
    <w:rsid w:val="00730137"/>
    <w:rsid w:val="0073027A"/>
    <w:rsid w:val="0073064D"/>
    <w:rsid w:val="00730790"/>
    <w:rsid w:val="0073079E"/>
    <w:rsid w:val="007307A0"/>
    <w:rsid w:val="00730BAA"/>
    <w:rsid w:val="00730DC7"/>
    <w:rsid w:val="00731443"/>
    <w:rsid w:val="00731ABC"/>
    <w:rsid w:val="00731B54"/>
    <w:rsid w:val="007323FC"/>
    <w:rsid w:val="007325B0"/>
    <w:rsid w:val="00732B76"/>
    <w:rsid w:val="00732C7E"/>
    <w:rsid w:val="0073301C"/>
    <w:rsid w:val="007332A4"/>
    <w:rsid w:val="007332CD"/>
    <w:rsid w:val="0073351E"/>
    <w:rsid w:val="0073358D"/>
    <w:rsid w:val="00733707"/>
    <w:rsid w:val="0073390B"/>
    <w:rsid w:val="00733A1B"/>
    <w:rsid w:val="00733E4F"/>
    <w:rsid w:val="00733F1A"/>
    <w:rsid w:val="00734099"/>
    <w:rsid w:val="007344EF"/>
    <w:rsid w:val="007345E0"/>
    <w:rsid w:val="00734674"/>
    <w:rsid w:val="0073477D"/>
    <w:rsid w:val="00734A74"/>
    <w:rsid w:val="007350AD"/>
    <w:rsid w:val="00735398"/>
    <w:rsid w:val="00735551"/>
    <w:rsid w:val="00735C42"/>
    <w:rsid w:val="00736384"/>
    <w:rsid w:val="00736A45"/>
    <w:rsid w:val="00736D3C"/>
    <w:rsid w:val="00736DEA"/>
    <w:rsid w:val="00736F6E"/>
    <w:rsid w:val="00737313"/>
    <w:rsid w:val="00737388"/>
    <w:rsid w:val="0073796F"/>
    <w:rsid w:val="007379E4"/>
    <w:rsid w:val="00737ACE"/>
    <w:rsid w:val="00737B23"/>
    <w:rsid w:val="0074030D"/>
    <w:rsid w:val="00740580"/>
    <w:rsid w:val="00740798"/>
    <w:rsid w:val="007408B7"/>
    <w:rsid w:val="007409F3"/>
    <w:rsid w:val="00740E98"/>
    <w:rsid w:val="00741006"/>
    <w:rsid w:val="007413B7"/>
    <w:rsid w:val="00741650"/>
    <w:rsid w:val="00741AF2"/>
    <w:rsid w:val="00741BFF"/>
    <w:rsid w:val="00741C84"/>
    <w:rsid w:val="00741F19"/>
    <w:rsid w:val="00742077"/>
    <w:rsid w:val="007421F1"/>
    <w:rsid w:val="0074228E"/>
    <w:rsid w:val="007428C0"/>
    <w:rsid w:val="00742DB9"/>
    <w:rsid w:val="00742FF5"/>
    <w:rsid w:val="007431CB"/>
    <w:rsid w:val="007434BE"/>
    <w:rsid w:val="0074352D"/>
    <w:rsid w:val="00743B02"/>
    <w:rsid w:val="00743C7E"/>
    <w:rsid w:val="00743E30"/>
    <w:rsid w:val="00744110"/>
    <w:rsid w:val="0074411E"/>
    <w:rsid w:val="00744160"/>
    <w:rsid w:val="00744313"/>
    <w:rsid w:val="00744599"/>
    <w:rsid w:val="00744B1B"/>
    <w:rsid w:val="00744BA8"/>
    <w:rsid w:val="00745313"/>
    <w:rsid w:val="0074538E"/>
    <w:rsid w:val="007456CF"/>
    <w:rsid w:val="007459E2"/>
    <w:rsid w:val="00745A7F"/>
    <w:rsid w:val="0074628B"/>
    <w:rsid w:val="007462ED"/>
    <w:rsid w:val="00746471"/>
    <w:rsid w:val="00746698"/>
    <w:rsid w:val="00746751"/>
    <w:rsid w:val="00746D5F"/>
    <w:rsid w:val="007472A3"/>
    <w:rsid w:val="007472E8"/>
    <w:rsid w:val="00747555"/>
    <w:rsid w:val="007477D1"/>
    <w:rsid w:val="0074795B"/>
    <w:rsid w:val="00747A40"/>
    <w:rsid w:val="00747D5E"/>
    <w:rsid w:val="00747DDE"/>
    <w:rsid w:val="00750450"/>
    <w:rsid w:val="00750927"/>
    <w:rsid w:val="00750D6A"/>
    <w:rsid w:val="00750E4D"/>
    <w:rsid w:val="00750FF5"/>
    <w:rsid w:val="00751C77"/>
    <w:rsid w:val="00751D1E"/>
    <w:rsid w:val="0075237D"/>
    <w:rsid w:val="007526FC"/>
    <w:rsid w:val="00752992"/>
    <w:rsid w:val="007529AF"/>
    <w:rsid w:val="00752CE8"/>
    <w:rsid w:val="00753095"/>
    <w:rsid w:val="007534C6"/>
    <w:rsid w:val="007537B7"/>
    <w:rsid w:val="00753B4B"/>
    <w:rsid w:val="00753C74"/>
    <w:rsid w:val="00753FB0"/>
    <w:rsid w:val="00754451"/>
    <w:rsid w:val="00754564"/>
    <w:rsid w:val="0075458A"/>
    <w:rsid w:val="00754B53"/>
    <w:rsid w:val="00754BD3"/>
    <w:rsid w:val="00754EEE"/>
    <w:rsid w:val="00755781"/>
    <w:rsid w:val="00755F1A"/>
    <w:rsid w:val="00756822"/>
    <w:rsid w:val="007568BB"/>
    <w:rsid w:val="00756A18"/>
    <w:rsid w:val="00756A5B"/>
    <w:rsid w:val="00756AAD"/>
    <w:rsid w:val="00756E69"/>
    <w:rsid w:val="0075714D"/>
    <w:rsid w:val="007575C7"/>
    <w:rsid w:val="007576E1"/>
    <w:rsid w:val="00757B89"/>
    <w:rsid w:val="00757F7F"/>
    <w:rsid w:val="007602A2"/>
    <w:rsid w:val="00760421"/>
    <w:rsid w:val="00760B0F"/>
    <w:rsid w:val="00760B77"/>
    <w:rsid w:val="00760D8F"/>
    <w:rsid w:val="00761582"/>
    <w:rsid w:val="00761811"/>
    <w:rsid w:val="00761816"/>
    <w:rsid w:val="00761A33"/>
    <w:rsid w:val="00761DDF"/>
    <w:rsid w:val="00762225"/>
    <w:rsid w:val="007629C9"/>
    <w:rsid w:val="00762A73"/>
    <w:rsid w:val="00762C00"/>
    <w:rsid w:val="00762CAD"/>
    <w:rsid w:val="00762F4B"/>
    <w:rsid w:val="0076371D"/>
    <w:rsid w:val="00763885"/>
    <w:rsid w:val="00763A8A"/>
    <w:rsid w:val="00763D6F"/>
    <w:rsid w:val="00763D7C"/>
    <w:rsid w:val="00763DC3"/>
    <w:rsid w:val="007641E6"/>
    <w:rsid w:val="00764625"/>
    <w:rsid w:val="0076466C"/>
    <w:rsid w:val="007649AD"/>
    <w:rsid w:val="007649C0"/>
    <w:rsid w:val="00764B6D"/>
    <w:rsid w:val="00764BD7"/>
    <w:rsid w:val="0076511C"/>
    <w:rsid w:val="0076516E"/>
    <w:rsid w:val="00765188"/>
    <w:rsid w:val="00765D1C"/>
    <w:rsid w:val="00765E02"/>
    <w:rsid w:val="007663B3"/>
    <w:rsid w:val="0076662B"/>
    <w:rsid w:val="007666E2"/>
    <w:rsid w:val="00766A10"/>
    <w:rsid w:val="00766AB0"/>
    <w:rsid w:val="007670CA"/>
    <w:rsid w:val="00767147"/>
    <w:rsid w:val="00767506"/>
    <w:rsid w:val="007677A5"/>
    <w:rsid w:val="00767B38"/>
    <w:rsid w:val="00767C7B"/>
    <w:rsid w:val="0077021C"/>
    <w:rsid w:val="007704DC"/>
    <w:rsid w:val="00770A2C"/>
    <w:rsid w:val="00770D5A"/>
    <w:rsid w:val="0077123C"/>
    <w:rsid w:val="007713F4"/>
    <w:rsid w:val="007716DC"/>
    <w:rsid w:val="00771799"/>
    <w:rsid w:val="00771B28"/>
    <w:rsid w:val="00771E4B"/>
    <w:rsid w:val="00772B06"/>
    <w:rsid w:val="0077333D"/>
    <w:rsid w:val="00773467"/>
    <w:rsid w:val="007734E6"/>
    <w:rsid w:val="007745B4"/>
    <w:rsid w:val="007748C1"/>
    <w:rsid w:val="007749D5"/>
    <w:rsid w:val="00774B9A"/>
    <w:rsid w:val="00775044"/>
    <w:rsid w:val="0077566E"/>
    <w:rsid w:val="007762A8"/>
    <w:rsid w:val="00776315"/>
    <w:rsid w:val="007764BE"/>
    <w:rsid w:val="007765B8"/>
    <w:rsid w:val="0077673F"/>
    <w:rsid w:val="0077680D"/>
    <w:rsid w:val="00776AF7"/>
    <w:rsid w:val="00776E13"/>
    <w:rsid w:val="00776E5B"/>
    <w:rsid w:val="0077738B"/>
    <w:rsid w:val="00777BEB"/>
    <w:rsid w:val="00780098"/>
    <w:rsid w:val="00780C80"/>
    <w:rsid w:val="00780D85"/>
    <w:rsid w:val="007811F6"/>
    <w:rsid w:val="007812DE"/>
    <w:rsid w:val="007813E1"/>
    <w:rsid w:val="00781971"/>
    <w:rsid w:val="00781ABC"/>
    <w:rsid w:val="00781AD2"/>
    <w:rsid w:val="00781DFB"/>
    <w:rsid w:val="00782343"/>
    <w:rsid w:val="00782454"/>
    <w:rsid w:val="00782491"/>
    <w:rsid w:val="00782AE5"/>
    <w:rsid w:val="00782AFD"/>
    <w:rsid w:val="00782F7A"/>
    <w:rsid w:val="007830EA"/>
    <w:rsid w:val="00783226"/>
    <w:rsid w:val="007832D6"/>
    <w:rsid w:val="00783312"/>
    <w:rsid w:val="00783722"/>
    <w:rsid w:val="00783785"/>
    <w:rsid w:val="0078379D"/>
    <w:rsid w:val="00783CF2"/>
    <w:rsid w:val="00783D14"/>
    <w:rsid w:val="00783D62"/>
    <w:rsid w:val="00784210"/>
    <w:rsid w:val="00784325"/>
    <w:rsid w:val="00784677"/>
    <w:rsid w:val="007846A1"/>
    <w:rsid w:val="00784E5D"/>
    <w:rsid w:val="00785400"/>
    <w:rsid w:val="00785436"/>
    <w:rsid w:val="007858F2"/>
    <w:rsid w:val="00785AB3"/>
    <w:rsid w:val="00786BC5"/>
    <w:rsid w:val="00787231"/>
    <w:rsid w:val="007874BA"/>
    <w:rsid w:val="0078766E"/>
    <w:rsid w:val="00787BEE"/>
    <w:rsid w:val="00787E6E"/>
    <w:rsid w:val="007904B3"/>
    <w:rsid w:val="007905A3"/>
    <w:rsid w:val="00790A53"/>
    <w:rsid w:val="00790CDB"/>
    <w:rsid w:val="00790EB5"/>
    <w:rsid w:val="007910D7"/>
    <w:rsid w:val="007912F1"/>
    <w:rsid w:val="007913BF"/>
    <w:rsid w:val="0079142E"/>
    <w:rsid w:val="0079165B"/>
    <w:rsid w:val="00791733"/>
    <w:rsid w:val="0079184D"/>
    <w:rsid w:val="007919EC"/>
    <w:rsid w:val="00791A29"/>
    <w:rsid w:val="00791B44"/>
    <w:rsid w:val="00791CDC"/>
    <w:rsid w:val="00791CE4"/>
    <w:rsid w:val="00791F3E"/>
    <w:rsid w:val="00792153"/>
    <w:rsid w:val="00792606"/>
    <w:rsid w:val="00792735"/>
    <w:rsid w:val="00792B8C"/>
    <w:rsid w:val="007931AE"/>
    <w:rsid w:val="00793512"/>
    <w:rsid w:val="007939E3"/>
    <w:rsid w:val="00793BF6"/>
    <w:rsid w:val="00794061"/>
    <w:rsid w:val="00794163"/>
    <w:rsid w:val="00794291"/>
    <w:rsid w:val="0079451D"/>
    <w:rsid w:val="00794B1D"/>
    <w:rsid w:val="0079527A"/>
    <w:rsid w:val="00795571"/>
    <w:rsid w:val="007955ED"/>
    <w:rsid w:val="00795CB5"/>
    <w:rsid w:val="00795E50"/>
    <w:rsid w:val="0079629D"/>
    <w:rsid w:val="00797021"/>
    <w:rsid w:val="00797244"/>
    <w:rsid w:val="00797471"/>
    <w:rsid w:val="00797473"/>
    <w:rsid w:val="00797BAF"/>
    <w:rsid w:val="00797D92"/>
    <w:rsid w:val="00797F69"/>
    <w:rsid w:val="007A03C3"/>
    <w:rsid w:val="007A051F"/>
    <w:rsid w:val="007A0531"/>
    <w:rsid w:val="007A0BE1"/>
    <w:rsid w:val="007A1024"/>
    <w:rsid w:val="007A107A"/>
    <w:rsid w:val="007A1385"/>
    <w:rsid w:val="007A1453"/>
    <w:rsid w:val="007A1623"/>
    <w:rsid w:val="007A16A0"/>
    <w:rsid w:val="007A16F1"/>
    <w:rsid w:val="007A1708"/>
    <w:rsid w:val="007A17DB"/>
    <w:rsid w:val="007A1CE5"/>
    <w:rsid w:val="007A2139"/>
    <w:rsid w:val="007A230B"/>
    <w:rsid w:val="007A2353"/>
    <w:rsid w:val="007A25F1"/>
    <w:rsid w:val="007A263D"/>
    <w:rsid w:val="007A2CC3"/>
    <w:rsid w:val="007A2D09"/>
    <w:rsid w:val="007A319A"/>
    <w:rsid w:val="007A3592"/>
    <w:rsid w:val="007A37AB"/>
    <w:rsid w:val="007A3D4E"/>
    <w:rsid w:val="007A3EEA"/>
    <w:rsid w:val="007A44E1"/>
    <w:rsid w:val="007A45A7"/>
    <w:rsid w:val="007A49AF"/>
    <w:rsid w:val="007A4A15"/>
    <w:rsid w:val="007A4ADF"/>
    <w:rsid w:val="007A4F7A"/>
    <w:rsid w:val="007A5133"/>
    <w:rsid w:val="007A53D1"/>
    <w:rsid w:val="007A543F"/>
    <w:rsid w:val="007A5968"/>
    <w:rsid w:val="007A63DD"/>
    <w:rsid w:val="007A6777"/>
    <w:rsid w:val="007A6ACB"/>
    <w:rsid w:val="007A6DA2"/>
    <w:rsid w:val="007A714C"/>
    <w:rsid w:val="007A73F4"/>
    <w:rsid w:val="007A7424"/>
    <w:rsid w:val="007A74E3"/>
    <w:rsid w:val="007B0710"/>
    <w:rsid w:val="007B0733"/>
    <w:rsid w:val="007B0777"/>
    <w:rsid w:val="007B0BC6"/>
    <w:rsid w:val="007B0CF7"/>
    <w:rsid w:val="007B0DD2"/>
    <w:rsid w:val="007B0E13"/>
    <w:rsid w:val="007B0EFF"/>
    <w:rsid w:val="007B1116"/>
    <w:rsid w:val="007B1699"/>
    <w:rsid w:val="007B1A19"/>
    <w:rsid w:val="007B237C"/>
    <w:rsid w:val="007B2674"/>
    <w:rsid w:val="007B2985"/>
    <w:rsid w:val="007B29C4"/>
    <w:rsid w:val="007B2D53"/>
    <w:rsid w:val="007B2E54"/>
    <w:rsid w:val="007B2E5D"/>
    <w:rsid w:val="007B31D2"/>
    <w:rsid w:val="007B37DB"/>
    <w:rsid w:val="007B3B73"/>
    <w:rsid w:val="007B40A8"/>
    <w:rsid w:val="007B478A"/>
    <w:rsid w:val="007B49D2"/>
    <w:rsid w:val="007B4D7D"/>
    <w:rsid w:val="007B4E1B"/>
    <w:rsid w:val="007B50E0"/>
    <w:rsid w:val="007B540E"/>
    <w:rsid w:val="007B569A"/>
    <w:rsid w:val="007B56EC"/>
    <w:rsid w:val="007B5833"/>
    <w:rsid w:val="007B5BC2"/>
    <w:rsid w:val="007B5DF9"/>
    <w:rsid w:val="007B5E72"/>
    <w:rsid w:val="007B6364"/>
    <w:rsid w:val="007B659F"/>
    <w:rsid w:val="007B66EE"/>
    <w:rsid w:val="007B6907"/>
    <w:rsid w:val="007B6986"/>
    <w:rsid w:val="007B71DB"/>
    <w:rsid w:val="007B727F"/>
    <w:rsid w:val="007B743D"/>
    <w:rsid w:val="007B7673"/>
    <w:rsid w:val="007B76FB"/>
    <w:rsid w:val="007B7A0F"/>
    <w:rsid w:val="007B7F4C"/>
    <w:rsid w:val="007C0196"/>
    <w:rsid w:val="007C0390"/>
    <w:rsid w:val="007C053B"/>
    <w:rsid w:val="007C064E"/>
    <w:rsid w:val="007C07D4"/>
    <w:rsid w:val="007C0B78"/>
    <w:rsid w:val="007C0D44"/>
    <w:rsid w:val="007C145F"/>
    <w:rsid w:val="007C1604"/>
    <w:rsid w:val="007C1728"/>
    <w:rsid w:val="007C1802"/>
    <w:rsid w:val="007C18DF"/>
    <w:rsid w:val="007C18F1"/>
    <w:rsid w:val="007C1C81"/>
    <w:rsid w:val="007C1F26"/>
    <w:rsid w:val="007C22DA"/>
    <w:rsid w:val="007C23CD"/>
    <w:rsid w:val="007C2931"/>
    <w:rsid w:val="007C294F"/>
    <w:rsid w:val="007C2CCA"/>
    <w:rsid w:val="007C2CED"/>
    <w:rsid w:val="007C2FFF"/>
    <w:rsid w:val="007C3125"/>
    <w:rsid w:val="007C32F6"/>
    <w:rsid w:val="007C331D"/>
    <w:rsid w:val="007C343F"/>
    <w:rsid w:val="007C3761"/>
    <w:rsid w:val="007C3B2E"/>
    <w:rsid w:val="007C3BE9"/>
    <w:rsid w:val="007C3F57"/>
    <w:rsid w:val="007C3FAE"/>
    <w:rsid w:val="007C469D"/>
    <w:rsid w:val="007C4722"/>
    <w:rsid w:val="007C4B88"/>
    <w:rsid w:val="007C4C14"/>
    <w:rsid w:val="007C4EC3"/>
    <w:rsid w:val="007C4F2F"/>
    <w:rsid w:val="007C4F69"/>
    <w:rsid w:val="007C5268"/>
    <w:rsid w:val="007C52BE"/>
    <w:rsid w:val="007C52D2"/>
    <w:rsid w:val="007C550E"/>
    <w:rsid w:val="007C55B8"/>
    <w:rsid w:val="007C5826"/>
    <w:rsid w:val="007C5BAC"/>
    <w:rsid w:val="007C5ED5"/>
    <w:rsid w:val="007C72DB"/>
    <w:rsid w:val="007C7639"/>
    <w:rsid w:val="007C7894"/>
    <w:rsid w:val="007C790E"/>
    <w:rsid w:val="007C798F"/>
    <w:rsid w:val="007C7B94"/>
    <w:rsid w:val="007C7B9D"/>
    <w:rsid w:val="007C7C15"/>
    <w:rsid w:val="007C7D0A"/>
    <w:rsid w:val="007D0279"/>
    <w:rsid w:val="007D03C0"/>
    <w:rsid w:val="007D03C7"/>
    <w:rsid w:val="007D05C1"/>
    <w:rsid w:val="007D0A9B"/>
    <w:rsid w:val="007D0B11"/>
    <w:rsid w:val="007D0F69"/>
    <w:rsid w:val="007D10A1"/>
    <w:rsid w:val="007D11B9"/>
    <w:rsid w:val="007D12AB"/>
    <w:rsid w:val="007D1B53"/>
    <w:rsid w:val="007D1C84"/>
    <w:rsid w:val="007D1D52"/>
    <w:rsid w:val="007D1DE4"/>
    <w:rsid w:val="007D1EBD"/>
    <w:rsid w:val="007D21F0"/>
    <w:rsid w:val="007D2293"/>
    <w:rsid w:val="007D2550"/>
    <w:rsid w:val="007D27BC"/>
    <w:rsid w:val="007D2876"/>
    <w:rsid w:val="007D2AB3"/>
    <w:rsid w:val="007D2E5E"/>
    <w:rsid w:val="007D2FE8"/>
    <w:rsid w:val="007D30C0"/>
    <w:rsid w:val="007D315C"/>
    <w:rsid w:val="007D32E8"/>
    <w:rsid w:val="007D3CA8"/>
    <w:rsid w:val="007D3D08"/>
    <w:rsid w:val="007D4656"/>
    <w:rsid w:val="007D492D"/>
    <w:rsid w:val="007D4AD2"/>
    <w:rsid w:val="007D4B48"/>
    <w:rsid w:val="007D4D29"/>
    <w:rsid w:val="007D4F39"/>
    <w:rsid w:val="007D509B"/>
    <w:rsid w:val="007D5320"/>
    <w:rsid w:val="007D53DE"/>
    <w:rsid w:val="007D5749"/>
    <w:rsid w:val="007D5A8C"/>
    <w:rsid w:val="007D5B8E"/>
    <w:rsid w:val="007D64A5"/>
    <w:rsid w:val="007D64B1"/>
    <w:rsid w:val="007D662E"/>
    <w:rsid w:val="007D69CA"/>
    <w:rsid w:val="007D6A16"/>
    <w:rsid w:val="007D6CEE"/>
    <w:rsid w:val="007D7126"/>
    <w:rsid w:val="007D7EB8"/>
    <w:rsid w:val="007E0115"/>
    <w:rsid w:val="007E0196"/>
    <w:rsid w:val="007E0274"/>
    <w:rsid w:val="007E0442"/>
    <w:rsid w:val="007E08F9"/>
    <w:rsid w:val="007E09CD"/>
    <w:rsid w:val="007E0D86"/>
    <w:rsid w:val="007E0F25"/>
    <w:rsid w:val="007E0F7A"/>
    <w:rsid w:val="007E10D5"/>
    <w:rsid w:val="007E1175"/>
    <w:rsid w:val="007E157C"/>
    <w:rsid w:val="007E1886"/>
    <w:rsid w:val="007E19C9"/>
    <w:rsid w:val="007E2019"/>
    <w:rsid w:val="007E2124"/>
    <w:rsid w:val="007E2166"/>
    <w:rsid w:val="007E227F"/>
    <w:rsid w:val="007E28AF"/>
    <w:rsid w:val="007E2DF6"/>
    <w:rsid w:val="007E2F61"/>
    <w:rsid w:val="007E312B"/>
    <w:rsid w:val="007E34E1"/>
    <w:rsid w:val="007E3EF1"/>
    <w:rsid w:val="007E4438"/>
    <w:rsid w:val="007E469A"/>
    <w:rsid w:val="007E4E08"/>
    <w:rsid w:val="007E4F98"/>
    <w:rsid w:val="007E4FF6"/>
    <w:rsid w:val="007E50F6"/>
    <w:rsid w:val="007E51E3"/>
    <w:rsid w:val="007E5347"/>
    <w:rsid w:val="007E5716"/>
    <w:rsid w:val="007E582B"/>
    <w:rsid w:val="007E5B96"/>
    <w:rsid w:val="007E5C08"/>
    <w:rsid w:val="007E5DD8"/>
    <w:rsid w:val="007E5E5A"/>
    <w:rsid w:val="007E5ED6"/>
    <w:rsid w:val="007E6071"/>
    <w:rsid w:val="007E62B5"/>
    <w:rsid w:val="007E638F"/>
    <w:rsid w:val="007E6647"/>
    <w:rsid w:val="007E67C3"/>
    <w:rsid w:val="007E6821"/>
    <w:rsid w:val="007E6909"/>
    <w:rsid w:val="007E6AF1"/>
    <w:rsid w:val="007E6C3E"/>
    <w:rsid w:val="007E6E25"/>
    <w:rsid w:val="007E7306"/>
    <w:rsid w:val="007E7780"/>
    <w:rsid w:val="007E7A4E"/>
    <w:rsid w:val="007E7B23"/>
    <w:rsid w:val="007F006A"/>
    <w:rsid w:val="007F00D2"/>
    <w:rsid w:val="007F01C3"/>
    <w:rsid w:val="007F01F9"/>
    <w:rsid w:val="007F0340"/>
    <w:rsid w:val="007F0440"/>
    <w:rsid w:val="007F0B46"/>
    <w:rsid w:val="007F0BB1"/>
    <w:rsid w:val="007F0F64"/>
    <w:rsid w:val="007F1026"/>
    <w:rsid w:val="007F10CA"/>
    <w:rsid w:val="007F10F4"/>
    <w:rsid w:val="007F128C"/>
    <w:rsid w:val="007F1C2A"/>
    <w:rsid w:val="007F2328"/>
    <w:rsid w:val="007F25F6"/>
    <w:rsid w:val="007F27A9"/>
    <w:rsid w:val="007F2B8A"/>
    <w:rsid w:val="007F3035"/>
    <w:rsid w:val="007F33CF"/>
    <w:rsid w:val="007F36B8"/>
    <w:rsid w:val="007F39B2"/>
    <w:rsid w:val="007F3AB7"/>
    <w:rsid w:val="007F3E87"/>
    <w:rsid w:val="007F3F60"/>
    <w:rsid w:val="007F4123"/>
    <w:rsid w:val="007F4471"/>
    <w:rsid w:val="007F47DA"/>
    <w:rsid w:val="007F4A73"/>
    <w:rsid w:val="007F4C6C"/>
    <w:rsid w:val="007F506E"/>
    <w:rsid w:val="007F50A3"/>
    <w:rsid w:val="007F53C4"/>
    <w:rsid w:val="007F5404"/>
    <w:rsid w:val="007F5B4B"/>
    <w:rsid w:val="007F5BE5"/>
    <w:rsid w:val="007F5C0F"/>
    <w:rsid w:val="007F5CBB"/>
    <w:rsid w:val="007F5D20"/>
    <w:rsid w:val="007F6675"/>
    <w:rsid w:val="007F67AA"/>
    <w:rsid w:val="007F7390"/>
    <w:rsid w:val="007F751A"/>
    <w:rsid w:val="007F7876"/>
    <w:rsid w:val="008005F8"/>
    <w:rsid w:val="00800758"/>
    <w:rsid w:val="00800856"/>
    <w:rsid w:val="00800991"/>
    <w:rsid w:val="00800F18"/>
    <w:rsid w:val="0080112A"/>
    <w:rsid w:val="008011E1"/>
    <w:rsid w:val="008014F0"/>
    <w:rsid w:val="008015F9"/>
    <w:rsid w:val="00801622"/>
    <w:rsid w:val="0080195B"/>
    <w:rsid w:val="00801F0A"/>
    <w:rsid w:val="0080215C"/>
    <w:rsid w:val="00802774"/>
    <w:rsid w:val="0080283F"/>
    <w:rsid w:val="00803063"/>
    <w:rsid w:val="008030EE"/>
    <w:rsid w:val="00803273"/>
    <w:rsid w:val="008036C6"/>
    <w:rsid w:val="0080370C"/>
    <w:rsid w:val="00803999"/>
    <w:rsid w:val="0080414B"/>
    <w:rsid w:val="00804192"/>
    <w:rsid w:val="00804196"/>
    <w:rsid w:val="0080447D"/>
    <w:rsid w:val="00804500"/>
    <w:rsid w:val="00804B52"/>
    <w:rsid w:val="00804CF2"/>
    <w:rsid w:val="00804D36"/>
    <w:rsid w:val="008050C5"/>
    <w:rsid w:val="008051B9"/>
    <w:rsid w:val="008059B3"/>
    <w:rsid w:val="00805AC9"/>
    <w:rsid w:val="00805D32"/>
    <w:rsid w:val="00805E41"/>
    <w:rsid w:val="008061FA"/>
    <w:rsid w:val="00806FBB"/>
    <w:rsid w:val="00807028"/>
    <w:rsid w:val="0080773D"/>
    <w:rsid w:val="00810046"/>
    <w:rsid w:val="0081052D"/>
    <w:rsid w:val="008109CF"/>
    <w:rsid w:val="00810BF0"/>
    <w:rsid w:val="00810FE6"/>
    <w:rsid w:val="00811033"/>
    <w:rsid w:val="008114A7"/>
    <w:rsid w:val="008114E7"/>
    <w:rsid w:val="00811619"/>
    <w:rsid w:val="00811809"/>
    <w:rsid w:val="008119FE"/>
    <w:rsid w:val="00811BB7"/>
    <w:rsid w:val="0081292A"/>
    <w:rsid w:val="008129AE"/>
    <w:rsid w:val="00812D56"/>
    <w:rsid w:val="008132F4"/>
    <w:rsid w:val="00813908"/>
    <w:rsid w:val="00814160"/>
    <w:rsid w:val="00814396"/>
    <w:rsid w:val="00814665"/>
    <w:rsid w:val="008146A6"/>
    <w:rsid w:val="008148E8"/>
    <w:rsid w:val="00814916"/>
    <w:rsid w:val="00814A04"/>
    <w:rsid w:val="00814A07"/>
    <w:rsid w:val="00814C85"/>
    <w:rsid w:val="00814E5D"/>
    <w:rsid w:val="00814E8A"/>
    <w:rsid w:val="00814FED"/>
    <w:rsid w:val="00815045"/>
    <w:rsid w:val="008150EF"/>
    <w:rsid w:val="0081517E"/>
    <w:rsid w:val="0081567C"/>
    <w:rsid w:val="008156FB"/>
    <w:rsid w:val="00815874"/>
    <w:rsid w:val="008159AC"/>
    <w:rsid w:val="00815E1B"/>
    <w:rsid w:val="00815EDB"/>
    <w:rsid w:val="00815EE2"/>
    <w:rsid w:val="00815FC2"/>
    <w:rsid w:val="008161B1"/>
    <w:rsid w:val="0081629B"/>
    <w:rsid w:val="0081645C"/>
    <w:rsid w:val="0081663A"/>
    <w:rsid w:val="00816792"/>
    <w:rsid w:val="00816FA4"/>
    <w:rsid w:val="00816FAB"/>
    <w:rsid w:val="008174D1"/>
    <w:rsid w:val="00817510"/>
    <w:rsid w:val="00817785"/>
    <w:rsid w:val="00817D26"/>
    <w:rsid w:val="00817F3B"/>
    <w:rsid w:val="00820210"/>
    <w:rsid w:val="00820241"/>
    <w:rsid w:val="008204FF"/>
    <w:rsid w:val="00820819"/>
    <w:rsid w:val="00820A66"/>
    <w:rsid w:val="00820A72"/>
    <w:rsid w:val="008210B8"/>
    <w:rsid w:val="00821593"/>
    <w:rsid w:val="008217BA"/>
    <w:rsid w:val="008217BE"/>
    <w:rsid w:val="008219C3"/>
    <w:rsid w:val="00821AE2"/>
    <w:rsid w:val="00821BE5"/>
    <w:rsid w:val="00821C7F"/>
    <w:rsid w:val="00821DC1"/>
    <w:rsid w:val="00821EDD"/>
    <w:rsid w:val="00822053"/>
    <w:rsid w:val="00822323"/>
    <w:rsid w:val="0082261B"/>
    <w:rsid w:val="0082261F"/>
    <w:rsid w:val="00823639"/>
    <w:rsid w:val="00823A68"/>
    <w:rsid w:val="00824099"/>
    <w:rsid w:val="008240BE"/>
    <w:rsid w:val="00824222"/>
    <w:rsid w:val="00824878"/>
    <w:rsid w:val="008249B5"/>
    <w:rsid w:val="008249F9"/>
    <w:rsid w:val="00824CB0"/>
    <w:rsid w:val="00824E96"/>
    <w:rsid w:val="00825053"/>
    <w:rsid w:val="00825244"/>
    <w:rsid w:val="00825737"/>
    <w:rsid w:val="008259C8"/>
    <w:rsid w:val="00825D43"/>
    <w:rsid w:val="00825F61"/>
    <w:rsid w:val="00826196"/>
    <w:rsid w:val="00826478"/>
    <w:rsid w:val="00826870"/>
    <w:rsid w:val="00826889"/>
    <w:rsid w:val="00826D34"/>
    <w:rsid w:val="00826D95"/>
    <w:rsid w:val="00826F99"/>
    <w:rsid w:val="00827247"/>
    <w:rsid w:val="008272AF"/>
    <w:rsid w:val="008273F9"/>
    <w:rsid w:val="00827573"/>
    <w:rsid w:val="00827A46"/>
    <w:rsid w:val="00827F7D"/>
    <w:rsid w:val="008302B7"/>
    <w:rsid w:val="008303CB"/>
    <w:rsid w:val="00830695"/>
    <w:rsid w:val="008306C5"/>
    <w:rsid w:val="008306E6"/>
    <w:rsid w:val="00830894"/>
    <w:rsid w:val="00830A9A"/>
    <w:rsid w:val="00830B91"/>
    <w:rsid w:val="00830DF8"/>
    <w:rsid w:val="00830E21"/>
    <w:rsid w:val="00830E65"/>
    <w:rsid w:val="00830E8A"/>
    <w:rsid w:val="0083152D"/>
    <w:rsid w:val="0083161E"/>
    <w:rsid w:val="0083195F"/>
    <w:rsid w:val="00831E33"/>
    <w:rsid w:val="00831E4D"/>
    <w:rsid w:val="0083204B"/>
    <w:rsid w:val="008320D9"/>
    <w:rsid w:val="00832109"/>
    <w:rsid w:val="008321B8"/>
    <w:rsid w:val="00832619"/>
    <w:rsid w:val="008328D8"/>
    <w:rsid w:val="0083299A"/>
    <w:rsid w:val="00832A0A"/>
    <w:rsid w:val="00832A28"/>
    <w:rsid w:val="00832B70"/>
    <w:rsid w:val="00832CF5"/>
    <w:rsid w:val="00833DD6"/>
    <w:rsid w:val="00833F33"/>
    <w:rsid w:val="00834300"/>
    <w:rsid w:val="00834315"/>
    <w:rsid w:val="008345AC"/>
    <w:rsid w:val="0083518B"/>
    <w:rsid w:val="0083548A"/>
    <w:rsid w:val="00835C73"/>
    <w:rsid w:val="0083620E"/>
    <w:rsid w:val="008364F2"/>
    <w:rsid w:val="00836644"/>
    <w:rsid w:val="008369DA"/>
    <w:rsid w:val="00836D67"/>
    <w:rsid w:val="0083701B"/>
    <w:rsid w:val="00837089"/>
    <w:rsid w:val="00837236"/>
    <w:rsid w:val="00837708"/>
    <w:rsid w:val="008378BA"/>
    <w:rsid w:val="0083795C"/>
    <w:rsid w:val="00837A85"/>
    <w:rsid w:val="00837AE0"/>
    <w:rsid w:val="00837E1B"/>
    <w:rsid w:val="0084016B"/>
    <w:rsid w:val="0084072E"/>
    <w:rsid w:val="00840B70"/>
    <w:rsid w:val="00840CC4"/>
    <w:rsid w:val="00841322"/>
    <w:rsid w:val="008419B8"/>
    <w:rsid w:val="00841AB8"/>
    <w:rsid w:val="00841DA0"/>
    <w:rsid w:val="00842220"/>
    <w:rsid w:val="008424B9"/>
    <w:rsid w:val="00842BE7"/>
    <w:rsid w:val="00842CEF"/>
    <w:rsid w:val="00842DDD"/>
    <w:rsid w:val="00843069"/>
    <w:rsid w:val="008435D4"/>
    <w:rsid w:val="0084370E"/>
    <w:rsid w:val="008438BA"/>
    <w:rsid w:val="0084396F"/>
    <w:rsid w:val="00843BB6"/>
    <w:rsid w:val="0084422A"/>
    <w:rsid w:val="0084424C"/>
    <w:rsid w:val="008442ED"/>
    <w:rsid w:val="008443A2"/>
    <w:rsid w:val="00844D75"/>
    <w:rsid w:val="008450F7"/>
    <w:rsid w:val="008451FE"/>
    <w:rsid w:val="008452C6"/>
    <w:rsid w:val="0084540F"/>
    <w:rsid w:val="00845B16"/>
    <w:rsid w:val="00845DA0"/>
    <w:rsid w:val="008464B5"/>
    <w:rsid w:val="00846573"/>
    <w:rsid w:val="008465C9"/>
    <w:rsid w:val="0084679A"/>
    <w:rsid w:val="008469C0"/>
    <w:rsid w:val="00846B1B"/>
    <w:rsid w:val="00846C16"/>
    <w:rsid w:val="008474F1"/>
    <w:rsid w:val="0084761B"/>
    <w:rsid w:val="0084791C"/>
    <w:rsid w:val="008479D9"/>
    <w:rsid w:val="00847C4E"/>
    <w:rsid w:val="00847F8E"/>
    <w:rsid w:val="00850166"/>
    <w:rsid w:val="00850190"/>
    <w:rsid w:val="00850350"/>
    <w:rsid w:val="0085037F"/>
    <w:rsid w:val="008505C3"/>
    <w:rsid w:val="008505D4"/>
    <w:rsid w:val="008505E2"/>
    <w:rsid w:val="008506B5"/>
    <w:rsid w:val="008508D8"/>
    <w:rsid w:val="00850C13"/>
    <w:rsid w:val="00850DC1"/>
    <w:rsid w:val="00850F7E"/>
    <w:rsid w:val="00851218"/>
    <w:rsid w:val="0085154C"/>
    <w:rsid w:val="008516C5"/>
    <w:rsid w:val="008519D0"/>
    <w:rsid w:val="00851A5A"/>
    <w:rsid w:val="00851C5C"/>
    <w:rsid w:val="00851DFF"/>
    <w:rsid w:val="0085207E"/>
    <w:rsid w:val="00852737"/>
    <w:rsid w:val="008529DA"/>
    <w:rsid w:val="00852DEB"/>
    <w:rsid w:val="0085335A"/>
    <w:rsid w:val="008534A4"/>
    <w:rsid w:val="008537B2"/>
    <w:rsid w:val="00853B87"/>
    <w:rsid w:val="00853E50"/>
    <w:rsid w:val="008541C1"/>
    <w:rsid w:val="00854250"/>
    <w:rsid w:val="00854277"/>
    <w:rsid w:val="008546E5"/>
    <w:rsid w:val="00854EAF"/>
    <w:rsid w:val="00854ECF"/>
    <w:rsid w:val="00854F15"/>
    <w:rsid w:val="008551BB"/>
    <w:rsid w:val="008558C4"/>
    <w:rsid w:val="008559A5"/>
    <w:rsid w:val="00855D01"/>
    <w:rsid w:val="008564CA"/>
    <w:rsid w:val="008566D4"/>
    <w:rsid w:val="00856D32"/>
    <w:rsid w:val="00856E9C"/>
    <w:rsid w:val="00857155"/>
    <w:rsid w:val="008575F9"/>
    <w:rsid w:val="00857CC4"/>
    <w:rsid w:val="00857D34"/>
    <w:rsid w:val="00857FF4"/>
    <w:rsid w:val="0086002F"/>
    <w:rsid w:val="00860198"/>
    <w:rsid w:val="0086041A"/>
    <w:rsid w:val="0086045C"/>
    <w:rsid w:val="00860679"/>
    <w:rsid w:val="00860949"/>
    <w:rsid w:val="00860AA6"/>
    <w:rsid w:val="00860ADA"/>
    <w:rsid w:val="00860CF7"/>
    <w:rsid w:val="00860D62"/>
    <w:rsid w:val="00860E44"/>
    <w:rsid w:val="0086110A"/>
    <w:rsid w:val="00861251"/>
    <w:rsid w:val="00861585"/>
    <w:rsid w:val="008616D1"/>
    <w:rsid w:val="008619C8"/>
    <w:rsid w:val="00861B5A"/>
    <w:rsid w:val="00861E4B"/>
    <w:rsid w:val="00862107"/>
    <w:rsid w:val="008626D5"/>
    <w:rsid w:val="00862780"/>
    <w:rsid w:val="00862A99"/>
    <w:rsid w:val="00862B3E"/>
    <w:rsid w:val="00862EE9"/>
    <w:rsid w:val="00863243"/>
    <w:rsid w:val="008632AE"/>
    <w:rsid w:val="00863611"/>
    <w:rsid w:val="008637B2"/>
    <w:rsid w:val="00863A66"/>
    <w:rsid w:val="00863BF6"/>
    <w:rsid w:val="00863D31"/>
    <w:rsid w:val="00863EC3"/>
    <w:rsid w:val="00863F12"/>
    <w:rsid w:val="00864032"/>
    <w:rsid w:val="008642D6"/>
    <w:rsid w:val="00864336"/>
    <w:rsid w:val="008644A2"/>
    <w:rsid w:val="008644A8"/>
    <w:rsid w:val="008649CF"/>
    <w:rsid w:val="008649F4"/>
    <w:rsid w:val="00864D43"/>
    <w:rsid w:val="00864F6A"/>
    <w:rsid w:val="008651A1"/>
    <w:rsid w:val="00865642"/>
    <w:rsid w:val="00865687"/>
    <w:rsid w:val="008656FB"/>
    <w:rsid w:val="0086587E"/>
    <w:rsid w:val="00865A1F"/>
    <w:rsid w:val="00865AC2"/>
    <w:rsid w:val="00866470"/>
    <w:rsid w:val="008666C1"/>
    <w:rsid w:val="008666C8"/>
    <w:rsid w:val="0086680C"/>
    <w:rsid w:val="0086699F"/>
    <w:rsid w:val="008669DA"/>
    <w:rsid w:val="00866CF9"/>
    <w:rsid w:val="0086720B"/>
    <w:rsid w:val="008672D9"/>
    <w:rsid w:val="0086781F"/>
    <w:rsid w:val="00867C09"/>
    <w:rsid w:val="008701E0"/>
    <w:rsid w:val="00870259"/>
    <w:rsid w:val="00870577"/>
    <w:rsid w:val="00871165"/>
    <w:rsid w:val="0087130E"/>
    <w:rsid w:val="00871340"/>
    <w:rsid w:val="00871562"/>
    <w:rsid w:val="00871B8D"/>
    <w:rsid w:val="00871FEC"/>
    <w:rsid w:val="00872166"/>
    <w:rsid w:val="00872417"/>
    <w:rsid w:val="008725D4"/>
    <w:rsid w:val="00872A01"/>
    <w:rsid w:val="00872DCA"/>
    <w:rsid w:val="00872FA8"/>
    <w:rsid w:val="008732A8"/>
    <w:rsid w:val="00873365"/>
    <w:rsid w:val="008733D3"/>
    <w:rsid w:val="0087351E"/>
    <w:rsid w:val="008735C5"/>
    <w:rsid w:val="008735F6"/>
    <w:rsid w:val="0087372E"/>
    <w:rsid w:val="00873AF6"/>
    <w:rsid w:val="00873BB5"/>
    <w:rsid w:val="00873EE1"/>
    <w:rsid w:val="0087415F"/>
    <w:rsid w:val="00874341"/>
    <w:rsid w:val="008745B1"/>
    <w:rsid w:val="0087469E"/>
    <w:rsid w:val="0087486E"/>
    <w:rsid w:val="00874A7D"/>
    <w:rsid w:val="00874B01"/>
    <w:rsid w:val="00874EC6"/>
    <w:rsid w:val="008751D3"/>
    <w:rsid w:val="008756D8"/>
    <w:rsid w:val="0087587C"/>
    <w:rsid w:val="00875B3B"/>
    <w:rsid w:val="00875B48"/>
    <w:rsid w:val="00875F63"/>
    <w:rsid w:val="00875F77"/>
    <w:rsid w:val="0087639F"/>
    <w:rsid w:val="00876504"/>
    <w:rsid w:val="00876640"/>
    <w:rsid w:val="008768BE"/>
    <w:rsid w:val="00876B37"/>
    <w:rsid w:val="008772F3"/>
    <w:rsid w:val="00877492"/>
    <w:rsid w:val="00880201"/>
    <w:rsid w:val="0088048A"/>
    <w:rsid w:val="008805D5"/>
    <w:rsid w:val="008805DE"/>
    <w:rsid w:val="008806DE"/>
    <w:rsid w:val="00880859"/>
    <w:rsid w:val="00880B1A"/>
    <w:rsid w:val="00880C70"/>
    <w:rsid w:val="008810CE"/>
    <w:rsid w:val="008811E5"/>
    <w:rsid w:val="00881565"/>
    <w:rsid w:val="0088192E"/>
    <w:rsid w:val="00881BD3"/>
    <w:rsid w:val="008821CB"/>
    <w:rsid w:val="00882776"/>
    <w:rsid w:val="00882DD0"/>
    <w:rsid w:val="00883100"/>
    <w:rsid w:val="00883129"/>
    <w:rsid w:val="008835AC"/>
    <w:rsid w:val="008836F5"/>
    <w:rsid w:val="00883898"/>
    <w:rsid w:val="008839E4"/>
    <w:rsid w:val="00883CC2"/>
    <w:rsid w:val="008850BF"/>
    <w:rsid w:val="00885130"/>
    <w:rsid w:val="00885FE0"/>
    <w:rsid w:val="00886117"/>
    <w:rsid w:val="008861CE"/>
    <w:rsid w:val="00886614"/>
    <w:rsid w:val="008866AB"/>
    <w:rsid w:val="008866D1"/>
    <w:rsid w:val="00887102"/>
    <w:rsid w:val="0088720A"/>
    <w:rsid w:val="0088776D"/>
    <w:rsid w:val="008877A7"/>
    <w:rsid w:val="00887846"/>
    <w:rsid w:val="00887F3F"/>
    <w:rsid w:val="00887F69"/>
    <w:rsid w:val="008900C8"/>
    <w:rsid w:val="0089024B"/>
    <w:rsid w:val="008905A1"/>
    <w:rsid w:val="00890B61"/>
    <w:rsid w:val="0089142F"/>
    <w:rsid w:val="008917B3"/>
    <w:rsid w:val="00891AB7"/>
    <w:rsid w:val="00891B11"/>
    <w:rsid w:val="00892287"/>
    <w:rsid w:val="00892380"/>
    <w:rsid w:val="00892692"/>
    <w:rsid w:val="008929FE"/>
    <w:rsid w:val="00892B33"/>
    <w:rsid w:val="00892F28"/>
    <w:rsid w:val="00893347"/>
    <w:rsid w:val="00893460"/>
    <w:rsid w:val="00893ED6"/>
    <w:rsid w:val="00893EE7"/>
    <w:rsid w:val="0089415E"/>
    <w:rsid w:val="008942AC"/>
    <w:rsid w:val="00894338"/>
    <w:rsid w:val="0089457D"/>
    <w:rsid w:val="00894758"/>
    <w:rsid w:val="00894CF2"/>
    <w:rsid w:val="00894DE1"/>
    <w:rsid w:val="0089546B"/>
    <w:rsid w:val="008956BF"/>
    <w:rsid w:val="008959DE"/>
    <w:rsid w:val="00895DC4"/>
    <w:rsid w:val="00895EFB"/>
    <w:rsid w:val="00896102"/>
    <w:rsid w:val="00896305"/>
    <w:rsid w:val="0089679F"/>
    <w:rsid w:val="008973F2"/>
    <w:rsid w:val="00897445"/>
    <w:rsid w:val="00897513"/>
    <w:rsid w:val="008978CD"/>
    <w:rsid w:val="00897E4B"/>
    <w:rsid w:val="00897E72"/>
    <w:rsid w:val="008A0132"/>
    <w:rsid w:val="008A0729"/>
    <w:rsid w:val="008A0C03"/>
    <w:rsid w:val="008A0FD0"/>
    <w:rsid w:val="008A139E"/>
    <w:rsid w:val="008A1451"/>
    <w:rsid w:val="008A1609"/>
    <w:rsid w:val="008A17F9"/>
    <w:rsid w:val="008A1A4F"/>
    <w:rsid w:val="008A1A9F"/>
    <w:rsid w:val="008A1B79"/>
    <w:rsid w:val="008A1E40"/>
    <w:rsid w:val="008A1F40"/>
    <w:rsid w:val="008A23A8"/>
    <w:rsid w:val="008A23C7"/>
    <w:rsid w:val="008A252A"/>
    <w:rsid w:val="008A2816"/>
    <w:rsid w:val="008A2B42"/>
    <w:rsid w:val="008A32DE"/>
    <w:rsid w:val="008A33FD"/>
    <w:rsid w:val="008A3448"/>
    <w:rsid w:val="008A370A"/>
    <w:rsid w:val="008A373C"/>
    <w:rsid w:val="008A4005"/>
    <w:rsid w:val="008A41A5"/>
    <w:rsid w:val="008A492A"/>
    <w:rsid w:val="008A4F41"/>
    <w:rsid w:val="008A4FD1"/>
    <w:rsid w:val="008A5AAC"/>
    <w:rsid w:val="008A5C3B"/>
    <w:rsid w:val="008A6149"/>
    <w:rsid w:val="008A6337"/>
    <w:rsid w:val="008A6396"/>
    <w:rsid w:val="008A6C59"/>
    <w:rsid w:val="008A6C9D"/>
    <w:rsid w:val="008A7473"/>
    <w:rsid w:val="008A7AD8"/>
    <w:rsid w:val="008A7D5A"/>
    <w:rsid w:val="008A7E17"/>
    <w:rsid w:val="008A7F92"/>
    <w:rsid w:val="008B096B"/>
    <w:rsid w:val="008B11B5"/>
    <w:rsid w:val="008B1211"/>
    <w:rsid w:val="008B1293"/>
    <w:rsid w:val="008B129E"/>
    <w:rsid w:val="008B1385"/>
    <w:rsid w:val="008B1600"/>
    <w:rsid w:val="008B18E3"/>
    <w:rsid w:val="008B18E9"/>
    <w:rsid w:val="008B18FE"/>
    <w:rsid w:val="008B1CD6"/>
    <w:rsid w:val="008B2087"/>
    <w:rsid w:val="008B215C"/>
    <w:rsid w:val="008B2245"/>
    <w:rsid w:val="008B275F"/>
    <w:rsid w:val="008B2A20"/>
    <w:rsid w:val="008B2DE5"/>
    <w:rsid w:val="008B30C4"/>
    <w:rsid w:val="008B317B"/>
    <w:rsid w:val="008B3478"/>
    <w:rsid w:val="008B3715"/>
    <w:rsid w:val="008B37E9"/>
    <w:rsid w:val="008B3B46"/>
    <w:rsid w:val="008B3EAB"/>
    <w:rsid w:val="008B3ECA"/>
    <w:rsid w:val="008B3EFA"/>
    <w:rsid w:val="008B430F"/>
    <w:rsid w:val="008B43F9"/>
    <w:rsid w:val="008B44C9"/>
    <w:rsid w:val="008B451E"/>
    <w:rsid w:val="008B47A1"/>
    <w:rsid w:val="008B4A91"/>
    <w:rsid w:val="008B4BB8"/>
    <w:rsid w:val="008B4E1C"/>
    <w:rsid w:val="008B4FE3"/>
    <w:rsid w:val="008B56A5"/>
    <w:rsid w:val="008B5759"/>
    <w:rsid w:val="008B615A"/>
    <w:rsid w:val="008B6406"/>
    <w:rsid w:val="008B6472"/>
    <w:rsid w:val="008B66F6"/>
    <w:rsid w:val="008B68DB"/>
    <w:rsid w:val="008B6D8F"/>
    <w:rsid w:val="008B716D"/>
    <w:rsid w:val="008B7192"/>
    <w:rsid w:val="008B73E9"/>
    <w:rsid w:val="008B7A02"/>
    <w:rsid w:val="008B7CCB"/>
    <w:rsid w:val="008C00A7"/>
    <w:rsid w:val="008C01EE"/>
    <w:rsid w:val="008C02EF"/>
    <w:rsid w:val="008C0624"/>
    <w:rsid w:val="008C080A"/>
    <w:rsid w:val="008C0D7F"/>
    <w:rsid w:val="008C1077"/>
    <w:rsid w:val="008C14F5"/>
    <w:rsid w:val="008C157C"/>
    <w:rsid w:val="008C179D"/>
    <w:rsid w:val="008C1D2F"/>
    <w:rsid w:val="008C1F7F"/>
    <w:rsid w:val="008C2062"/>
    <w:rsid w:val="008C24F3"/>
    <w:rsid w:val="008C28FE"/>
    <w:rsid w:val="008C2D1D"/>
    <w:rsid w:val="008C31C4"/>
    <w:rsid w:val="008C36C9"/>
    <w:rsid w:val="008C3B05"/>
    <w:rsid w:val="008C3F95"/>
    <w:rsid w:val="008C5136"/>
    <w:rsid w:val="008C5272"/>
    <w:rsid w:val="008C56C9"/>
    <w:rsid w:val="008C59B6"/>
    <w:rsid w:val="008C5A92"/>
    <w:rsid w:val="008C674F"/>
    <w:rsid w:val="008C6965"/>
    <w:rsid w:val="008C6991"/>
    <w:rsid w:val="008C69CF"/>
    <w:rsid w:val="008C6B59"/>
    <w:rsid w:val="008C7151"/>
    <w:rsid w:val="008C71D3"/>
    <w:rsid w:val="008C76C2"/>
    <w:rsid w:val="008D0052"/>
    <w:rsid w:val="008D013A"/>
    <w:rsid w:val="008D0449"/>
    <w:rsid w:val="008D04D2"/>
    <w:rsid w:val="008D055E"/>
    <w:rsid w:val="008D074F"/>
    <w:rsid w:val="008D0B51"/>
    <w:rsid w:val="008D0E6F"/>
    <w:rsid w:val="008D0E9B"/>
    <w:rsid w:val="008D10CB"/>
    <w:rsid w:val="008D11AD"/>
    <w:rsid w:val="008D14AF"/>
    <w:rsid w:val="008D16E7"/>
    <w:rsid w:val="008D1A47"/>
    <w:rsid w:val="008D2474"/>
    <w:rsid w:val="008D3775"/>
    <w:rsid w:val="008D37F0"/>
    <w:rsid w:val="008D3824"/>
    <w:rsid w:val="008D3C84"/>
    <w:rsid w:val="008D3DEF"/>
    <w:rsid w:val="008D3ECA"/>
    <w:rsid w:val="008D3F48"/>
    <w:rsid w:val="008D3FA1"/>
    <w:rsid w:val="008D40C1"/>
    <w:rsid w:val="008D4115"/>
    <w:rsid w:val="008D452E"/>
    <w:rsid w:val="008D46DF"/>
    <w:rsid w:val="008D473A"/>
    <w:rsid w:val="008D4CA9"/>
    <w:rsid w:val="008D4CB3"/>
    <w:rsid w:val="008D4EB8"/>
    <w:rsid w:val="008D5052"/>
    <w:rsid w:val="008D51DF"/>
    <w:rsid w:val="008D52EC"/>
    <w:rsid w:val="008D54DC"/>
    <w:rsid w:val="008D5509"/>
    <w:rsid w:val="008D55FD"/>
    <w:rsid w:val="008D5610"/>
    <w:rsid w:val="008D57FC"/>
    <w:rsid w:val="008D583E"/>
    <w:rsid w:val="008D5929"/>
    <w:rsid w:val="008D5E86"/>
    <w:rsid w:val="008D61A7"/>
    <w:rsid w:val="008D6445"/>
    <w:rsid w:val="008D69A3"/>
    <w:rsid w:val="008D6A5D"/>
    <w:rsid w:val="008D6C41"/>
    <w:rsid w:val="008D6E64"/>
    <w:rsid w:val="008D7A2A"/>
    <w:rsid w:val="008D7B6D"/>
    <w:rsid w:val="008D7EF4"/>
    <w:rsid w:val="008D7F2A"/>
    <w:rsid w:val="008E04EA"/>
    <w:rsid w:val="008E0B73"/>
    <w:rsid w:val="008E0D29"/>
    <w:rsid w:val="008E0F89"/>
    <w:rsid w:val="008E117E"/>
    <w:rsid w:val="008E130C"/>
    <w:rsid w:val="008E18A3"/>
    <w:rsid w:val="008E19FA"/>
    <w:rsid w:val="008E1B90"/>
    <w:rsid w:val="008E1C3B"/>
    <w:rsid w:val="008E1C72"/>
    <w:rsid w:val="008E1D0B"/>
    <w:rsid w:val="008E1F87"/>
    <w:rsid w:val="008E2149"/>
    <w:rsid w:val="008E2424"/>
    <w:rsid w:val="008E250C"/>
    <w:rsid w:val="008E26A6"/>
    <w:rsid w:val="008E2C29"/>
    <w:rsid w:val="008E2D23"/>
    <w:rsid w:val="008E2D7B"/>
    <w:rsid w:val="008E35AF"/>
    <w:rsid w:val="008E366C"/>
    <w:rsid w:val="008E372D"/>
    <w:rsid w:val="008E3802"/>
    <w:rsid w:val="008E3D3C"/>
    <w:rsid w:val="008E3DA9"/>
    <w:rsid w:val="008E3E2A"/>
    <w:rsid w:val="008E433C"/>
    <w:rsid w:val="008E45C8"/>
    <w:rsid w:val="008E56AB"/>
    <w:rsid w:val="008E57F8"/>
    <w:rsid w:val="008E58D9"/>
    <w:rsid w:val="008E5A7D"/>
    <w:rsid w:val="008E5F0A"/>
    <w:rsid w:val="008E6110"/>
    <w:rsid w:val="008E61E5"/>
    <w:rsid w:val="008E6B06"/>
    <w:rsid w:val="008E70BF"/>
    <w:rsid w:val="008E72C8"/>
    <w:rsid w:val="008E73A5"/>
    <w:rsid w:val="008E7C3B"/>
    <w:rsid w:val="008E7E65"/>
    <w:rsid w:val="008F0149"/>
    <w:rsid w:val="008F0A07"/>
    <w:rsid w:val="008F0A30"/>
    <w:rsid w:val="008F110D"/>
    <w:rsid w:val="008F1564"/>
    <w:rsid w:val="008F1B6D"/>
    <w:rsid w:val="008F1BFE"/>
    <w:rsid w:val="008F1EE1"/>
    <w:rsid w:val="008F216C"/>
    <w:rsid w:val="008F22DA"/>
    <w:rsid w:val="008F237F"/>
    <w:rsid w:val="008F2472"/>
    <w:rsid w:val="008F259E"/>
    <w:rsid w:val="008F27EF"/>
    <w:rsid w:val="008F2B0F"/>
    <w:rsid w:val="008F2ECC"/>
    <w:rsid w:val="008F30B4"/>
    <w:rsid w:val="008F312A"/>
    <w:rsid w:val="008F360D"/>
    <w:rsid w:val="008F3A68"/>
    <w:rsid w:val="008F3ECF"/>
    <w:rsid w:val="008F4288"/>
    <w:rsid w:val="008F43FB"/>
    <w:rsid w:val="008F4631"/>
    <w:rsid w:val="008F4691"/>
    <w:rsid w:val="008F48CA"/>
    <w:rsid w:val="008F4934"/>
    <w:rsid w:val="008F4A91"/>
    <w:rsid w:val="008F4AAE"/>
    <w:rsid w:val="008F4AC4"/>
    <w:rsid w:val="008F4AF6"/>
    <w:rsid w:val="008F52E7"/>
    <w:rsid w:val="008F52F3"/>
    <w:rsid w:val="008F5E66"/>
    <w:rsid w:val="008F5FE9"/>
    <w:rsid w:val="008F6362"/>
    <w:rsid w:val="008F63E7"/>
    <w:rsid w:val="008F6497"/>
    <w:rsid w:val="008F665F"/>
    <w:rsid w:val="008F6C45"/>
    <w:rsid w:val="008F6F57"/>
    <w:rsid w:val="008F729A"/>
    <w:rsid w:val="008F7683"/>
    <w:rsid w:val="008F7973"/>
    <w:rsid w:val="008F7CBF"/>
    <w:rsid w:val="008F7DF5"/>
    <w:rsid w:val="008F7F92"/>
    <w:rsid w:val="00900223"/>
    <w:rsid w:val="0090098C"/>
    <w:rsid w:val="00900ABC"/>
    <w:rsid w:val="00900D58"/>
    <w:rsid w:val="00900D72"/>
    <w:rsid w:val="00900DF4"/>
    <w:rsid w:val="00901050"/>
    <w:rsid w:val="009012DA"/>
    <w:rsid w:val="0090142E"/>
    <w:rsid w:val="00901518"/>
    <w:rsid w:val="00901522"/>
    <w:rsid w:val="00901A59"/>
    <w:rsid w:val="00901F0C"/>
    <w:rsid w:val="009024FD"/>
    <w:rsid w:val="00902625"/>
    <w:rsid w:val="0090273A"/>
    <w:rsid w:val="0090289C"/>
    <w:rsid w:val="009029C3"/>
    <w:rsid w:val="009029EE"/>
    <w:rsid w:val="00902B3A"/>
    <w:rsid w:val="00902DC2"/>
    <w:rsid w:val="009039F6"/>
    <w:rsid w:val="00903A49"/>
    <w:rsid w:val="00903C5D"/>
    <w:rsid w:val="00903D6F"/>
    <w:rsid w:val="00904737"/>
    <w:rsid w:val="009048E5"/>
    <w:rsid w:val="00904D8F"/>
    <w:rsid w:val="00904E5A"/>
    <w:rsid w:val="0090517C"/>
    <w:rsid w:val="0090524B"/>
    <w:rsid w:val="009054D3"/>
    <w:rsid w:val="00905696"/>
    <w:rsid w:val="0090573E"/>
    <w:rsid w:val="00905893"/>
    <w:rsid w:val="00905A77"/>
    <w:rsid w:val="00905B6E"/>
    <w:rsid w:val="00905BB9"/>
    <w:rsid w:val="009062E5"/>
    <w:rsid w:val="009064F7"/>
    <w:rsid w:val="00906821"/>
    <w:rsid w:val="00906A99"/>
    <w:rsid w:val="00907A97"/>
    <w:rsid w:val="009104CA"/>
    <w:rsid w:val="0091051B"/>
    <w:rsid w:val="00910550"/>
    <w:rsid w:val="00910777"/>
    <w:rsid w:val="009108FC"/>
    <w:rsid w:val="00910C45"/>
    <w:rsid w:val="00910FEB"/>
    <w:rsid w:val="00911069"/>
    <w:rsid w:val="009111B7"/>
    <w:rsid w:val="0091139B"/>
    <w:rsid w:val="009116C8"/>
    <w:rsid w:val="00911A23"/>
    <w:rsid w:val="00912077"/>
    <w:rsid w:val="00912587"/>
    <w:rsid w:val="00912853"/>
    <w:rsid w:val="00912B71"/>
    <w:rsid w:val="00912C54"/>
    <w:rsid w:val="009132C5"/>
    <w:rsid w:val="00913613"/>
    <w:rsid w:val="00913675"/>
    <w:rsid w:val="0091372E"/>
    <w:rsid w:val="0091396A"/>
    <w:rsid w:val="00913AC8"/>
    <w:rsid w:val="00913D39"/>
    <w:rsid w:val="00913DBB"/>
    <w:rsid w:val="00913DD5"/>
    <w:rsid w:val="00913EDF"/>
    <w:rsid w:val="00913F1C"/>
    <w:rsid w:val="0091408C"/>
    <w:rsid w:val="009142EF"/>
    <w:rsid w:val="009145B0"/>
    <w:rsid w:val="009147B4"/>
    <w:rsid w:val="00915517"/>
    <w:rsid w:val="00915633"/>
    <w:rsid w:val="00915C48"/>
    <w:rsid w:val="00916102"/>
    <w:rsid w:val="0091617B"/>
    <w:rsid w:val="009161F5"/>
    <w:rsid w:val="00916244"/>
    <w:rsid w:val="00916256"/>
    <w:rsid w:val="00916F8F"/>
    <w:rsid w:val="00917138"/>
    <w:rsid w:val="0091761F"/>
    <w:rsid w:val="00917765"/>
    <w:rsid w:val="00917A88"/>
    <w:rsid w:val="00917D52"/>
    <w:rsid w:val="00917E13"/>
    <w:rsid w:val="009204A1"/>
    <w:rsid w:val="00920501"/>
    <w:rsid w:val="0092059F"/>
    <w:rsid w:val="00920837"/>
    <w:rsid w:val="00920B88"/>
    <w:rsid w:val="00920BDA"/>
    <w:rsid w:val="00920D1E"/>
    <w:rsid w:val="00920D2F"/>
    <w:rsid w:val="0092129F"/>
    <w:rsid w:val="00921655"/>
    <w:rsid w:val="009221B9"/>
    <w:rsid w:val="00922231"/>
    <w:rsid w:val="009230BA"/>
    <w:rsid w:val="009232F4"/>
    <w:rsid w:val="00923309"/>
    <w:rsid w:val="00923384"/>
    <w:rsid w:val="00923943"/>
    <w:rsid w:val="0092399A"/>
    <w:rsid w:val="009239BE"/>
    <w:rsid w:val="00923B9D"/>
    <w:rsid w:val="00923D8B"/>
    <w:rsid w:val="0092429A"/>
    <w:rsid w:val="00924366"/>
    <w:rsid w:val="00924416"/>
    <w:rsid w:val="009248C3"/>
    <w:rsid w:val="009252CC"/>
    <w:rsid w:val="00925340"/>
    <w:rsid w:val="0092534C"/>
    <w:rsid w:val="009254BF"/>
    <w:rsid w:val="0092563E"/>
    <w:rsid w:val="00925BB1"/>
    <w:rsid w:val="00925C05"/>
    <w:rsid w:val="00925E3D"/>
    <w:rsid w:val="009261F2"/>
    <w:rsid w:val="00926308"/>
    <w:rsid w:val="00926522"/>
    <w:rsid w:val="00926E0C"/>
    <w:rsid w:val="0092751C"/>
    <w:rsid w:val="00927B85"/>
    <w:rsid w:val="00927EEA"/>
    <w:rsid w:val="009301E7"/>
    <w:rsid w:val="0093045C"/>
    <w:rsid w:val="009306E9"/>
    <w:rsid w:val="00930C49"/>
    <w:rsid w:val="00930CE7"/>
    <w:rsid w:val="00930E91"/>
    <w:rsid w:val="00930FC3"/>
    <w:rsid w:val="009314CC"/>
    <w:rsid w:val="00931A5E"/>
    <w:rsid w:val="00931B5E"/>
    <w:rsid w:val="00931DF0"/>
    <w:rsid w:val="009320B7"/>
    <w:rsid w:val="009320C1"/>
    <w:rsid w:val="00932196"/>
    <w:rsid w:val="00932B2F"/>
    <w:rsid w:val="00932DBB"/>
    <w:rsid w:val="00932E79"/>
    <w:rsid w:val="00933A72"/>
    <w:rsid w:val="00933E18"/>
    <w:rsid w:val="00933E5A"/>
    <w:rsid w:val="00934055"/>
    <w:rsid w:val="00934A20"/>
    <w:rsid w:val="00934A9C"/>
    <w:rsid w:val="00934CA1"/>
    <w:rsid w:val="00934E19"/>
    <w:rsid w:val="00934EE9"/>
    <w:rsid w:val="00935545"/>
    <w:rsid w:val="0093565B"/>
    <w:rsid w:val="009357CC"/>
    <w:rsid w:val="0093586F"/>
    <w:rsid w:val="00935A6E"/>
    <w:rsid w:val="00935B78"/>
    <w:rsid w:val="009362F5"/>
    <w:rsid w:val="009362F9"/>
    <w:rsid w:val="009370E5"/>
    <w:rsid w:val="009371F4"/>
    <w:rsid w:val="009376E2"/>
    <w:rsid w:val="0094006D"/>
    <w:rsid w:val="0094061D"/>
    <w:rsid w:val="009406C5"/>
    <w:rsid w:val="00941195"/>
    <w:rsid w:val="009412B3"/>
    <w:rsid w:val="009415AF"/>
    <w:rsid w:val="009418A8"/>
    <w:rsid w:val="009418C8"/>
    <w:rsid w:val="00941E2A"/>
    <w:rsid w:val="009420CC"/>
    <w:rsid w:val="009420DB"/>
    <w:rsid w:val="009424A7"/>
    <w:rsid w:val="00942A05"/>
    <w:rsid w:val="00942A9B"/>
    <w:rsid w:val="009430B9"/>
    <w:rsid w:val="00943453"/>
    <w:rsid w:val="00943DFA"/>
    <w:rsid w:val="00943E1C"/>
    <w:rsid w:val="00943E41"/>
    <w:rsid w:val="00943F4A"/>
    <w:rsid w:val="00944016"/>
    <w:rsid w:val="0094441D"/>
    <w:rsid w:val="009457D6"/>
    <w:rsid w:val="00945DAF"/>
    <w:rsid w:val="00945DEF"/>
    <w:rsid w:val="00946215"/>
    <w:rsid w:val="009464C6"/>
    <w:rsid w:val="00946795"/>
    <w:rsid w:val="00946923"/>
    <w:rsid w:val="009469BB"/>
    <w:rsid w:val="00946D71"/>
    <w:rsid w:val="00946DC4"/>
    <w:rsid w:val="00946F7B"/>
    <w:rsid w:val="00947350"/>
    <w:rsid w:val="0094750B"/>
    <w:rsid w:val="00947569"/>
    <w:rsid w:val="00947873"/>
    <w:rsid w:val="00947AE8"/>
    <w:rsid w:val="00947C23"/>
    <w:rsid w:val="00947ED2"/>
    <w:rsid w:val="00947F78"/>
    <w:rsid w:val="00950298"/>
    <w:rsid w:val="00950562"/>
    <w:rsid w:val="00950928"/>
    <w:rsid w:val="00950AE7"/>
    <w:rsid w:val="00950B77"/>
    <w:rsid w:val="00950D68"/>
    <w:rsid w:val="00950DD8"/>
    <w:rsid w:val="00951092"/>
    <w:rsid w:val="009510DE"/>
    <w:rsid w:val="009514A9"/>
    <w:rsid w:val="00951565"/>
    <w:rsid w:val="00951921"/>
    <w:rsid w:val="00951E93"/>
    <w:rsid w:val="00951EEB"/>
    <w:rsid w:val="00952439"/>
    <w:rsid w:val="00952617"/>
    <w:rsid w:val="0095273D"/>
    <w:rsid w:val="00952AEB"/>
    <w:rsid w:val="00952C1D"/>
    <w:rsid w:val="00952E14"/>
    <w:rsid w:val="009532C1"/>
    <w:rsid w:val="00953676"/>
    <w:rsid w:val="009538DD"/>
    <w:rsid w:val="00953ABD"/>
    <w:rsid w:val="00953D5B"/>
    <w:rsid w:val="00953DC5"/>
    <w:rsid w:val="00954752"/>
    <w:rsid w:val="009551E4"/>
    <w:rsid w:val="009554EF"/>
    <w:rsid w:val="0095586B"/>
    <w:rsid w:val="00955CDB"/>
    <w:rsid w:val="00955D42"/>
    <w:rsid w:val="00955F16"/>
    <w:rsid w:val="0095613B"/>
    <w:rsid w:val="009561AC"/>
    <w:rsid w:val="00956994"/>
    <w:rsid w:val="00956B81"/>
    <w:rsid w:val="00956D3D"/>
    <w:rsid w:val="009572A2"/>
    <w:rsid w:val="00957354"/>
    <w:rsid w:val="009576B2"/>
    <w:rsid w:val="0095770C"/>
    <w:rsid w:val="00957A4A"/>
    <w:rsid w:val="00957ACA"/>
    <w:rsid w:val="00957BCF"/>
    <w:rsid w:val="00957D16"/>
    <w:rsid w:val="00957F60"/>
    <w:rsid w:val="00957FC1"/>
    <w:rsid w:val="0096017A"/>
    <w:rsid w:val="009601EA"/>
    <w:rsid w:val="00960208"/>
    <w:rsid w:val="00960FA4"/>
    <w:rsid w:val="00961215"/>
    <w:rsid w:val="009614FD"/>
    <w:rsid w:val="00961953"/>
    <w:rsid w:val="009619C8"/>
    <w:rsid w:val="00962AAC"/>
    <w:rsid w:val="00962B28"/>
    <w:rsid w:val="00963410"/>
    <w:rsid w:val="00963D9A"/>
    <w:rsid w:val="00964046"/>
    <w:rsid w:val="00964274"/>
    <w:rsid w:val="00964291"/>
    <w:rsid w:val="0096433A"/>
    <w:rsid w:val="009647F6"/>
    <w:rsid w:val="0096485B"/>
    <w:rsid w:val="00964DC0"/>
    <w:rsid w:val="00964E74"/>
    <w:rsid w:val="00965111"/>
    <w:rsid w:val="009656EB"/>
    <w:rsid w:val="00965A13"/>
    <w:rsid w:val="00965B82"/>
    <w:rsid w:val="00965BB0"/>
    <w:rsid w:val="00965C8C"/>
    <w:rsid w:val="00965F2A"/>
    <w:rsid w:val="00966367"/>
    <w:rsid w:val="009663D0"/>
    <w:rsid w:val="00966633"/>
    <w:rsid w:val="009669E9"/>
    <w:rsid w:val="00966DDF"/>
    <w:rsid w:val="00966EC0"/>
    <w:rsid w:val="00966FA4"/>
    <w:rsid w:val="0096727B"/>
    <w:rsid w:val="009672F7"/>
    <w:rsid w:val="009674FF"/>
    <w:rsid w:val="00967E54"/>
    <w:rsid w:val="00970455"/>
    <w:rsid w:val="00970BD5"/>
    <w:rsid w:val="00970EFE"/>
    <w:rsid w:val="00970FA9"/>
    <w:rsid w:val="009716F8"/>
    <w:rsid w:val="00971B70"/>
    <w:rsid w:val="00971DAA"/>
    <w:rsid w:val="00971EE1"/>
    <w:rsid w:val="00971F22"/>
    <w:rsid w:val="00972471"/>
    <w:rsid w:val="00972522"/>
    <w:rsid w:val="009725A0"/>
    <w:rsid w:val="00972782"/>
    <w:rsid w:val="00972AFA"/>
    <w:rsid w:val="00972F0D"/>
    <w:rsid w:val="0097365D"/>
    <w:rsid w:val="009737E8"/>
    <w:rsid w:val="009739CA"/>
    <w:rsid w:val="00973C7D"/>
    <w:rsid w:val="009740F1"/>
    <w:rsid w:val="009744C5"/>
    <w:rsid w:val="009746EE"/>
    <w:rsid w:val="0097482F"/>
    <w:rsid w:val="00974B08"/>
    <w:rsid w:val="00974F63"/>
    <w:rsid w:val="0097506F"/>
    <w:rsid w:val="0097526C"/>
    <w:rsid w:val="00975360"/>
    <w:rsid w:val="009753CD"/>
    <w:rsid w:val="00975498"/>
    <w:rsid w:val="00975894"/>
    <w:rsid w:val="009758C4"/>
    <w:rsid w:val="00975A01"/>
    <w:rsid w:val="00975D6B"/>
    <w:rsid w:val="00975EF3"/>
    <w:rsid w:val="00975FF0"/>
    <w:rsid w:val="0097605F"/>
    <w:rsid w:val="00976393"/>
    <w:rsid w:val="0097648E"/>
    <w:rsid w:val="009766C3"/>
    <w:rsid w:val="009766C9"/>
    <w:rsid w:val="0097685E"/>
    <w:rsid w:val="0097694C"/>
    <w:rsid w:val="009769A5"/>
    <w:rsid w:val="00976BF3"/>
    <w:rsid w:val="00976C65"/>
    <w:rsid w:val="00976D1B"/>
    <w:rsid w:val="00976F4B"/>
    <w:rsid w:val="00977343"/>
    <w:rsid w:val="009779A7"/>
    <w:rsid w:val="00980395"/>
    <w:rsid w:val="0098058F"/>
    <w:rsid w:val="00980A58"/>
    <w:rsid w:val="00980C6A"/>
    <w:rsid w:val="00980D4C"/>
    <w:rsid w:val="00981335"/>
    <w:rsid w:val="009815A1"/>
    <w:rsid w:val="009818DE"/>
    <w:rsid w:val="00981967"/>
    <w:rsid w:val="009819DB"/>
    <w:rsid w:val="00981A2D"/>
    <w:rsid w:val="00981B1F"/>
    <w:rsid w:val="00981B8C"/>
    <w:rsid w:val="00981D10"/>
    <w:rsid w:val="00981E68"/>
    <w:rsid w:val="00981FB0"/>
    <w:rsid w:val="009821F2"/>
    <w:rsid w:val="00982224"/>
    <w:rsid w:val="00982465"/>
    <w:rsid w:val="0098274A"/>
    <w:rsid w:val="009829EA"/>
    <w:rsid w:val="00982C59"/>
    <w:rsid w:val="00982D92"/>
    <w:rsid w:val="00982F58"/>
    <w:rsid w:val="00982F7F"/>
    <w:rsid w:val="009830B8"/>
    <w:rsid w:val="00983BDD"/>
    <w:rsid w:val="00983D4A"/>
    <w:rsid w:val="009842FE"/>
    <w:rsid w:val="00984324"/>
    <w:rsid w:val="00984B34"/>
    <w:rsid w:val="009859F3"/>
    <w:rsid w:val="009868E4"/>
    <w:rsid w:val="00986B35"/>
    <w:rsid w:val="00986B53"/>
    <w:rsid w:val="00986C4B"/>
    <w:rsid w:val="009872A5"/>
    <w:rsid w:val="0098750B"/>
    <w:rsid w:val="00987603"/>
    <w:rsid w:val="009877F9"/>
    <w:rsid w:val="0098781C"/>
    <w:rsid w:val="00987BA1"/>
    <w:rsid w:val="00987DA2"/>
    <w:rsid w:val="0099001F"/>
    <w:rsid w:val="0099036D"/>
    <w:rsid w:val="009904DA"/>
    <w:rsid w:val="00991258"/>
    <w:rsid w:val="00991392"/>
    <w:rsid w:val="009915DA"/>
    <w:rsid w:val="009918EF"/>
    <w:rsid w:val="00991A4E"/>
    <w:rsid w:val="00991B10"/>
    <w:rsid w:val="00991E21"/>
    <w:rsid w:val="009920B0"/>
    <w:rsid w:val="0099228B"/>
    <w:rsid w:val="009927DC"/>
    <w:rsid w:val="00992979"/>
    <w:rsid w:val="00992D05"/>
    <w:rsid w:val="00992DD3"/>
    <w:rsid w:val="0099352F"/>
    <w:rsid w:val="0099368F"/>
    <w:rsid w:val="00993947"/>
    <w:rsid w:val="00993951"/>
    <w:rsid w:val="00993A22"/>
    <w:rsid w:val="009943E2"/>
    <w:rsid w:val="00994553"/>
    <w:rsid w:val="0099456D"/>
    <w:rsid w:val="009945C9"/>
    <w:rsid w:val="0099462D"/>
    <w:rsid w:val="009949DA"/>
    <w:rsid w:val="00994E0D"/>
    <w:rsid w:val="00995182"/>
    <w:rsid w:val="00995469"/>
    <w:rsid w:val="00995A23"/>
    <w:rsid w:val="00995E08"/>
    <w:rsid w:val="0099627A"/>
    <w:rsid w:val="009968B3"/>
    <w:rsid w:val="00996DEC"/>
    <w:rsid w:val="0099712E"/>
    <w:rsid w:val="00997772"/>
    <w:rsid w:val="00997825"/>
    <w:rsid w:val="00997B62"/>
    <w:rsid w:val="00997BA1"/>
    <w:rsid w:val="00997C23"/>
    <w:rsid w:val="009A0418"/>
    <w:rsid w:val="009A0665"/>
    <w:rsid w:val="009A0B8C"/>
    <w:rsid w:val="009A134C"/>
    <w:rsid w:val="009A1393"/>
    <w:rsid w:val="009A141F"/>
    <w:rsid w:val="009A1826"/>
    <w:rsid w:val="009A18CA"/>
    <w:rsid w:val="009A18F6"/>
    <w:rsid w:val="009A1970"/>
    <w:rsid w:val="009A1C0E"/>
    <w:rsid w:val="009A1E37"/>
    <w:rsid w:val="009A2695"/>
    <w:rsid w:val="009A272D"/>
    <w:rsid w:val="009A27BC"/>
    <w:rsid w:val="009A2DD8"/>
    <w:rsid w:val="009A2E25"/>
    <w:rsid w:val="009A2E67"/>
    <w:rsid w:val="009A339F"/>
    <w:rsid w:val="009A376E"/>
    <w:rsid w:val="009A379E"/>
    <w:rsid w:val="009A3AAE"/>
    <w:rsid w:val="009A3C01"/>
    <w:rsid w:val="009A428F"/>
    <w:rsid w:val="009A4698"/>
    <w:rsid w:val="009A4A5A"/>
    <w:rsid w:val="009A4ADA"/>
    <w:rsid w:val="009A4D80"/>
    <w:rsid w:val="009A510F"/>
    <w:rsid w:val="009A5461"/>
    <w:rsid w:val="009A587B"/>
    <w:rsid w:val="009A5A8D"/>
    <w:rsid w:val="009A5B6C"/>
    <w:rsid w:val="009A601A"/>
    <w:rsid w:val="009A64AA"/>
    <w:rsid w:val="009A64BF"/>
    <w:rsid w:val="009A663E"/>
    <w:rsid w:val="009A6658"/>
    <w:rsid w:val="009A6B12"/>
    <w:rsid w:val="009A6C03"/>
    <w:rsid w:val="009A6D7A"/>
    <w:rsid w:val="009A6E22"/>
    <w:rsid w:val="009A6ED6"/>
    <w:rsid w:val="009A71C6"/>
    <w:rsid w:val="009A7291"/>
    <w:rsid w:val="009A77D4"/>
    <w:rsid w:val="009A77E7"/>
    <w:rsid w:val="009A783F"/>
    <w:rsid w:val="009A7D37"/>
    <w:rsid w:val="009A7F0B"/>
    <w:rsid w:val="009B034C"/>
    <w:rsid w:val="009B0E42"/>
    <w:rsid w:val="009B120A"/>
    <w:rsid w:val="009B144E"/>
    <w:rsid w:val="009B1660"/>
    <w:rsid w:val="009B195C"/>
    <w:rsid w:val="009B19AC"/>
    <w:rsid w:val="009B1A4B"/>
    <w:rsid w:val="009B1C30"/>
    <w:rsid w:val="009B1F8A"/>
    <w:rsid w:val="009B200B"/>
    <w:rsid w:val="009B2838"/>
    <w:rsid w:val="009B33DE"/>
    <w:rsid w:val="009B3AD0"/>
    <w:rsid w:val="009B3BC6"/>
    <w:rsid w:val="009B3F9A"/>
    <w:rsid w:val="009B4C97"/>
    <w:rsid w:val="009B4CF3"/>
    <w:rsid w:val="009B582C"/>
    <w:rsid w:val="009B58D1"/>
    <w:rsid w:val="009B591A"/>
    <w:rsid w:val="009B5EDF"/>
    <w:rsid w:val="009B5FAA"/>
    <w:rsid w:val="009B62FD"/>
    <w:rsid w:val="009B6DC8"/>
    <w:rsid w:val="009B6FBA"/>
    <w:rsid w:val="009B7639"/>
    <w:rsid w:val="009B788C"/>
    <w:rsid w:val="009C1294"/>
    <w:rsid w:val="009C1390"/>
    <w:rsid w:val="009C1790"/>
    <w:rsid w:val="009C17CE"/>
    <w:rsid w:val="009C1D15"/>
    <w:rsid w:val="009C1D61"/>
    <w:rsid w:val="009C25ED"/>
    <w:rsid w:val="009C2641"/>
    <w:rsid w:val="009C2920"/>
    <w:rsid w:val="009C29C2"/>
    <w:rsid w:val="009C2AE7"/>
    <w:rsid w:val="009C2C16"/>
    <w:rsid w:val="009C35C8"/>
    <w:rsid w:val="009C360C"/>
    <w:rsid w:val="009C38DB"/>
    <w:rsid w:val="009C3CC3"/>
    <w:rsid w:val="009C3CD8"/>
    <w:rsid w:val="009C4018"/>
    <w:rsid w:val="009C41F7"/>
    <w:rsid w:val="009C4226"/>
    <w:rsid w:val="009C43B7"/>
    <w:rsid w:val="009C48B1"/>
    <w:rsid w:val="009C495F"/>
    <w:rsid w:val="009C498D"/>
    <w:rsid w:val="009C4D56"/>
    <w:rsid w:val="009C4EB0"/>
    <w:rsid w:val="009C4ED2"/>
    <w:rsid w:val="009C5451"/>
    <w:rsid w:val="009C5556"/>
    <w:rsid w:val="009C57A3"/>
    <w:rsid w:val="009C583A"/>
    <w:rsid w:val="009C5A51"/>
    <w:rsid w:val="009C5D51"/>
    <w:rsid w:val="009C6FEC"/>
    <w:rsid w:val="009C7037"/>
    <w:rsid w:val="009C72D3"/>
    <w:rsid w:val="009C7CFF"/>
    <w:rsid w:val="009D00E9"/>
    <w:rsid w:val="009D01C8"/>
    <w:rsid w:val="009D02B5"/>
    <w:rsid w:val="009D02FA"/>
    <w:rsid w:val="009D034C"/>
    <w:rsid w:val="009D057D"/>
    <w:rsid w:val="009D06C1"/>
    <w:rsid w:val="009D0DF5"/>
    <w:rsid w:val="009D0EF9"/>
    <w:rsid w:val="009D13C8"/>
    <w:rsid w:val="009D1664"/>
    <w:rsid w:val="009D16E3"/>
    <w:rsid w:val="009D1B13"/>
    <w:rsid w:val="009D1D15"/>
    <w:rsid w:val="009D1E5F"/>
    <w:rsid w:val="009D206B"/>
    <w:rsid w:val="009D29B0"/>
    <w:rsid w:val="009D2A28"/>
    <w:rsid w:val="009D2C34"/>
    <w:rsid w:val="009D3222"/>
    <w:rsid w:val="009D3574"/>
    <w:rsid w:val="009D3700"/>
    <w:rsid w:val="009D3AEE"/>
    <w:rsid w:val="009D3DFA"/>
    <w:rsid w:val="009D3E5B"/>
    <w:rsid w:val="009D4946"/>
    <w:rsid w:val="009D49D4"/>
    <w:rsid w:val="009D4CC3"/>
    <w:rsid w:val="009D51DD"/>
    <w:rsid w:val="009D5243"/>
    <w:rsid w:val="009D55AC"/>
    <w:rsid w:val="009D560B"/>
    <w:rsid w:val="009D5691"/>
    <w:rsid w:val="009D5763"/>
    <w:rsid w:val="009D5834"/>
    <w:rsid w:val="009D5A34"/>
    <w:rsid w:val="009D6245"/>
    <w:rsid w:val="009D6B7F"/>
    <w:rsid w:val="009D6C73"/>
    <w:rsid w:val="009D71B7"/>
    <w:rsid w:val="009D7245"/>
    <w:rsid w:val="009D726B"/>
    <w:rsid w:val="009D7380"/>
    <w:rsid w:val="009D7A00"/>
    <w:rsid w:val="009D7B9D"/>
    <w:rsid w:val="009D7CCC"/>
    <w:rsid w:val="009D7ECE"/>
    <w:rsid w:val="009E067E"/>
    <w:rsid w:val="009E07FB"/>
    <w:rsid w:val="009E0919"/>
    <w:rsid w:val="009E0A12"/>
    <w:rsid w:val="009E0AEC"/>
    <w:rsid w:val="009E0BEA"/>
    <w:rsid w:val="009E0ED0"/>
    <w:rsid w:val="009E0F35"/>
    <w:rsid w:val="009E11D3"/>
    <w:rsid w:val="009E168E"/>
    <w:rsid w:val="009E1799"/>
    <w:rsid w:val="009E2249"/>
    <w:rsid w:val="009E2363"/>
    <w:rsid w:val="009E251C"/>
    <w:rsid w:val="009E256E"/>
    <w:rsid w:val="009E2D3D"/>
    <w:rsid w:val="009E2DBC"/>
    <w:rsid w:val="009E2DC8"/>
    <w:rsid w:val="009E302A"/>
    <w:rsid w:val="009E3222"/>
    <w:rsid w:val="009E323E"/>
    <w:rsid w:val="009E3433"/>
    <w:rsid w:val="009E3E2C"/>
    <w:rsid w:val="009E3F23"/>
    <w:rsid w:val="009E41E0"/>
    <w:rsid w:val="009E44F6"/>
    <w:rsid w:val="009E45A4"/>
    <w:rsid w:val="009E4829"/>
    <w:rsid w:val="009E49E1"/>
    <w:rsid w:val="009E4A2D"/>
    <w:rsid w:val="009E4B96"/>
    <w:rsid w:val="009E4E3F"/>
    <w:rsid w:val="009E4F68"/>
    <w:rsid w:val="009E4FFF"/>
    <w:rsid w:val="009E52A9"/>
    <w:rsid w:val="009E52C6"/>
    <w:rsid w:val="009E56E6"/>
    <w:rsid w:val="009E5869"/>
    <w:rsid w:val="009E5BB4"/>
    <w:rsid w:val="009E606F"/>
    <w:rsid w:val="009E6644"/>
    <w:rsid w:val="009E69C1"/>
    <w:rsid w:val="009E6BEF"/>
    <w:rsid w:val="009E6CF1"/>
    <w:rsid w:val="009E6D5C"/>
    <w:rsid w:val="009E6D7A"/>
    <w:rsid w:val="009E7083"/>
    <w:rsid w:val="009E709F"/>
    <w:rsid w:val="009E758F"/>
    <w:rsid w:val="009E7E1C"/>
    <w:rsid w:val="009E7E8F"/>
    <w:rsid w:val="009E7FAF"/>
    <w:rsid w:val="009F034B"/>
    <w:rsid w:val="009F0595"/>
    <w:rsid w:val="009F092D"/>
    <w:rsid w:val="009F0BDF"/>
    <w:rsid w:val="009F0DC1"/>
    <w:rsid w:val="009F1766"/>
    <w:rsid w:val="009F1ACC"/>
    <w:rsid w:val="009F1CEE"/>
    <w:rsid w:val="009F1FCC"/>
    <w:rsid w:val="009F21CA"/>
    <w:rsid w:val="009F2430"/>
    <w:rsid w:val="009F2E75"/>
    <w:rsid w:val="009F2FC0"/>
    <w:rsid w:val="009F30E2"/>
    <w:rsid w:val="009F32AC"/>
    <w:rsid w:val="009F35C0"/>
    <w:rsid w:val="009F3B44"/>
    <w:rsid w:val="009F3E44"/>
    <w:rsid w:val="009F4969"/>
    <w:rsid w:val="009F4A4E"/>
    <w:rsid w:val="009F4E1F"/>
    <w:rsid w:val="009F5346"/>
    <w:rsid w:val="009F55AB"/>
    <w:rsid w:val="009F5798"/>
    <w:rsid w:val="009F5948"/>
    <w:rsid w:val="009F59B0"/>
    <w:rsid w:val="009F5AC1"/>
    <w:rsid w:val="009F5E06"/>
    <w:rsid w:val="009F5FFB"/>
    <w:rsid w:val="009F6408"/>
    <w:rsid w:val="009F6754"/>
    <w:rsid w:val="009F6AD9"/>
    <w:rsid w:val="009F6F2D"/>
    <w:rsid w:val="009F6F82"/>
    <w:rsid w:val="009F7075"/>
    <w:rsid w:val="009F7356"/>
    <w:rsid w:val="009F776D"/>
    <w:rsid w:val="009F7E47"/>
    <w:rsid w:val="00A00044"/>
    <w:rsid w:val="00A00057"/>
    <w:rsid w:val="00A0056E"/>
    <w:rsid w:val="00A009C8"/>
    <w:rsid w:val="00A00C13"/>
    <w:rsid w:val="00A00CF2"/>
    <w:rsid w:val="00A010C0"/>
    <w:rsid w:val="00A0129F"/>
    <w:rsid w:val="00A013E8"/>
    <w:rsid w:val="00A01443"/>
    <w:rsid w:val="00A01704"/>
    <w:rsid w:val="00A01DE2"/>
    <w:rsid w:val="00A01E2B"/>
    <w:rsid w:val="00A02A7E"/>
    <w:rsid w:val="00A02CAC"/>
    <w:rsid w:val="00A02DED"/>
    <w:rsid w:val="00A02E5D"/>
    <w:rsid w:val="00A02E78"/>
    <w:rsid w:val="00A030A7"/>
    <w:rsid w:val="00A03541"/>
    <w:rsid w:val="00A03596"/>
    <w:rsid w:val="00A035C8"/>
    <w:rsid w:val="00A039BF"/>
    <w:rsid w:val="00A03A54"/>
    <w:rsid w:val="00A03E93"/>
    <w:rsid w:val="00A03F5E"/>
    <w:rsid w:val="00A04001"/>
    <w:rsid w:val="00A04190"/>
    <w:rsid w:val="00A044BD"/>
    <w:rsid w:val="00A04564"/>
    <w:rsid w:val="00A04749"/>
    <w:rsid w:val="00A04EE6"/>
    <w:rsid w:val="00A05335"/>
    <w:rsid w:val="00A054AD"/>
    <w:rsid w:val="00A05628"/>
    <w:rsid w:val="00A056D3"/>
    <w:rsid w:val="00A05AF4"/>
    <w:rsid w:val="00A05B5F"/>
    <w:rsid w:val="00A05BA2"/>
    <w:rsid w:val="00A05D46"/>
    <w:rsid w:val="00A061B5"/>
    <w:rsid w:val="00A062DE"/>
    <w:rsid w:val="00A0633D"/>
    <w:rsid w:val="00A064E8"/>
    <w:rsid w:val="00A06900"/>
    <w:rsid w:val="00A06BB8"/>
    <w:rsid w:val="00A07280"/>
    <w:rsid w:val="00A0757A"/>
    <w:rsid w:val="00A075A9"/>
    <w:rsid w:val="00A077BB"/>
    <w:rsid w:val="00A078E7"/>
    <w:rsid w:val="00A07E77"/>
    <w:rsid w:val="00A07F56"/>
    <w:rsid w:val="00A10519"/>
    <w:rsid w:val="00A10A37"/>
    <w:rsid w:val="00A10C26"/>
    <w:rsid w:val="00A11001"/>
    <w:rsid w:val="00A11623"/>
    <w:rsid w:val="00A11959"/>
    <w:rsid w:val="00A11FF9"/>
    <w:rsid w:val="00A12079"/>
    <w:rsid w:val="00A12194"/>
    <w:rsid w:val="00A121B4"/>
    <w:rsid w:val="00A1225E"/>
    <w:rsid w:val="00A123A0"/>
    <w:rsid w:val="00A12684"/>
    <w:rsid w:val="00A1283F"/>
    <w:rsid w:val="00A12951"/>
    <w:rsid w:val="00A12CE6"/>
    <w:rsid w:val="00A13008"/>
    <w:rsid w:val="00A13069"/>
    <w:rsid w:val="00A13453"/>
    <w:rsid w:val="00A135FA"/>
    <w:rsid w:val="00A13B98"/>
    <w:rsid w:val="00A13BF1"/>
    <w:rsid w:val="00A13C54"/>
    <w:rsid w:val="00A13EF8"/>
    <w:rsid w:val="00A14064"/>
    <w:rsid w:val="00A1406C"/>
    <w:rsid w:val="00A14822"/>
    <w:rsid w:val="00A148E6"/>
    <w:rsid w:val="00A14A7C"/>
    <w:rsid w:val="00A14E89"/>
    <w:rsid w:val="00A151D8"/>
    <w:rsid w:val="00A15275"/>
    <w:rsid w:val="00A1587B"/>
    <w:rsid w:val="00A16114"/>
    <w:rsid w:val="00A16327"/>
    <w:rsid w:val="00A168B5"/>
    <w:rsid w:val="00A1694A"/>
    <w:rsid w:val="00A16AE8"/>
    <w:rsid w:val="00A16CD9"/>
    <w:rsid w:val="00A16FC3"/>
    <w:rsid w:val="00A1715E"/>
    <w:rsid w:val="00A17422"/>
    <w:rsid w:val="00A178B1"/>
    <w:rsid w:val="00A17B0D"/>
    <w:rsid w:val="00A17D0D"/>
    <w:rsid w:val="00A17D38"/>
    <w:rsid w:val="00A20046"/>
    <w:rsid w:val="00A200A9"/>
    <w:rsid w:val="00A202DF"/>
    <w:rsid w:val="00A2030C"/>
    <w:rsid w:val="00A2037B"/>
    <w:rsid w:val="00A20591"/>
    <w:rsid w:val="00A20641"/>
    <w:rsid w:val="00A20747"/>
    <w:rsid w:val="00A20AF3"/>
    <w:rsid w:val="00A20B3A"/>
    <w:rsid w:val="00A20E2D"/>
    <w:rsid w:val="00A20F67"/>
    <w:rsid w:val="00A21605"/>
    <w:rsid w:val="00A217C0"/>
    <w:rsid w:val="00A21951"/>
    <w:rsid w:val="00A21D5B"/>
    <w:rsid w:val="00A21EDA"/>
    <w:rsid w:val="00A224F8"/>
    <w:rsid w:val="00A22799"/>
    <w:rsid w:val="00A22C84"/>
    <w:rsid w:val="00A23642"/>
    <w:rsid w:val="00A238B6"/>
    <w:rsid w:val="00A2399B"/>
    <w:rsid w:val="00A23A66"/>
    <w:rsid w:val="00A23FA0"/>
    <w:rsid w:val="00A24299"/>
    <w:rsid w:val="00A249BD"/>
    <w:rsid w:val="00A24C02"/>
    <w:rsid w:val="00A24E18"/>
    <w:rsid w:val="00A253C2"/>
    <w:rsid w:val="00A25908"/>
    <w:rsid w:val="00A25A51"/>
    <w:rsid w:val="00A25B3A"/>
    <w:rsid w:val="00A25C89"/>
    <w:rsid w:val="00A25E7C"/>
    <w:rsid w:val="00A26123"/>
    <w:rsid w:val="00A261BF"/>
    <w:rsid w:val="00A262D9"/>
    <w:rsid w:val="00A2663D"/>
    <w:rsid w:val="00A266FD"/>
    <w:rsid w:val="00A2674E"/>
    <w:rsid w:val="00A268A6"/>
    <w:rsid w:val="00A26B10"/>
    <w:rsid w:val="00A26B36"/>
    <w:rsid w:val="00A27058"/>
    <w:rsid w:val="00A27187"/>
    <w:rsid w:val="00A27746"/>
    <w:rsid w:val="00A2783A"/>
    <w:rsid w:val="00A27ABF"/>
    <w:rsid w:val="00A27E65"/>
    <w:rsid w:val="00A27F23"/>
    <w:rsid w:val="00A300CE"/>
    <w:rsid w:val="00A30293"/>
    <w:rsid w:val="00A3074E"/>
    <w:rsid w:val="00A30B67"/>
    <w:rsid w:val="00A30CE6"/>
    <w:rsid w:val="00A31243"/>
    <w:rsid w:val="00A31272"/>
    <w:rsid w:val="00A31426"/>
    <w:rsid w:val="00A31493"/>
    <w:rsid w:val="00A31FBD"/>
    <w:rsid w:val="00A3220E"/>
    <w:rsid w:val="00A32357"/>
    <w:rsid w:val="00A326E1"/>
    <w:rsid w:val="00A330EB"/>
    <w:rsid w:val="00A332FD"/>
    <w:rsid w:val="00A33C07"/>
    <w:rsid w:val="00A33D89"/>
    <w:rsid w:val="00A33E18"/>
    <w:rsid w:val="00A34B7B"/>
    <w:rsid w:val="00A34BC8"/>
    <w:rsid w:val="00A34CE1"/>
    <w:rsid w:val="00A34D28"/>
    <w:rsid w:val="00A354C1"/>
    <w:rsid w:val="00A3579C"/>
    <w:rsid w:val="00A35989"/>
    <w:rsid w:val="00A35F9D"/>
    <w:rsid w:val="00A35FEA"/>
    <w:rsid w:val="00A36338"/>
    <w:rsid w:val="00A3647B"/>
    <w:rsid w:val="00A365ED"/>
    <w:rsid w:val="00A36A18"/>
    <w:rsid w:val="00A36A33"/>
    <w:rsid w:val="00A36C96"/>
    <w:rsid w:val="00A3719C"/>
    <w:rsid w:val="00A372BF"/>
    <w:rsid w:val="00A372D6"/>
    <w:rsid w:val="00A3769A"/>
    <w:rsid w:val="00A402D3"/>
    <w:rsid w:val="00A403DA"/>
    <w:rsid w:val="00A406DB"/>
    <w:rsid w:val="00A408C8"/>
    <w:rsid w:val="00A40EC2"/>
    <w:rsid w:val="00A41541"/>
    <w:rsid w:val="00A4161E"/>
    <w:rsid w:val="00A419C3"/>
    <w:rsid w:val="00A427BC"/>
    <w:rsid w:val="00A42829"/>
    <w:rsid w:val="00A42920"/>
    <w:rsid w:val="00A42A92"/>
    <w:rsid w:val="00A43349"/>
    <w:rsid w:val="00A438BF"/>
    <w:rsid w:val="00A438E6"/>
    <w:rsid w:val="00A43B19"/>
    <w:rsid w:val="00A43B8D"/>
    <w:rsid w:val="00A43EB9"/>
    <w:rsid w:val="00A43EF8"/>
    <w:rsid w:val="00A443A2"/>
    <w:rsid w:val="00A44776"/>
    <w:rsid w:val="00A448E7"/>
    <w:rsid w:val="00A449A7"/>
    <w:rsid w:val="00A44CC8"/>
    <w:rsid w:val="00A4513E"/>
    <w:rsid w:val="00A453BE"/>
    <w:rsid w:val="00A45C1B"/>
    <w:rsid w:val="00A45E06"/>
    <w:rsid w:val="00A45E0D"/>
    <w:rsid w:val="00A45EAB"/>
    <w:rsid w:val="00A46187"/>
    <w:rsid w:val="00A461F1"/>
    <w:rsid w:val="00A4664B"/>
    <w:rsid w:val="00A46F6F"/>
    <w:rsid w:val="00A472DA"/>
    <w:rsid w:val="00A47B5B"/>
    <w:rsid w:val="00A47F2F"/>
    <w:rsid w:val="00A47F51"/>
    <w:rsid w:val="00A5002B"/>
    <w:rsid w:val="00A5037C"/>
    <w:rsid w:val="00A504C5"/>
    <w:rsid w:val="00A5056E"/>
    <w:rsid w:val="00A50924"/>
    <w:rsid w:val="00A509B5"/>
    <w:rsid w:val="00A514A7"/>
    <w:rsid w:val="00A5177F"/>
    <w:rsid w:val="00A520EA"/>
    <w:rsid w:val="00A520FA"/>
    <w:rsid w:val="00A52135"/>
    <w:rsid w:val="00A52224"/>
    <w:rsid w:val="00A52352"/>
    <w:rsid w:val="00A525A4"/>
    <w:rsid w:val="00A5280A"/>
    <w:rsid w:val="00A529CA"/>
    <w:rsid w:val="00A52A23"/>
    <w:rsid w:val="00A52DD4"/>
    <w:rsid w:val="00A5324C"/>
    <w:rsid w:val="00A532ED"/>
    <w:rsid w:val="00A533EC"/>
    <w:rsid w:val="00A534AB"/>
    <w:rsid w:val="00A534B2"/>
    <w:rsid w:val="00A5375B"/>
    <w:rsid w:val="00A53A9F"/>
    <w:rsid w:val="00A53B39"/>
    <w:rsid w:val="00A54090"/>
    <w:rsid w:val="00A54620"/>
    <w:rsid w:val="00A549A6"/>
    <w:rsid w:val="00A5507E"/>
    <w:rsid w:val="00A552E5"/>
    <w:rsid w:val="00A553F0"/>
    <w:rsid w:val="00A555BE"/>
    <w:rsid w:val="00A55F69"/>
    <w:rsid w:val="00A56567"/>
    <w:rsid w:val="00A56F46"/>
    <w:rsid w:val="00A5710E"/>
    <w:rsid w:val="00A57210"/>
    <w:rsid w:val="00A5736B"/>
    <w:rsid w:val="00A57415"/>
    <w:rsid w:val="00A57B3E"/>
    <w:rsid w:val="00A602EB"/>
    <w:rsid w:val="00A6098E"/>
    <w:rsid w:val="00A61765"/>
    <w:rsid w:val="00A617EB"/>
    <w:rsid w:val="00A61906"/>
    <w:rsid w:val="00A61D82"/>
    <w:rsid w:val="00A61E8E"/>
    <w:rsid w:val="00A6226F"/>
    <w:rsid w:val="00A62600"/>
    <w:rsid w:val="00A62982"/>
    <w:rsid w:val="00A631A1"/>
    <w:rsid w:val="00A6320B"/>
    <w:rsid w:val="00A63839"/>
    <w:rsid w:val="00A638DC"/>
    <w:rsid w:val="00A6396D"/>
    <w:rsid w:val="00A63A28"/>
    <w:rsid w:val="00A63EDD"/>
    <w:rsid w:val="00A64113"/>
    <w:rsid w:val="00A64211"/>
    <w:rsid w:val="00A643AE"/>
    <w:rsid w:val="00A644BC"/>
    <w:rsid w:val="00A6491A"/>
    <w:rsid w:val="00A652DF"/>
    <w:rsid w:val="00A65F0C"/>
    <w:rsid w:val="00A65FA4"/>
    <w:rsid w:val="00A661FA"/>
    <w:rsid w:val="00A66733"/>
    <w:rsid w:val="00A66BE8"/>
    <w:rsid w:val="00A673E4"/>
    <w:rsid w:val="00A677BC"/>
    <w:rsid w:val="00A67924"/>
    <w:rsid w:val="00A679BC"/>
    <w:rsid w:val="00A679C6"/>
    <w:rsid w:val="00A67AE5"/>
    <w:rsid w:val="00A67B6E"/>
    <w:rsid w:val="00A70056"/>
    <w:rsid w:val="00A7012F"/>
    <w:rsid w:val="00A70275"/>
    <w:rsid w:val="00A70505"/>
    <w:rsid w:val="00A70889"/>
    <w:rsid w:val="00A70A0C"/>
    <w:rsid w:val="00A70EA8"/>
    <w:rsid w:val="00A710F1"/>
    <w:rsid w:val="00A718CF"/>
    <w:rsid w:val="00A71B7D"/>
    <w:rsid w:val="00A71D2B"/>
    <w:rsid w:val="00A71F08"/>
    <w:rsid w:val="00A72569"/>
    <w:rsid w:val="00A72941"/>
    <w:rsid w:val="00A72BE6"/>
    <w:rsid w:val="00A72F38"/>
    <w:rsid w:val="00A7325F"/>
    <w:rsid w:val="00A7328B"/>
    <w:rsid w:val="00A737C7"/>
    <w:rsid w:val="00A73866"/>
    <w:rsid w:val="00A7395A"/>
    <w:rsid w:val="00A73FA8"/>
    <w:rsid w:val="00A7402E"/>
    <w:rsid w:val="00A74109"/>
    <w:rsid w:val="00A74484"/>
    <w:rsid w:val="00A745A2"/>
    <w:rsid w:val="00A747B8"/>
    <w:rsid w:val="00A74B1A"/>
    <w:rsid w:val="00A74C44"/>
    <w:rsid w:val="00A7518A"/>
    <w:rsid w:val="00A755E4"/>
    <w:rsid w:val="00A756E3"/>
    <w:rsid w:val="00A75A8F"/>
    <w:rsid w:val="00A75F4A"/>
    <w:rsid w:val="00A7634B"/>
    <w:rsid w:val="00A76418"/>
    <w:rsid w:val="00A76657"/>
    <w:rsid w:val="00A76D7C"/>
    <w:rsid w:val="00A77270"/>
    <w:rsid w:val="00A772E8"/>
    <w:rsid w:val="00A801BA"/>
    <w:rsid w:val="00A804BC"/>
    <w:rsid w:val="00A80C84"/>
    <w:rsid w:val="00A80D25"/>
    <w:rsid w:val="00A80D66"/>
    <w:rsid w:val="00A815BD"/>
    <w:rsid w:val="00A81B91"/>
    <w:rsid w:val="00A8216C"/>
    <w:rsid w:val="00A821BD"/>
    <w:rsid w:val="00A82500"/>
    <w:rsid w:val="00A82789"/>
    <w:rsid w:val="00A82BDA"/>
    <w:rsid w:val="00A83618"/>
    <w:rsid w:val="00A83804"/>
    <w:rsid w:val="00A83D31"/>
    <w:rsid w:val="00A83D97"/>
    <w:rsid w:val="00A83DF7"/>
    <w:rsid w:val="00A83F29"/>
    <w:rsid w:val="00A83FEF"/>
    <w:rsid w:val="00A84295"/>
    <w:rsid w:val="00A84435"/>
    <w:rsid w:val="00A84752"/>
    <w:rsid w:val="00A847C1"/>
    <w:rsid w:val="00A84C23"/>
    <w:rsid w:val="00A84C6D"/>
    <w:rsid w:val="00A851B5"/>
    <w:rsid w:val="00A851B6"/>
    <w:rsid w:val="00A85467"/>
    <w:rsid w:val="00A85CC4"/>
    <w:rsid w:val="00A85D1E"/>
    <w:rsid w:val="00A85EC8"/>
    <w:rsid w:val="00A85F63"/>
    <w:rsid w:val="00A860EB"/>
    <w:rsid w:val="00A8649A"/>
    <w:rsid w:val="00A864A3"/>
    <w:rsid w:val="00A866B5"/>
    <w:rsid w:val="00A86AC7"/>
    <w:rsid w:val="00A87510"/>
    <w:rsid w:val="00A87586"/>
    <w:rsid w:val="00A87C72"/>
    <w:rsid w:val="00A87F8A"/>
    <w:rsid w:val="00A9016C"/>
    <w:rsid w:val="00A90692"/>
    <w:rsid w:val="00A90797"/>
    <w:rsid w:val="00A90819"/>
    <w:rsid w:val="00A90A3E"/>
    <w:rsid w:val="00A90B0A"/>
    <w:rsid w:val="00A9122C"/>
    <w:rsid w:val="00A912F0"/>
    <w:rsid w:val="00A91A81"/>
    <w:rsid w:val="00A91AE0"/>
    <w:rsid w:val="00A92010"/>
    <w:rsid w:val="00A9265F"/>
    <w:rsid w:val="00A926A4"/>
    <w:rsid w:val="00A92D1D"/>
    <w:rsid w:val="00A92EFA"/>
    <w:rsid w:val="00A93B81"/>
    <w:rsid w:val="00A93F73"/>
    <w:rsid w:val="00A93FAE"/>
    <w:rsid w:val="00A9412E"/>
    <w:rsid w:val="00A9433D"/>
    <w:rsid w:val="00A94660"/>
    <w:rsid w:val="00A946B0"/>
    <w:rsid w:val="00A94751"/>
    <w:rsid w:val="00A94AAF"/>
    <w:rsid w:val="00A94C2C"/>
    <w:rsid w:val="00A94D09"/>
    <w:rsid w:val="00A94D3E"/>
    <w:rsid w:val="00A94F22"/>
    <w:rsid w:val="00A9518F"/>
    <w:rsid w:val="00A9555D"/>
    <w:rsid w:val="00A9598C"/>
    <w:rsid w:val="00A95E96"/>
    <w:rsid w:val="00A9605E"/>
    <w:rsid w:val="00A96096"/>
    <w:rsid w:val="00A965B8"/>
    <w:rsid w:val="00A96DC2"/>
    <w:rsid w:val="00A97320"/>
    <w:rsid w:val="00A97351"/>
    <w:rsid w:val="00A9748F"/>
    <w:rsid w:val="00AA037A"/>
    <w:rsid w:val="00AA0627"/>
    <w:rsid w:val="00AA0805"/>
    <w:rsid w:val="00AA0996"/>
    <w:rsid w:val="00AA1188"/>
    <w:rsid w:val="00AA17C7"/>
    <w:rsid w:val="00AA1B25"/>
    <w:rsid w:val="00AA1F62"/>
    <w:rsid w:val="00AA20F3"/>
    <w:rsid w:val="00AA2191"/>
    <w:rsid w:val="00AA289C"/>
    <w:rsid w:val="00AA2A78"/>
    <w:rsid w:val="00AA3193"/>
    <w:rsid w:val="00AA32AD"/>
    <w:rsid w:val="00AA3892"/>
    <w:rsid w:val="00AA3E2B"/>
    <w:rsid w:val="00AA4756"/>
    <w:rsid w:val="00AA4F1E"/>
    <w:rsid w:val="00AA4F4C"/>
    <w:rsid w:val="00AA523B"/>
    <w:rsid w:val="00AA5467"/>
    <w:rsid w:val="00AA5549"/>
    <w:rsid w:val="00AA5574"/>
    <w:rsid w:val="00AA55A0"/>
    <w:rsid w:val="00AA5ADD"/>
    <w:rsid w:val="00AA5D31"/>
    <w:rsid w:val="00AA5F51"/>
    <w:rsid w:val="00AA6132"/>
    <w:rsid w:val="00AA6228"/>
    <w:rsid w:val="00AA6584"/>
    <w:rsid w:val="00AA679C"/>
    <w:rsid w:val="00AA6946"/>
    <w:rsid w:val="00AA694B"/>
    <w:rsid w:val="00AA69B3"/>
    <w:rsid w:val="00AA6CB8"/>
    <w:rsid w:val="00AA6CC3"/>
    <w:rsid w:val="00AA6D3A"/>
    <w:rsid w:val="00AA6E35"/>
    <w:rsid w:val="00AA6F4E"/>
    <w:rsid w:val="00AA6FF4"/>
    <w:rsid w:val="00AA705D"/>
    <w:rsid w:val="00AA75AB"/>
    <w:rsid w:val="00AA7805"/>
    <w:rsid w:val="00AA7AB9"/>
    <w:rsid w:val="00AB06F2"/>
    <w:rsid w:val="00AB07E3"/>
    <w:rsid w:val="00AB0B1F"/>
    <w:rsid w:val="00AB0D4F"/>
    <w:rsid w:val="00AB14AF"/>
    <w:rsid w:val="00AB1718"/>
    <w:rsid w:val="00AB214F"/>
    <w:rsid w:val="00AB2291"/>
    <w:rsid w:val="00AB22F1"/>
    <w:rsid w:val="00AB23BA"/>
    <w:rsid w:val="00AB2782"/>
    <w:rsid w:val="00AB28CC"/>
    <w:rsid w:val="00AB2BFE"/>
    <w:rsid w:val="00AB2DAC"/>
    <w:rsid w:val="00AB2FC5"/>
    <w:rsid w:val="00AB3004"/>
    <w:rsid w:val="00AB30CB"/>
    <w:rsid w:val="00AB337F"/>
    <w:rsid w:val="00AB344B"/>
    <w:rsid w:val="00AB3553"/>
    <w:rsid w:val="00AB3C9A"/>
    <w:rsid w:val="00AB3D42"/>
    <w:rsid w:val="00AB417E"/>
    <w:rsid w:val="00AB4259"/>
    <w:rsid w:val="00AB42B8"/>
    <w:rsid w:val="00AB4399"/>
    <w:rsid w:val="00AB44E1"/>
    <w:rsid w:val="00AB4573"/>
    <w:rsid w:val="00AB4D27"/>
    <w:rsid w:val="00AB4EE9"/>
    <w:rsid w:val="00AB5C44"/>
    <w:rsid w:val="00AB6119"/>
    <w:rsid w:val="00AB620F"/>
    <w:rsid w:val="00AB68BF"/>
    <w:rsid w:val="00AB6916"/>
    <w:rsid w:val="00AB6FD8"/>
    <w:rsid w:val="00AB7460"/>
    <w:rsid w:val="00AB74B0"/>
    <w:rsid w:val="00AB7616"/>
    <w:rsid w:val="00AB7626"/>
    <w:rsid w:val="00AB770E"/>
    <w:rsid w:val="00AB772C"/>
    <w:rsid w:val="00AB7B46"/>
    <w:rsid w:val="00AB7C7A"/>
    <w:rsid w:val="00AB7DB9"/>
    <w:rsid w:val="00AB7E48"/>
    <w:rsid w:val="00AC01EA"/>
    <w:rsid w:val="00AC03C5"/>
    <w:rsid w:val="00AC063B"/>
    <w:rsid w:val="00AC0C73"/>
    <w:rsid w:val="00AC0E0D"/>
    <w:rsid w:val="00AC0E6E"/>
    <w:rsid w:val="00AC10FA"/>
    <w:rsid w:val="00AC1477"/>
    <w:rsid w:val="00AC1684"/>
    <w:rsid w:val="00AC192C"/>
    <w:rsid w:val="00AC1C89"/>
    <w:rsid w:val="00AC2081"/>
    <w:rsid w:val="00AC233D"/>
    <w:rsid w:val="00AC2408"/>
    <w:rsid w:val="00AC25C7"/>
    <w:rsid w:val="00AC2608"/>
    <w:rsid w:val="00AC2DDB"/>
    <w:rsid w:val="00AC317E"/>
    <w:rsid w:val="00AC327B"/>
    <w:rsid w:val="00AC36F0"/>
    <w:rsid w:val="00AC383A"/>
    <w:rsid w:val="00AC3A95"/>
    <w:rsid w:val="00AC3BB2"/>
    <w:rsid w:val="00AC3C60"/>
    <w:rsid w:val="00AC431E"/>
    <w:rsid w:val="00AC43F8"/>
    <w:rsid w:val="00AC47B0"/>
    <w:rsid w:val="00AC4A26"/>
    <w:rsid w:val="00AC4D1C"/>
    <w:rsid w:val="00AC51FA"/>
    <w:rsid w:val="00AC5365"/>
    <w:rsid w:val="00AC5719"/>
    <w:rsid w:val="00AC5D89"/>
    <w:rsid w:val="00AC6A6F"/>
    <w:rsid w:val="00AC7028"/>
    <w:rsid w:val="00AC70A6"/>
    <w:rsid w:val="00AC74D0"/>
    <w:rsid w:val="00AC753B"/>
    <w:rsid w:val="00AC7657"/>
    <w:rsid w:val="00AC77DB"/>
    <w:rsid w:val="00AC7B53"/>
    <w:rsid w:val="00AC7D6D"/>
    <w:rsid w:val="00AC7EA2"/>
    <w:rsid w:val="00AD0050"/>
    <w:rsid w:val="00AD0A49"/>
    <w:rsid w:val="00AD0FB0"/>
    <w:rsid w:val="00AD127D"/>
    <w:rsid w:val="00AD16A9"/>
    <w:rsid w:val="00AD17DF"/>
    <w:rsid w:val="00AD1A9A"/>
    <w:rsid w:val="00AD1AC4"/>
    <w:rsid w:val="00AD1B94"/>
    <w:rsid w:val="00AD20F8"/>
    <w:rsid w:val="00AD21B4"/>
    <w:rsid w:val="00AD2A38"/>
    <w:rsid w:val="00AD2A67"/>
    <w:rsid w:val="00AD2FB9"/>
    <w:rsid w:val="00AD3016"/>
    <w:rsid w:val="00AD3486"/>
    <w:rsid w:val="00AD3825"/>
    <w:rsid w:val="00AD4315"/>
    <w:rsid w:val="00AD4382"/>
    <w:rsid w:val="00AD4D0C"/>
    <w:rsid w:val="00AD4EE1"/>
    <w:rsid w:val="00AD54EA"/>
    <w:rsid w:val="00AD5985"/>
    <w:rsid w:val="00AD5B5D"/>
    <w:rsid w:val="00AD5CAE"/>
    <w:rsid w:val="00AD5DFB"/>
    <w:rsid w:val="00AD6065"/>
    <w:rsid w:val="00AD6484"/>
    <w:rsid w:val="00AD6545"/>
    <w:rsid w:val="00AD655E"/>
    <w:rsid w:val="00AD661E"/>
    <w:rsid w:val="00AD676F"/>
    <w:rsid w:val="00AD6987"/>
    <w:rsid w:val="00AD6BE9"/>
    <w:rsid w:val="00AD6CEE"/>
    <w:rsid w:val="00AD6CFA"/>
    <w:rsid w:val="00AD72A4"/>
    <w:rsid w:val="00AD74B4"/>
    <w:rsid w:val="00AD76C9"/>
    <w:rsid w:val="00AD7A94"/>
    <w:rsid w:val="00AD7AE5"/>
    <w:rsid w:val="00AD7B86"/>
    <w:rsid w:val="00AD7E2D"/>
    <w:rsid w:val="00AE00F4"/>
    <w:rsid w:val="00AE042F"/>
    <w:rsid w:val="00AE07CF"/>
    <w:rsid w:val="00AE08B1"/>
    <w:rsid w:val="00AE0C51"/>
    <w:rsid w:val="00AE0CDD"/>
    <w:rsid w:val="00AE0D1E"/>
    <w:rsid w:val="00AE0FCA"/>
    <w:rsid w:val="00AE0FD8"/>
    <w:rsid w:val="00AE108B"/>
    <w:rsid w:val="00AE10A5"/>
    <w:rsid w:val="00AE176E"/>
    <w:rsid w:val="00AE1C33"/>
    <w:rsid w:val="00AE1C59"/>
    <w:rsid w:val="00AE2722"/>
    <w:rsid w:val="00AE27D0"/>
    <w:rsid w:val="00AE27F0"/>
    <w:rsid w:val="00AE283A"/>
    <w:rsid w:val="00AE28C4"/>
    <w:rsid w:val="00AE3119"/>
    <w:rsid w:val="00AE3324"/>
    <w:rsid w:val="00AE3570"/>
    <w:rsid w:val="00AE3858"/>
    <w:rsid w:val="00AE3AE6"/>
    <w:rsid w:val="00AE3AEF"/>
    <w:rsid w:val="00AE3B50"/>
    <w:rsid w:val="00AE3DEB"/>
    <w:rsid w:val="00AE3EED"/>
    <w:rsid w:val="00AE432F"/>
    <w:rsid w:val="00AE44C3"/>
    <w:rsid w:val="00AE476A"/>
    <w:rsid w:val="00AE47CF"/>
    <w:rsid w:val="00AE4E69"/>
    <w:rsid w:val="00AE514D"/>
    <w:rsid w:val="00AE5785"/>
    <w:rsid w:val="00AE58CB"/>
    <w:rsid w:val="00AE58EB"/>
    <w:rsid w:val="00AE5B61"/>
    <w:rsid w:val="00AE64DB"/>
    <w:rsid w:val="00AE6888"/>
    <w:rsid w:val="00AE6AAB"/>
    <w:rsid w:val="00AE6BD4"/>
    <w:rsid w:val="00AE6BF3"/>
    <w:rsid w:val="00AE6FCE"/>
    <w:rsid w:val="00AE7010"/>
    <w:rsid w:val="00AE7016"/>
    <w:rsid w:val="00AE715C"/>
    <w:rsid w:val="00AE7182"/>
    <w:rsid w:val="00AE72A1"/>
    <w:rsid w:val="00AE7360"/>
    <w:rsid w:val="00AE7C4E"/>
    <w:rsid w:val="00AE7F14"/>
    <w:rsid w:val="00AF0090"/>
    <w:rsid w:val="00AF01E5"/>
    <w:rsid w:val="00AF02E8"/>
    <w:rsid w:val="00AF04F7"/>
    <w:rsid w:val="00AF06BA"/>
    <w:rsid w:val="00AF0784"/>
    <w:rsid w:val="00AF07D8"/>
    <w:rsid w:val="00AF08D0"/>
    <w:rsid w:val="00AF0D41"/>
    <w:rsid w:val="00AF0E6A"/>
    <w:rsid w:val="00AF0E6C"/>
    <w:rsid w:val="00AF0EB4"/>
    <w:rsid w:val="00AF0F51"/>
    <w:rsid w:val="00AF17AA"/>
    <w:rsid w:val="00AF197F"/>
    <w:rsid w:val="00AF1B2F"/>
    <w:rsid w:val="00AF1C11"/>
    <w:rsid w:val="00AF1CA6"/>
    <w:rsid w:val="00AF20AE"/>
    <w:rsid w:val="00AF2291"/>
    <w:rsid w:val="00AF22EC"/>
    <w:rsid w:val="00AF2424"/>
    <w:rsid w:val="00AF298E"/>
    <w:rsid w:val="00AF29C2"/>
    <w:rsid w:val="00AF2C52"/>
    <w:rsid w:val="00AF2F5C"/>
    <w:rsid w:val="00AF32A9"/>
    <w:rsid w:val="00AF3418"/>
    <w:rsid w:val="00AF35DF"/>
    <w:rsid w:val="00AF38F8"/>
    <w:rsid w:val="00AF3F01"/>
    <w:rsid w:val="00AF417E"/>
    <w:rsid w:val="00AF4C23"/>
    <w:rsid w:val="00AF4CC8"/>
    <w:rsid w:val="00AF4E04"/>
    <w:rsid w:val="00AF4F68"/>
    <w:rsid w:val="00AF5164"/>
    <w:rsid w:val="00AF51D8"/>
    <w:rsid w:val="00AF5885"/>
    <w:rsid w:val="00AF594B"/>
    <w:rsid w:val="00AF5BD0"/>
    <w:rsid w:val="00AF5CB6"/>
    <w:rsid w:val="00AF6482"/>
    <w:rsid w:val="00AF68D7"/>
    <w:rsid w:val="00AF6CE3"/>
    <w:rsid w:val="00AF6D03"/>
    <w:rsid w:val="00AF6DF3"/>
    <w:rsid w:val="00AF755B"/>
    <w:rsid w:val="00AF758A"/>
    <w:rsid w:val="00AF765B"/>
    <w:rsid w:val="00AF78E1"/>
    <w:rsid w:val="00AF7B7A"/>
    <w:rsid w:val="00AF7BBA"/>
    <w:rsid w:val="00B0020E"/>
    <w:rsid w:val="00B002E6"/>
    <w:rsid w:val="00B00372"/>
    <w:rsid w:val="00B00452"/>
    <w:rsid w:val="00B00484"/>
    <w:rsid w:val="00B00E84"/>
    <w:rsid w:val="00B00FBE"/>
    <w:rsid w:val="00B0148A"/>
    <w:rsid w:val="00B01791"/>
    <w:rsid w:val="00B01CAD"/>
    <w:rsid w:val="00B01CB5"/>
    <w:rsid w:val="00B01CCC"/>
    <w:rsid w:val="00B01F74"/>
    <w:rsid w:val="00B02082"/>
    <w:rsid w:val="00B02529"/>
    <w:rsid w:val="00B02537"/>
    <w:rsid w:val="00B02749"/>
    <w:rsid w:val="00B03021"/>
    <w:rsid w:val="00B03128"/>
    <w:rsid w:val="00B031A6"/>
    <w:rsid w:val="00B031B9"/>
    <w:rsid w:val="00B03522"/>
    <w:rsid w:val="00B036DB"/>
    <w:rsid w:val="00B0370C"/>
    <w:rsid w:val="00B037DF"/>
    <w:rsid w:val="00B0380A"/>
    <w:rsid w:val="00B044ED"/>
    <w:rsid w:val="00B0469B"/>
    <w:rsid w:val="00B04B86"/>
    <w:rsid w:val="00B04BE5"/>
    <w:rsid w:val="00B04D79"/>
    <w:rsid w:val="00B05103"/>
    <w:rsid w:val="00B0526F"/>
    <w:rsid w:val="00B0576C"/>
    <w:rsid w:val="00B0598E"/>
    <w:rsid w:val="00B05E25"/>
    <w:rsid w:val="00B05FD3"/>
    <w:rsid w:val="00B061D4"/>
    <w:rsid w:val="00B0635B"/>
    <w:rsid w:val="00B06527"/>
    <w:rsid w:val="00B06599"/>
    <w:rsid w:val="00B06613"/>
    <w:rsid w:val="00B06DEA"/>
    <w:rsid w:val="00B06DEF"/>
    <w:rsid w:val="00B07353"/>
    <w:rsid w:val="00B07436"/>
    <w:rsid w:val="00B075F6"/>
    <w:rsid w:val="00B100FB"/>
    <w:rsid w:val="00B10225"/>
    <w:rsid w:val="00B102B6"/>
    <w:rsid w:val="00B10361"/>
    <w:rsid w:val="00B104EB"/>
    <w:rsid w:val="00B10BAE"/>
    <w:rsid w:val="00B10E89"/>
    <w:rsid w:val="00B111E6"/>
    <w:rsid w:val="00B11408"/>
    <w:rsid w:val="00B11657"/>
    <w:rsid w:val="00B11C56"/>
    <w:rsid w:val="00B123CA"/>
    <w:rsid w:val="00B128F9"/>
    <w:rsid w:val="00B12ACE"/>
    <w:rsid w:val="00B12EB6"/>
    <w:rsid w:val="00B12FE5"/>
    <w:rsid w:val="00B131AA"/>
    <w:rsid w:val="00B136F9"/>
    <w:rsid w:val="00B137F3"/>
    <w:rsid w:val="00B1380E"/>
    <w:rsid w:val="00B13B17"/>
    <w:rsid w:val="00B13BBA"/>
    <w:rsid w:val="00B13CBF"/>
    <w:rsid w:val="00B13FF9"/>
    <w:rsid w:val="00B140CA"/>
    <w:rsid w:val="00B14481"/>
    <w:rsid w:val="00B1511A"/>
    <w:rsid w:val="00B15440"/>
    <w:rsid w:val="00B15516"/>
    <w:rsid w:val="00B156A3"/>
    <w:rsid w:val="00B163A9"/>
    <w:rsid w:val="00B16713"/>
    <w:rsid w:val="00B16BFC"/>
    <w:rsid w:val="00B171A8"/>
    <w:rsid w:val="00B17675"/>
    <w:rsid w:val="00B1773B"/>
    <w:rsid w:val="00B17CE5"/>
    <w:rsid w:val="00B17E0A"/>
    <w:rsid w:val="00B20142"/>
    <w:rsid w:val="00B20739"/>
    <w:rsid w:val="00B207B5"/>
    <w:rsid w:val="00B207DB"/>
    <w:rsid w:val="00B2140A"/>
    <w:rsid w:val="00B21474"/>
    <w:rsid w:val="00B21BE2"/>
    <w:rsid w:val="00B21D9F"/>
    <w:rsid w:val="00B21E75"/>
    <w:rsid w:val="00B21F38"/>
    <w:rsid w:val="00B2220D"/>
    <w:rsid w:val="00B2248E"/>
    <w:rsid w:val="00B22498"/>
    <w:rsid w:val="00B22638"/>
    <w:rsid w:val="00B228DA"/>
    <w:rsid w:val="00B22E29"/>
    <w:rsid w:val="00B2343F"/>
    <w:rsid w:val="00B23576"/>
    <w:rsid w:val="00B2370D"/>
    <w:rsid w:val="00B23C1A"/>
    <w:rsid w:val="00B23EF0"/>
    <w:rsid w:val="00B23F86"/>
    <w:rsid w:val="00B24033"/>
    <w:rsid w:val="00B2458B"/>
    <w:rsid w:val="00B24C59"/>
    <w:rsid w:val="00B24EA2"/>
    <w:rsid w:val="00B253DB"/>
    <w:rsid w:val="00B2598D"/>
    <w:rsid w:val="00B259B1"/>
    <w:rsid w:val="00B25CC5"/>
    <w:rsid w:val="00B25EB1"/>
    <w:rsid w:val="00B2640D"/>
    <w:rsid w:val="00B2658E"/>
    <w:rsid w:val="00B26998"/>
    <w:rsid w:val="00B26A46"/>
    <w:rsid w:val="00B26DCA"/>
    <w:rsid w:val="00B27337"/>
    <w:rsid w:val="00B276BA"/>
    <w:rsid w:val="00B27AEF"/>
    <w:rsid w:val="00B27B54"/>
    <w:rsid w:val="00B27BB0"/>
    <w:rsid w:val="00B27D15"/>
    <w:rsid w:val="00B30028"/>
    <w:rsid w:val="00B300D6"/>
    <w:rsid w:val="00B3011F"/>
    <w:rsid w:val="00B3016D"/>
    <w:rsid w:val="00B3066A"/>
    <w:rsid w:val="00B30AC7"/>
    <w:rsid w:val="00B30E2F"/>
    <w:rsid w:val="00B31330"/>
    <w:rsid w:val="00B31694"/>
    <w:rsid w:val="00B31A7D"/>
    <w:rsid w:val="00B31BA8"/>
    <w:rsid w:val="00B31EBC"/>
    <w:rsid w:val="00B322D5"/>
    <w:rsid w:val="00B322EB"/>
    <w:rsid w:val="00B3242E"/>
    <w:rsid w:val="00B3248B"/>
    <w:rsid w:val="00B325FE"/>
    <w:rsid w:val="00B32893"/>
    <w:rsid w:val="00B32FA4"/>
    <w:rsid w:val="00B337E8"/>
    <w:rsid w:val="00B33B44"/>
    <w:rsid w:val="00B33D8E"/>
    <w:rsid w:val="00B33FA4"/>
    <w:rsid w:val="00B33FC5"/>
    <w:rsid w:val="00B34129"/>
    <w:rsid w:val="00B35449"/>
    <w:rsid w:val="00B3555F"/>
    <w:rsid w:val="00B35620"/>
    <w:rsid w:val="00B35674"/>
    <w:rsid w:val="00B35CC7"/>
    <w:rsid w:val="00B35D02"/>
    <w:rsid w:val="00B35EE4"/>
    <w:rsid w:val="00B35F8D"/>
    <w:rsid w:val="00B35FCC"/>
    <w:rsid w:val="00B360A4"/>
    <w:rsid w:val="00B367B9"/>
    <w:rsid w:val="00B36BC6"/>
    <w:rsid w:val="00B3701C"/>
    <w:rsid w:val="00B371E5"/>
    <w:rsid w:val="00B37351"/>
    <w:rsid w:val="00B37691"/>
    <w:rsid w:val="00B37743"/>
    <w:rsid w:val="00B37C28"/>
    <w:rsid w:val="00B37DDB"/>
    <w:rsid w:val="00B37FD1"/>
    <w:rsid w:val="00B402A5"/>
    <w:rsid w:val="00B403E0"/>
    <w:rsid w:val="00B40CF6"/>
    <w:rsid w:val="00B413EE"/>
    <w:rsid w:val="00B416E1"/>
    <w:rsid w:val="00B41713"/>
    <w:rsid w:val="00B4171B"/>
    <w:rsid w:val="00B41B81"/>
    <w:rsid w:val="00B41BAF"/>
    <w:rsid w:val="00B41C66"/>
    <w:rsid w:val="00B41DCA"/>
    <w:rsid w:val="00B4203E"/>
    <w:rsid w:val="00B42722"/>
    <w:rsid w:val="00B42B30"/>
    <w:rsid w:val="00B42C45"/>
    <w:rsid w:val="00B42EC7"/>
    <w:rsid w:val="00B4335F"/>
    <w:rsid w:val="00B43A79"/>
    <w:rsid w:val="00B43E39"/>
    <w:rsid w:val="00B44101"/>
    <w:rsid w:val="00B441CF"/>
    <w:rsid w:val="00B444A0"/>
    <w:rsid w:val="00B4482A"/>
    <w:rsid w:val="00B44870"/>
    <w:rsid w:val="00B44A11"/>
    <w:rsid w:val="00B44B57"/>
    <w:rsid w:val="00B44B63"/>
    <w:rsid w:val="00B45492"/>
    <w:rsid w:val="00B456CA"/>
    <w:rsid w:val="00B45793"/>
    <w:rsid w:val="00B457FF"/>
    <w:rsid w:val="00B458F8"/>
    <w:rsid w:val="00B45C3C"/>
    <w:rsid w:val="00B45D92"/>
    <w:rsid w:val="00B46007"/>
    <w:rsid w:val="00B46092"/>
    <w:rsid w:val="00B4630A"/>
    <w:rsid w:val="00B4637F"/>
    <w:rsid w:val="00B46415"/>
    <w:rsid w:val="00B46880"/>
    <w:rsid w:val="00B468B8"/>
    <w:rsid w:val="00B46BAC"/>
    <w:rsid w:val="00B46DBA"/>
    <w:rsid w:val="00B46FC4"/>
    <w:rsid w:val="00B473B6"/>
    <w:rsid w:val="00B474CF"/>
    <w:rsid w:val="00B475BA"/>
    <w:rsid w:val="00B47896"/>
    <w:rsid w:val="00B478BE"/>
    <w:rsid w:val="00B479FA"/>
    <w:rsid w:val="00B47F80"/>
    <w:rsid w:val="00B50B1D"/>
    <w:rsid w:val="00B50B26"/>
    <w:rsid w:val="00B50CC7"/>
    <w:rsid w:val="00B50F64"/>
    <w:rsid w:val="00B512D1"/>
    <w:rsid w:val="00B5142F"/>
    <w:rsid w:val="00B51537"/>
    <w:rsid w:val="00B515A5"/>
    <w:rsid w:val="00B5162B"/>
    <w:rsid w:val="00B5175E"/>
    <w:rsid w:val="00B51BA8"/>
    <w:rsid w:val="00B52099"/>
    <w:rsid w:val="00B521BB"/>
    <w:rsid w:val="00B52434"/>
    <w:rsid w:val="00B52496"/>
    <w:rsid w:val="00B53377"/>
    <w:rsid w:val="00B53DE8"/>
    <w:rsid w:val="00B53E57"/>
    <w:rsid w:val="00B53F1C"/>
    <w:rsid w:val="00B54F0E"/>
    <w:rsid w:val="00B54F2C"/>
    <w:rsid w:val="00B55237"/>
    <w:rsid w:val="00B55B31"/>
    <w:rsid w:val="00B56077"/>
    <w:rsid w:val="00B56170"/>
    <w:rsid w:val="00B5647D"/>
    <w:rsid w:val="00B564F7"/>
    <w:rsid w:val="00B568BB"/>
    <w:rsid w:val="00B56D88"/>
    <w:rsid w:val="00B56DCE"/>
    <w:rsid w:val="00B56E17"/>
    <w:rsid w:val="00B57256"/>
    <w:rsid w:val="00B5797B"/>
    <w:rsid w:val="00B57B18"/>
    <w:rsid w:val="00B601CF"/>
    <w:rsid w:val="00B60231"/>
    <w:rsid w:val="00B60BB9"/>
    <w:rsid w:val="00B60E83"/>
    <w:rsid w:val="00B60E99"/>
    <w:rsid w:val="00B61440"/>
    <w:rsid w:val="00B61789"/>
    <w:rsid w:val="00B6186A"/>
    <w:rsid w:val="00B61C3C"/>
    <w:rsid w:val="00B623F7"/>
    <w:rsid w:val="00B6243F"/>
    <w:rsid w:val="00B628E1"/>
    <w:rsid w:val="00B630F5"/>
    <w:rsid w:val="00B6326D"/>
    <w:rsid w:val="00B632C4"/>
    <w:rsid w:val="00B633E2"/>
    <w:rsid w:val="00B6364E"/>
    <w:rsid w:val="00B636FC"/>
    <w:rsid w:val="00B63C33"/>
    <w:rsid w:val="00B63E56"/>
    <w:rsid w:val="00B6410E"/>
    <w:rsid w:val="00B64204"/>
    <w:rsid w:val="00B6437C"/>
    <w:rsid w:val="00B64A87"/>
    <w:rsid w:val="00B64A9B"/>
    <w:rsid w:val="00B64B33"/>
    <w:rsid w:val="00B64E58"/>
    <w:rsid w:val="00B6512E"/>
    <w:rsid w:val="00B6524C"/>
    <w:rsid w:val="00B65578"/>
    <w:rsid w:val="00B6591F"/>
    <w:rsid w:val="00B65B95"/>
    <w:rsid w:val="00B65E17"/>
    <w:rsid w:val="00B662AB"/>
    <w:rsid w:val="00B6653F"/>
    <w:rsid w:val="00B6675E"/>
    <w:rsid w:val="00B6679B"/>
    <w:rsid w:val="00B668F1"/>
    <w:rsid w:val="00B668FD"/>
    <w:rsid w:val="00B66C19"/>
    <w:rsid w:val="00B66F20"/>
    <w:rsid w:val="00B67564"/>
    <w:rsid w:val="00B6770C"/>
    <w:rsid w:val="00B67CE1"/>
    <w:rsid w:val="00B67D31"/>
    <w:rsid w:val="00B67FA7"/>
    <w:rsid w:val="00B70144"/>
    <w:rsid w:val="00B703A4"/>
    <w:rsid w:val="00B704F4"/>
    <w:rsid w:val="00B705EE"/>
    <w:rsid w:val="00B70853"/>
    <w:rsid w:val="00B70A60"/>
    <w:rsid w:val="00B70B3C"/>
    <w:rsid w:val="00B70E68"/>
    <w:rsid w:val="00B70ED7"/>
    <w:rsid w:val="00B71724"/>
    <w:rsid w:val="00B7173F"/>
    <w:rsid w:val="00B71FBF"/>
    <w:rsid w:val="00B71FC2"/>
    <w:rsid w:val="00B7204F"/>
    <w:rsid w:val="00B7243C"/>
    <w:rsid w:val="00B72726"/>
    <w:rsid w:val="00B7296A"/>
    <w:rsid w:val="00B729A9"/>
    <w:rsid w:val="00B72C9C"/>
    <w:rsid w:val="00B72E3D"/>
    <w:rsid w:val="00B72FAB"/>
    <w:rsid w:val="00B73547"/>
    <w:rsid w:val="00B735D0"/>
    <w:rsid w:val="00B735F2"/>
    <w:rsid w:val="00B736DC"/>
    <w:rsid w:val="00B738C6"/>
    <w:rsid w:val="00B73C0B"/>
    <w:rsid w:val="00B73E03"/>
    <w:rsid w:val="00B740C3"/>
    <w:rsid w:val="00B744AD"/>
    <w:rsid w:val="00B747BB"/>
    <w:rsid w:val="00B74D5D"/>
    <w:rsid w:val="00B74F0B"/>
    <w:rsid w:val="00B752BB"/>
    <w:rsid w:val="00B7549D"/>
    <w:rsid w:val="00B757CB"/>
    <w:rsid w:val="00B759C1"/>
    <w:rsid w:val="00B75C72"/>
    <w:rsid w:val="00B762B4"/>
    <w:rsid w:val="00B762DE"/>
    <w:rsid w:val="00B7736A"/>
    <w:rsid w:val="00B775A3"/>
    <w:rsid w:val="00B775BA"/>
    <w:rsid w:val="00B801E3"/>
    <w:rsid w:val="00B8024A"/>
    <w:rsid w:val="00B80267"/>
    <w:rsid w:val="00B80339"/>
    <w:rsid w:val="00B8065A"/>
    <w:rsid w:val="00B806F8"/>
    <w:rsid w:val="00B80C32"/>
    <w:rsid w:val="00B80F7A"/>
    <w:rsid w:val="00B8110F"/>
    <w:rsid w:val="00B81359"/>
    <w:rsid w:val="00B81398"/>
    <w:rsid w:val="00B816BC"/>
    <w:rsid w:val="00B81C9D"/>
    <w:rsid w:val="00B81E3D"/>
    <w:rsid w:val="00B820D5"/>
    <w:rsid w:val="00B82117"/>
    <w:rsid w:val="00B821CE"/>
    <w:rsid w:val="00B8233E"/>
    <w:rsid w:val="00B823F3"/>
    <w:rsid w:val="00B82443"/>
    <w:rsid w:val="00B826D0"/>
    <w:rsid w:val="00B82745"/>
    <w:rsid w:val="00B82749"/>
    <w:rsid w:val="00B828A3"/>
    <w:rsid w:val="00B833A3"/>
    <w:rsid w:val="00B83404"/>
    <w:rsid w:val="00B8341C"/>
    <w:rsid w:val="00B83645"/>
    <w:rsid w:val="00B838D1"/>
    <w:rsid w:val="00B83D5F"/>
    <w:rsid w:val="00B83EC0"/>
    <w:rsid w:val="00B84032"/>
    <w:rsid w:val="00B84393"/>
    <w:rsid w:val="00B84508"/>
    <w:rsid w:val="00B84519"/>
    <w:rsid w:val="00B845A7"/>
    <w:rsid w:val="00B846F3"/>
    <w:rsid w:val="00B8471D"/>
    <w:rsid w:val="00B84914"/>
    <w:rsid w:val="00B84CC2"/>
    <w:rsid w:val="00B84ECE"/>
    <w:rsid w:val="00B8516D"/>
    <w:rsid w:val="00B853D1"/>
    <w:rsid w:val="00B85C01"/>
    <w:rsid w:val="00B860F2"/>
    <w:rsid w:val="00B86273"/>
    <w:rsid w:val="00B863AC"/>
    <w:rsid w:val="00B869C9"/>
    <w:rsid w:val="00B86A6E"/>
    <w:rsid w:val="00B871C6"/>
    <w:rsid w:val="00B87386"/>
    <w:rsid w:val="00B874D2"/>
    <w:rsid w:val="00B87BB0"/>
    <w:rsid w:val="00B87D09"/>
    <w:rsid w:val="00B87E40"/>
    <w:rsid w:val="00B87FD6"/>
    <w:rsid w:val="00B90005"/>
    <w:rsid w:val="00B902E4"/>
    <w:rsid w:val="00B909DB"/>
    <w:rsid w:val="00B90DB4"/>
    <w:rsid w:val="00B90DC6"/>
    <w:rsid w:val="00B90ED9"/>
    <w:rsid w:val="00B9103F"/>
    <w:rsid w:val="00B9115C"/>
    <w:rsid w:val="00B9127F"/>
    <w:rsid w:val="00B917D9"/>
    <w:rsid w:val="00B91B45"/>
    <w:rsid w:val="00B91DE1"/>
    <w:rsid w:val="00B9244A"/>
    <w:rsid w:val="00B92A56"/>
    <w:rsid w:val="00B92D7D"/>
    <w:rsid w:val="00B92E00"/>
    <w:rsid w:val="00B92EC9"/>
    <w:rsid w:val="00B93329"/>
    <w:rsid w:val="00B9351A"/>
    <w:rsid w:val="00B93D3F"/>
    <w:rsid w:val="00B944CF"/>
    <w:rsid w:val="00B94567"/>
    <w:rsid w:val="00B9459C"/>
    <w:rsid w:val="00B945EA"/>
    <w:rsid w:val="00B945ED"/>
    <w:rsid w:val="00B94634"/>
    <w:rsid w:val="00B948B7"/>
    <w:rsid w:val="00B94A9E"/>
    <w:rsid w:val="00B94AD7"/>
    <w:rsid w:val="00B94B9E"/>
    <w:rsid w:val="00B94BC9"/>
    <w:rsid w:val="00B94EE5"/>
    <w:rsid w:val="00B954B0"/>
    <w:rsid w:val="00B959C2"/>
    <w:rsid w:val="00B95B7F"/>
    <w:rsid w:val="00B95C75"/>
    <w:rsid w:val="00B9610B"/>
    <w:rsid w:val="00B961DC"/>
    <w:rsid w:val="00B967E4"/>
    <w:rsid w:val="00B96A57"/>
    <w:rsid w:val="00B96A86"/>
    <w:rsid w:val="00B96C0D"/>
    <w:rsid w:val="00B96D59"/>
    <w:rsid w:val="00B96F14"/>
    <w:rsid w:val="00B96F17"/>
    <w:rsid w:val="00B96F31"/>
    <w:rsid w:val="00B97261"/>
    <w:rsid w:val="00B97266"/>
    <w:rsid w:val="00B9778D"/>
    <w:rsid w:val="00B97874"/>
    <w:rsid w:val="00B9795B"/>
    <w:rsid w:val="00B97BF7"/>
    <w:rsid w:val="00BA056E"/>
    <w:rsid w:val="00BA0F5E"/>
    <w:rsid w:val="00BA10DD"/>
    <w:rsid w:val="00BA1188"/>
    <w:rsid w:val="00BA1C8D"/>
    <w:rsid w:val="00BA1F49"/>
    <w:rsid w:val="00BA1F80"/>
    <w:rsid w:val="00BA20C0"/>
    <w:rsid w:val="00BA25FF"/>
    <w:rsid w:val="00BA2A02"/>
    <w:rsid w:val="00BA2DCE"/>
    <w:rsid w:val="00BA2E90"/>
    <w:rsid w:val="00BA2FCF"/>
    <w:rsid w:val="00BA3155"/>
    <w:rsid w:val="00BA3321"/>
    <w:rsid w:val="00BA33F7"/>
    <w:rsid w:val="00BA354F"/>
    <w:rsid w:val="00BA356F"/>
    <w:rsid w:val="00BA3900"/>
    <w:rsid w:val="00BA3C77"/>
    <w:rsid w:val="00BA46B4"/>
    <w:rsid w:val="00BA48A1"/>
    <w:rsid w:val="00BA4BE3"/>
    <w:rsid w:val="00BA4DB4"/>
    <w:rsid w:val="00BA4E0C"/>
    <w:rsid w:val="00BA50EB"/>
    <w:rsid w:val="00BA523A"/>
    <w:rsid w:val="00BA5747"/>
    <w:rsid w:val="00BA58B0"/>
    <w:rsid w:val="00BA5B72"/>
    <w:rsid w:val="00BA5D98"/>
    <w:rsid w:val="00BA5E77"/>
    <w:rsid w:val="00BA6A02"/>
    <w:rsid w:val="00BA6A24"/>
    <w:rsid w:val="00BA733D"/>
    <w:rsid w:val="00BA7401"/>
    <w:rsid w:val="00BA78D5"/>
    <w:rsid w:val="00BA7B77"/>
    <w:rsid w:val="00BA7CFA"/>
    <w:rsid w:val="00BB067A"/>
    <w:rsid w:val="00BB09BF"/>
    <w:rsid w:val="00BB1082"/>
    <w:rsid w:val="00BB10FA"/>
    <w:rsid w:val="00BB12C6"/>
    <w:rsid w:val="00BB148E"/>
    <w:rsid w:val="00BB1C14"/>
    <w:rsid w:val="00BB1F80"/>
    <w:rsid w:val="00BB1FBA"/>
    <w:rsid w:val="00BB23CB"/>
    <w:rsid w:val="00BB31B9"/>
    <w:rsid w:val="00BB3669"/>
    <w:rsid w:val="00BB3797"/>
    <w:rsid w:val="00BB4244"/>
    <w:rsid w:val="00BB469F"/>
    <w:rsid w:val="00BB4E88"/>
    <w:rsid w:val="00BB4F41"/>
    <w:rsid w:val="00BB50A2"/>
    <w:rsid w:val="00BB523E"/>
    <w:rsid w:val="00BB599E"/>
    <w:rsid w:val="00BB5A8D"/>
    <w:rsid w:val="00BB5E36"/>
    <w:rsid w:val="00BB63A6"/>
    <w:rsid w:val="00BB6518"/>
    <w:rsid w:val="00BB651B"/>
    <w:rsid w:val="00BB65F9"/>
    <w:rsid w:val="00BB675E"/>
    <w:rsid w:val="00BB684B"/>
    <w:rsid w:val="00BB69B2"/>
    <w:rsid w:val="00BB7108"/>
    <w:rsid w:val="00BB7611"/>
    <w:rsid w:val="00BB7738"/>
    <w:rsid w:val="00BB7868"/>
    <w:rsid w:val="00BB78AC"/>
    <w:rsid w:val="00BB7A48"/>
    <w:rsid w:val="00BB7AE0"/>
    <w:rsid w:val="00BB7B2B"/>
    <w:rsid w:val="00BB7EFD"/>
    <w:rsid w:val="00BC0059"/>
    <w:rsid w:val="00BC0447"/>
    <w:rsid w:val="00BC0590"/>
    <w:rsid w:val="00BC05CE"/>
    <w:rsid w:val="00BC0887"/>
    <w:rsid w:val="00BC0CB4"/>
    <w:rsid w:val="00BC1053"/>
    <w:rsid w:val="00BC1222"/>
    <w:rsid w:val="00BC1225"/>
    <w:rsid w:val="00BC156C"/>
    <w:rsid w:val="00BC175D"/>
    <w:rsid w:val="00BC180A"/>
    <w:rsid w:val="00BC1A47"/>
    <w:rsid w:val="00BC1C71"/>
    <w:rsid w:val="00BC22E5"/>
    <w:rsid w:val="00BC2638"/>
    <w:rsid w:val="00BC26AB"/>
    <w:rsid w:val="00BC2CA9"/>
    <w:rsid w:val="00BC2D55"/>
    <w:rsid w:val="00BC313E"/>
    <w:rsid w:val="00BC34B1"/>
    <w:rsid w:val="00BC374A"/>
    <w:rsid w:val="00BC3A82"/>
    <w:rsid w:val="00BC3FC4"/>
    <w:rsid w:val="00BC44CD"/>
    <w:rsid w:val="00BC4974"/>
    <w:rsid w:val="00BC4B35"/>
    <w:rsid w:val="00BC4DD7"/>
    <w:rsid w:val="00BC5372"/>
    <w:rsid w:val="00BC58EB"/>
    <w:rsid w:val="00BC5A29"/>
    <w:rsid w:val="00BC5C47"/>
    <w:rsid w:val="00BC5E30"/>
    <w:rsid w:val="00BC602A"/>
    <w:rsid w:val="00BC655C"/>
    <w:rsid w:val="00BC6735"/>
    <w:rsid w:val="00BC68EB"/>
    <w:rsid w:val="00BC6939"/>
    <w:rsid w:val="00BC6AAD"/>
    <w:rsid w:val="00BC6E8A"/>
    <w:rsid w:val="00BC7284"/>
    <w:rsid w:val="00BC7439"/>
    <w:rsid w:val="00BC7736"/>
    <w:rsid w:val="00BC77D7"/>
    <w:rsid w:val="00BD0540"/>
    <w:rsid w:val="00BD0732"/>
    <w:rsid w:val="00BD08A8"/>
    <w:rsid w:val="00BD08D3"/>
    <w:rsid w:val="00BD099B"/>
    <w:rsid w:val="00BD0AD6"/>
    <w:rsid w:val="00BD0B01"/>
    <w:rsid w:val="00BD0FAF"/>
    <w:rsid w:val="00BD1181"/>
    <w:rsid w:val="00BD128F"/>
    <w:rsid w:val="00BD1306"/>
    <w:rsid w:val="00BD140E"/>
    <w:rsid w:val="00BD1464"/>
    <w:rsid w:val="00BD164C"/>
    <w:rsid w:val="00BD188A"/>
    <w:rsid w:val="00BD1938"/>
    <w:rsid w:val="00BD1D37"/>
    <w:rsid w:val="00BD20E8"/>
    <w:rsid w:val="00BD2206"/>
    <w:rsid w:val="00BD249E"/>
    <w:rsid w:val="00BD2ED3"/>
    <w:rsid w:val="00BD2FB6"/>
    <w:rsid w:val="00BD3212"/>
    <w:rsid w:val="00BD3FF3"/>
    <w:rsid w:val="00BD43EA"/>
    <w:rsid w:val="00BD4619"/>
    <w:rsid w:val="00BD49CB"/>
    <w:rsid w:val="00BD4B8A"/>
    <w:rsid w:val="00BD4BA9"/>
    <w:rsid w:val="00BD4C57"/>
    <w:rsid w:val="00BD4CD6"/>
    <w:rsid w:val="00BD4DF4"/>
    <w:rsid w:val="00BD510E"/>
    <w:rsid w:val="00BD5238"/>
    <w:rsid w:val="00BD5278"/>
    <w:rsid w:val="00BD59A9"/>
    <w:rsid w:val="00BD5B22"/>
    <w:rsid w:val="00BD5B30"/>
    <w:rsid w:val="00BD5B85"/>
    <w:rsid w:val="00BD5F91"/>
    <w:rsid w:val="00BD5FDA"/>
    <w:rsid w:val="00BD6488"/>
    <w:rsid w:val="00BD64CE"/>
    <w:rsid w:val="00BD669D"/>
    <w:rsid w:val="00BD6A18"/>
    <w:rsid w:val="00BD7001"/>
    <w:rsid w:val="00BD70BA"/>
    <w:rsid w:val="00BD70FD"/>
    <w:rsid w:val="00BD7323"/>
    <w:rsid w:val="00BD78AA"/>
    <w:rsid w:val="00BD79E0"/>
    <w:rsid w:val="00BD7ED0"/>
    <w:rsid w:val="00BE0067"/>
    <w:rsid w:val="00BE034F"/>
    <w:rsid w:val="00BE0D68"/>
    <w:rsid w:val="00BE0D6C"/>
    <w:rsid w:val="00BE0E82"/>
    <w:rsid w:val="00BE12C9"/>
    <w:rsid w:val="00BE1395"/>
    <w:rsid w:val="00BE1B8B"/>
    <w:rsid w:val="00BE1CDD"/>
    <w:rsid w:val="00BE1E42"/>
    <w:rsid w:val="00BE1F53"/>
    <w:rsid w:val="00BE2047"/>
    <w:rsid w:val="00BE2452"/>
    <w:rsid w:val="00BE24B3"/>
    <w:rsid w:val="00BE24D0"/>
    <w:rsid w:val="00BE24E8"/>
    <w:rsid w:val="00BE289E"/>
    <w:rsid w:val="00BE2D6A"/>
    <w:rsid w:val="00BE31C0"/>
    <w:rsid w:val="00BE322E"/>
    <w:rsid w:val="00BE3933"/>
    <w:rsid w:val="00BE3953"/>
    <w:rsid w:val="00BE3C5B"/>
    <w:rsid w:val="00BE3CBC"/>
    <w:rsid w:val="00BE42C9"/>
    <w:rsid w:val="00BE43C5"/>
    <w:rsid w:val="00BE4432"/>
    <w:rsid w:val="00BE4734"/>
    <w:rsid w:val="00BE47DA"/>
    <w:rsid w:val="00BE4F60"/>
    <w:rsid w:val="00BE5064"/>
    <w:rsid w:val="00BE583A"/>
    <w:rsid w:val="00BE5B25"/>
    <w:rsid w:val="00BE5D4C"/>
    <w:rsid w:val="00BE5F91"/>
    <w:rsid w:val="00BE6318"/>
    <w:rsid w:val="00BE6D50"/>
    <w:rsid w:val="00BE7268"/>
    <w:rsid w:val="00BE7400"/>
    <w:rsid w:val="00BE7405"/>
    <w:rsid w:val="00BE7852"/>
    <w:rsid w:val="00BE7A76"/>
    <w:rsid w:val="00BE7F18"/>
    <w:rsid w:val="00BF02D0"/>
    <w:rsid w:val="00BF05EA"/>
    <w:rsid w:val="00BF0803"/>
    <w:rsid w:val="00BF0B59"/>
    <w:rsid w:val="00BF15F8"/>
    <w:rsid w:val="00BF1781"/>
    <w:rsid w:val="00BF1A10"/>
    <w:rsid w:val="00BF1E7C"/>
    <w:rsid w:val="00BF21B8"/>
    <w:rsid w:val="00BF2256"/>
    <w:rsid w:val="00BF2666"/>
    <w:rsid w:val="00BF3446"/>
    <w:rsid w:val="00BF37BC"/>
    <w:rsid w:val="00BF3B80"/>
    <w:rsid w:val="00BF3EF6"/>
    <w:rsid w:val="00BF41A1"/>
    <w:rsid w:val="00BF4BA6"/>
    <w:rsid w:val="00BF4DD8"/>
    <w:rsid w:val="00BF4F04"/>
    <w:rsid w:val="00BF4FC8"/>
    <w:rsid w:val="00BF5008"/>
    <w:rsid w:val="00BF51A4"/>
    <w:rsid w:val="00BF56C9"/>
    <w:rsid w:val="00BF5832"/>
    <w:rsid w:val="00BF5C6E"/>
    <w:rsid w:val="00BF5EB6"/>
    <w:rsid w:val="00BF6019"/>
    <w:rsid w:val="00BF63E5"/>
    <w:rsid w:val="00BF671F"/>
    <w:rsid w:val="00BF6844"/>
    <w:rsid w:val="00BF701B"/>
    <w:rsid w:val="00BF71B8"/>
    <w:rsid w:val="00C00310"/>
    <w:rsid w:val="00C007E6"/>
    <w:rsid w:val="00C01152"/>
    <w:rsid w:val="00C012AA"/>
    <w:rsid w:val="00C01317"/>
    <w:rsid w:val="00C01567"/>
    <w:rsid w:val="00C01A67"/>
    <w:rsid w:val="00C01CD1"/>
    <w:rsid w:val="00C02150"/>
    <w:rsid w:val="00C0241C"/>
    <w:rsid w:val="00C024D4"/>
    <w:rsid w:val="00C03028"/>
    <w:rsid w:val="00C03064"/>
    <w:rsid w:val="00C03443"/>
    <w:rsid w:val="00C03675"/>
    <w:rsid w:val="00C03705"/>
    <w:rsid w:val="00C039EC"/>
    <w:rsid w:val="00C03AEE"/>
    <w:rsid w:val="00C03DEF"/>
    <w:rsid w:val="00C04565"/>
    <w:rsid w:val="00C046FF"/>
    <w:rsid w:val="00C0471A"/>
    <w:rsid w:val="00C04752"/>
    <w:rsid w:val="00C0476C"/>
    <w:rsid w:val="00C04920"/>
    <w:rsid w:val="00C04AC8"/>
    <w:rsid w:val="00C04C65"/>
    <w:rsid w:val="00C04D5A"/>
    <w:rsid w:val="00C04FFD"/>
    <w:rsid w:val="00C0584B"/>
    <w:rsid w:val="00C059CF"/>
    <w:rsid w:val="00C059EE"/>
    <w:rsid w:val="00C05B08"/>
    <w:rsid w:val="00C05DE4"/>
    <w:rsid w:val="00C06016"/>
    <w:rsid w:val="00C06025"/>
    <w:rsid w:val="00C06194"/>
    <w:rsid w:val="00C063E5"/>
    <w:rsid w:val="00C06514"/>
    <w:rsid w:val="00C06881"/>
    <w:rsid w:val="00C06A51"/>
    <w:rsid w:val="00C06B21"/>
    <w:rsid w:val="00C06DE2"/>
    <w:rsid w:val="00C06E24"/>
    <w:rsid w:val="00C06F6A"/>
    <w:rsid w:val="00C071DB"/>
    <w:rsid w:val="00C07313"/>
    <w:rsid w:val="00C07715"/>
    <w:rsid w:val="00C07A63"/>
    <w:rsid w:val="00C1085B"/>
    <w:rsid w:val="00C10867"/>
    <w:rsid w:val="00C1103D"/>
    <w:rsid w:val="00C11244"/>
    <w:rsid w:val="00C112EF"/>
    <w:rsid w:val="00C113CF"/>
    <w:rsid w:val="00C11427"/>
    <w:rsid w:val="00C115DD"/>
    <w:rsid w:val="00C11717"/>
    <w:rsid w:val="00C1193C"/>
    <w:rsid w:val="00C120EE"/>
    <w:rsid w:val="00C125A8"/>
    <w:rsid w:val="00C1297E"/>
    <w:rsid w:val="00C12C7B"/>
    <w:rsid w:val="00C1316C"/>
    <w:rsid w:val="00C13784"/>
    <w:rsid w:val="00C1387E"/>
    <w:rsid w:val="00C13977"/>
    <w:rsid w:val="00C13A27"/>
    <w:rsid w:val="00C13E2C"/>
    <w:rsid w:val="00C13EF7"/>
    <w:rsid w:val="00C13F68"/>
    <w:rsid w:val="00C141E5"/>
    <w:rsid w:val="00C1426B"/>
    <w:rsid w:val="00C146E9"/>
    <w:rsid w:val="00C14830"/>
    <w:rsid w:val="00C1492E"/>
    <w:rsid w:val="00C14A6D"/>
    <w:rsid w:val="00C14AE1"/>
    <w:rsid w:val="00C14B06"/>
    <w:rsid w:val="00C14CC1"/>
    <w:rsid w:val="00C14D76"/>
    <w:rsid w:val="00C14D8D"/>
    <w:rsid w:val="00C14F42"/>
    <w:rsid w:val="00C151C2"/>
    <w:rsid w:val="00C153A9"/>
    <w:rsid w:val="00C153B9"/>
    <w:rsid w:val="00C15841"/>
    <w:rsid w:val="00C159E7"/>
    <w:rsid w:val="00C15E3A"/>
    <w:rsid w:val="00C15F27"/>
    <w:rsid w:val="00C16085"/>
    <w:rsid w:val="00C161A3"/>
    <w:rsid w:val="00C163B6"/>
    <w:rsid w:val="00C165BA"/>
    <w:rsid w:val="00C165D2"/>
    <w:rsid w:val="00C165D3"/>
    <w:rsid w:val="00C16B75"/>
    <w:rsid w:val="00C175FF"/>
    <w:rsid w:val="00C17764"/>
    <w:rsid w:val="00C178D7"/>
    <w:rsid w:val="00C17A9E"/>
    <w:rsid w:val="00C17D09"/>
    <w:rsid w:val="00C17D42"/>
    <w:rsid w:val="00C17F12"/>
    <w:rsid w:val="00C20015"/>
    <w:rsid w:val="00C20056"/>
    <w:rsid w:val="00C201C5"/>
    <w:rsid w:val="00C202CD"/>
    <w:rsid w:val="00C20A10"/>
    <w:rsid w:val="00C20B44"/>
    <w:rsid w:val="00C20B9A"/>
    <w:rsid w:val="00C20D18"/>
    <w:rsid w:val="00C20D1C"/>
    <w:rsid w:val="00C21156"/>
    <w:rsid w:val="00C21199"/>
    <w:rsid w:val="00C212A0"/>
    <w:rsid w:val="00C21690"/>
    <w:rsid w:val="00C2196F"/>
    <w:rsid w:val="00C21B0F"/>
    <w:rsid w:val="00C21B9E"/>
    <w:rsid w:val="00C21BEE"/>
    <w:rsid w:val="00C21DEB"/>
    <w:rsid w:val="00C21E5D"/>
    <w:rsid w:val="00C22317"/>
    <w:rsid w:val="00C22683"/>
    <w:rsid w:val="00C226DD"/>
    <w:rsid w:val="00C2290B"/>
    <w:rsid w:val="00C2291A"/>
    <w:rsid w:val="00C22A72"/>
    <w:rsid w:val="00C22D07"/>
    <w:rsid w:val="00C231DD"/>
    <w:rsid w:val="00C239B8"/>
    <w:rsid w:val="00C23BC0"/>
    <w:rsid w:val="00C23E6E"/>
    <w:rsid w:val="00C23E8E"/>
    <w:rsid w:val="00C23F72"/>
    <w:rsid w:val="00C24276"/>
    <w:rsid w:val="00C24292"/>
    <w:rsid w:val="00C247C4"/>
    <w:rsid w:val="00C248AA"/>
    <w:rsid w:val="00C24DB3"/>
    <w:rsid w:val="00C24E02"/>
    <w:rsid w:val="00C24F6D"/>
    <w:rsid w:val="00C25025"/>
    <w:rsid w:val="00C2571B"/>
    <w:rsid w:val="00C257E6"/>
    <w:rsid w:val="00C25EC9"/>
    <w:rsid w:val="00C26367"/>
    <w:rsid w:val="00C2672B"/>
    <w:rsid w:val="00C26987"/>
    <w:rsid w:val="00C269E3"/>
    <w:rsid w:val="00C26A96"/>
    <w:rsid w:val="00C27022"/>
    <w:rsid w:val="00C27163"/>
    <w:rsid w:val="00C27308"/>
    <w:rsid w:val="00C2752F"/>
    <w:rsid w:val="00C275C9"/>
    <w:rsid w:val="00C306F5"/>
    <w:rsid w:val="00C30B8E"/>
    <w:rsid w:val="00C30C43"/>
    <w:rsid w:val="00C30DE7"/>
    <w:rsid w:val="00C30E75"/>
    <w:rsid w:val="00C31251"/>
    <w:rsid w:val="00C3179E"/>
    <w:rsid w:val="00C317AD"/>
    <w:rsid w:val="00C31AAE"/>
    <w:rsid w:val="00C31B1E"/>
    <w:rsid w:val="00C326C8"/>
    <w:rsid w:val="00C32816"/>
    <w:rsid w:val="00C32976"/>
    <w:rsid w:val="00C32C6E"/>
    <w:rsid w:val="00C331AB"/>
    <w:rsid w:val="00C333BB"/>
    <w:rsid w:val="00C335A0"/>
    <w:rsid w:val="00C33622"/>
    <w:rsid w:val="00C3387A"/>
    <w:rsid w:val="00C33BD1"/>
    <w:rsid w:val="00C33CFD"/>
    <w:rsid w:val="00C33D2E"/>
    <w:rsid w:val="00C33E42"/>
    <w:rsid w:val="00C33E68"/>
    <w:rsid w:val="00C34214"/>
    <w:rsid w:val="00C3431D"/>
    <w:rsid w:val="00C34513"/>
    <w:rsid w:val="00C34699"/>
    <w:rsid w:val="00C35278"/>
    <w:rsid w:val="00C3527E"/>
    <w:rsid w:val="00C35555"/>
    <w:rsid w:val="00C35812"/>
    <w:rsid w:val="00C3582C"/>
    <w:rsid w:val="00C35955"/>
    <w:rsid w:val="00C35DE2"/>
    <w:rsid w:val="00C3628C"/>
    <w:rsid w:val="00C368FC"/>
    <w:rsid w:val="00C36939"/>
    <w:rsid w:val="00C36BAB"/>
    <w:rsid w:val="00C37079"/>
    <w:rsid w:val="00C3721D"/>
    <w:rsid w:val="00C37603"/>
    <w:rsid w:val="00C37646"/>
    <w:rsid w:val="00C3766F"/>
    <w:rsid w:val="00C3769B"/>
    <w:rsid w:val="00C3782B"/>
    <w:rsid w:val="00C37970"/>
    <w:rsid w:val="00C40754"/>
    <w:rsid w:val="00C40F52"/>
    <w:rsid w:val="00C41274"/>
    <w:rsid w:val="00C4170E"/>
    <w:rsid w:val="00C419E7"/>
    <w:rsid w:val="00C41CF3"/>
    <w:rsid w:val="00C42145"/>
    <w:rsid w:val="00C422A6"/>
    <w:rsid w:val="00C4250C"/>
    <w:rsid w:val="00C42BA3"/>
    <w:rsid w:val="00C42F99"/>
    <w:rsid w:val="00C4366C"/>
    <w:rsid w:val="00C43A76"/>
    <w:rsid w:val="00C43A77"/>
    <w:rsid w:val="00C43B60"/>
    <w:rsid w:val="00C43D6B"/>
    <w:rsid w:val="00C43EF6"/>
    <w:rsid w:val="00C43F45"/>
    <w:rsid w:val="00C442E6"/>
    <w:rsid w:val="00C444EC"/>
    <w:rsid w:val="00C446F2"/>
    <w:rsid w:val="00C448A5"/>
    <w:rsid w:val="00C44A55"/>
    <w:rsid w:val="00C44CD0"/>
    <w:rsid w:val="00C44FEE"/>
    <w:rsid w:val="00C451F4"/>
    <w:rsid w:val="00C4525C"/>
    <w:rsid w:val="00C45DA8"/>
    <w:rsid w:val="00C45FC7"/>
    <w:rsid w:val="00C4617F"/>
    <w:rsid w:val="00C46817"/>
    <w:rsid w:val="00C46946"/>
    <w:rsid w:val="00C469D5"/>
    <w:rsid w:val="00C46D16"/>
    <w:rsid w:val="00C46E93"/>
    <w:rsid w:val="00C4725B"/>
    <w:rsid w:val="00C472FC"/>
    <w:rsid w:val="00C47585"/>
    <w:rsid w:val="00C47DFF"/>
    <w:rsid w:val="00C50471"/>
    <w:rsid w:val="00C50A7C"/>
    <w:rsid w:val="00C51364"/>
    <w:rsid w:val="00C51365"/>
    <w:rsid w:val="00C5152C"/>
    <w:rsid w:val="00C515E7"/>
    <w:rsid w:val="00C5183D"/>
    <w:rsid w:val="00C519C9"/>
    <w:rsid w:val="00C51CF4"/>
    <w:rsid w:val="00C51DFD"/>
    <w:rsid w:val="00C52153"/>
    <w:rsid w:val="00C521E2"/>
    <w:rsid w:val="00C524F4"/>
    <w:rsid w:val="00C528AA"/>
    <w:rsid w:val="00C52FB5"/>
    <w:rsid w:val="00C5339F"/>
    <w:rsid w:val="00C53870"/>
    <w:rsid w:val="00C53A92"/>
    <w:rsid w:val="00C53AD9"/>
    <w:rsid w:val="00C53C51"/>
    <w:rsid w:val="00C53C56"/>
    <w:rsid w:val="00C53C74"/>
    <w:rsid w:val="00C54658"/>
    <w:rsid w:val="00C548EF"/>
    <w:rsid w:val="00C54C9D"/>
    <w:rsid w:val="00C54D13"/>
    <w:rsid w:val="00C54E0A"/>
    <w:rsid w:val="00C55599"/>
    <w:rsid w:val="00C55658"/>
    <w:rsid w:val="00C557BE"/>
    <w:rsid w:val="00C5590C"/>
    <w:rsid w:val="00C55B85"/>
    <w:rsid w:val="00C55CA3"/>
    <w:rsid w:val="00C55ED0"/>
    <w:rsid w:val="00C56302"/>
    <w:rsid w:val="00C5653B"/>
    <w:rsid w:val="00C566C2"/>
    <w:rsid w:val="00C567A7"/>
    <w:rsid w:val="00C570A6"/>
    <w:rsid w:val="00C5740C"/>
    <w:rsid w:val="00C575CC"/>
    <w:rsid w:val="00C576BE"/>
    <w:rsid w:val="00C57FFE"/>
    <w:rsid w:val="00C600B3"/>
    <w:rsid w:val="00C60137"/>
    <w:rsid w:val="00C607FD"/>
    <w:rsid w:val="00C60885"/>
    <w:rsid w:val="00C60AFE"/>
    <w:rsid w:val="00C60F50"/>
    <w:rsid w:val="00C612CB"/>
    <w:rsid w:val="00C6199D"/>
    <w:rsid w:val="00C61F1B"/>
    <w:rsid w:val="00C62124"/>
    <w:rsid w:val="00C62190"/>
    <w:rsid w:val="00C621F8"/>
    <w:rsid w:val="00C623FE"/>
    <w:rsid w:val="00C62455"/>
    <w:rsid w:val="00C624E8"/>
    <w:rsid w:val="00C629D9"/>
    <w:rsid w:val="00C62DCD"/>
    <w:rsid w:val="00C6307E"/>
    <w:rsid w:val="00C63203"/>
    <w:rsid w:val="00C63451"/>
    <w:rsid w:val="00C63955"/>
    <w:rsid w:val="00C63A23"/>
    <w:rsid w:val="00C63E83"/>
    <w:rsid w:val="00C64292"/>
    <w:rsid w:val="00C642A1"/>
    <w:rsid w:val="00C6468A"/>
    <w:rsid w:val="00C6487F"/>
    <w:rsid w:val="00C64E0F"/>
    <w:rsid w:val="00C650D3"/>
    <w:rsid w:val="00C651C9"/>
    <w:rsid w:val="00C656C1"/>
    <w:rsid w:val="00C658B4"/>
    <w:rsid w:val="00C65D16"/>
    <w:rsid w:val="00C6646C"/>
    <w:rsid w:val="00C66F1F"/>
    <w:rsid w:val="00C6724D"/>
    <w:rsid w:val="00C6756D"/>
    <w:rsid w:val="00C67B07"/>
    <w:rsid w:val="00C67B55"/>
    <w:rsid w:val="00C67F8E"/>
    <w:rsid w:val="00C70382"/>
    <w:rsid w:val="00C70582"/>
    <w:rsid w:val="00C70746"/>
    <w:rsid w:val="00C709F1"/>
    <w:rsid w:val="00C70C81"/>
    <w:rsid w:val="00C70F5B"/>
    <w:rsid w:val="00C70F5C"/>
    <w:rsid w:val="00C71005"/>
    <w:rsid w:val="00C710B9"/>
    <w:rsid w:val="00C712BF"/>
    <w:rsid w:val="00C7135C"/>
    <w:rsid w:val="00C7215D"/>
    <w:rsid w:val="00C729D5"/>
    <w:rsid w:val="00C729E5"/>
    <w:rsid w:val="00C73736"/>
    <w:rsid w:val="00C73B24"/>
    <w:rsid w:val="00C73B97"/>
    <w:rsid w:val="00C743A5"/>
    <w:rsid w:val="00C74527"/>
    <w:rsid w:val="00C74D1E"/>
    <w:rsid w:val="00C74DE0"/>
    <w:rsid w:val="00C74E76"/>
    <w:rsid w:val="00C755C3"/>
    <w:rsid w:val="00C75A7F"/>
    <w:rsid w:val="00C75C2F"/>
    <w:rsid w:val="00C76167"/>
    <w:rsid w:val="00C76240"/>
    <w:rsid w:val="00C764AA"/>
    <w:rsid w:val="00C7658F"/>
    <w:rsid w:val="00C76769"/>
    <w:rsid w:val="00C7687E"/>
    <w:rsid w:val="00C76934"/>
    <w:rsid w:val="00C76FCD"/>
    <w:rsid w:val="00C770A2"/>
    <w:rsid w:val="00C77549"/>
    <w:rsid w:val="00C7754F"/>
    <w:rsid w:val="00C77998"/>
    <w:rsid w:val="00C802AB"/>
    <w:rsid w:val="00C803C9"/>
    <w:rsid w:val="00C804F4"/>
    <w:rsid w:val="00C80697"/>
    <w:rsid w:val="00C80794"/>
    <w:rsid w:val="00C80B18"/>
    <w:rsid w:val="00C80D3E"/>
    <w:rsid w:val="00C80F37"/>
    <w:rsid w:val="00C81702"/>
    <w:rsid w:val="00C8186C"/>
    <w:rsid w:val="00C8194C"/>
    <w:rsid w:val="00C81AB5"/>
    <w:rsid w:val="00C81EC3"/>
    <w:rsid w:val="00C820F9"/>
    <w:rsid w:val="00C82AAB"/>
    <w:rsid w:val="00C82E8E"/>
    <w:rsid w:val="00C82EF8"/>
    <w:rsid w:val="00C83081"/>
    <w:rsid w:val="00C83086"/>
    <w:rsid w:val="00C83277"/>
    <w:rsid w:val="00C832EE"/>
    <w:rsid w:val="00C833B5"/>
    <w:rsid w:val="00C834BF"/>
    <w:rsid w:val="00C835CA"/>
    <w:rsid w:val="00C837D8"/>
    <w:rsid w:val="00C83C18"/>
    <w:rsid w:val="00C83D1D"/>
    <w:rsid w:val="00C83FFB"/>
    <w:rsid w:val="00C8401F"/>
    <w:rsid w:val="00C8404B"/>
    <w:rsid w:val="00C842C4"/>
    <w:rsid w:val="00C845BE"/>
    <w:rsid w:val="00C84800"/>
    <w:rsid w:val="00C84F8A"/>
    <w:rsid w:val="00C85671"/>
    <w:rsid w:val="00C85B33"/>
    <w:rsid w:val="00C85D43"/>
    <w:rsid w:val="00C8611D"/>
    <w:rsid w:val="00C86276"/>
    <w:rsid w:val="00C863D9"/>
    <w:rsid w:val="00C866D8"/>
    <w:rsid w:val="00C86F1B"/>
    <w:rsid w:val="00C8723B"/>
    <w:rsid w:val="00C8744E"/>
    <w:rsid w:val="00C875F4"/>
    <w:rsid w:val="00C8780B"/>
    <w:rsid w:val="00C878FB"/>
    <w:rsid w:val="00C87907"/>
    <w:rsid w:val="00C9001B"/>
    <w:rsid w:val="00C90220"/>
    <w:rsid w:val="00C90243"/>
    <w:rsid w:val="00C904AB"/>
    <w:rsid w:val="00C90643"/>
    <w:rsid w:val="00C90894"/>
    <w:rsid w:val="00C90E26"/>
    <w:rsid w:val="00C90FBC"/>
    <w:rsid w:val="00C9161A"/>
    <w:rsid w:val="00C917CD"/>
    <w:rsid w:val="00C91953"/>
    <w:rsid w:val="00C919ED"/>
    <w:rsid w:val="00C91C0B"/>
    <w:rsid w:val="00C91ED7"/>
    <w:rsid w:val="00C921DB"/>
    <w:rsid w:val="00C922EC"/>
    <w:rsid w:val="00C92417"/>
    <w:rsid w:val="00C924F1"/>
    <w:rsid w:val="00C92830"/>
    <w:rsid w:val="00C92BEA"/>
    <w:rsid w:val="00C92FE9"/>
    <w:rsid w:val="00C93BF9"/>
    <w:rsid w:val="00C93CCB"/>
    <w:rsid w:val="00C93CD3"/>
    <w:rsid w:val="00C93CF1"/>
    <w:rsid w:val="00C93DEB"/>
    <w:rsid w:val="00C93E70"/>
    <w:rsid w:val="00C94864"/>
    <w:rsid w:val="00C94AAE"/>
    <w:rsid w:val="00C953D4"/>
    <w:rsid w:val="00C9562C"/>
    <w:rsid w:val="00C958AD"/>
    <w:rsid w:val="00C95FF7"/>
    <w:rsid w:val="00C960A8"/>
    <w:rsid w:val="00C963C7"/>
    <w:rsid w:val="00C96549"/>
    <w:rsid w:val="00C96B41"/>
    <w:rsid w:val="00C96D18"/>
    <w:rsid w:val="00C970D0"/>
    <w:rsid w:val="00C971B0"/>
    <w:rsid w:val="00C97327"/>
    <w:rsid w:val="00C975A7"/>
    <w:rsid w:val="00C97AEE"/>
    <w:rsid w:val="00C97C63"/>
    <w:rsid w:val="00C97E70"/>
    <w:rsid w:val="00C97EBE"/>
    <w:rsid w:val="00C97FA5"/>
    <w:rsid w:val="00CA030C"/>
    <w:rsid w:val="00CA0466"/>
    <w:rsid w:val="00CA06F8"/>
    <w:rsid w:val="00CA0AAD"/>
    <w:rsid w:val="00CA0DB1"/>
    <w:rsid w:val="00CA1190"/>
    <w:rsid w:val="00CA159A"/>
    <w:rsid w:val="00CA16B4"/>
    <w:rsid w:val="00CA17CF"/>
    <w:rsid w:val="00CA1E49"/>
    <w:rsid w:val="00CA1FF8"/>
    <w:rsid w:val="00CA244A"/>
    <w:rsid w:val="00CA2A4C"/>
    <w:rsid w:val="00CA2A9C"/>
    <w:rsid w:val="00CA2BD2"/>
    <w:rsid w:val="00CA2DA5"/>
    <w:rsid w:val="00CA2EF2"/>
    <w:rsid w:val="00CA3346"/>
    <w:rsid w:val="00CA3397"/>
    <w:rsid w:val="00CA3706"/>
    <w:rsid w:val="00CA37D4"/>
    <w:rsid w:val="00CA4080"/>
    <w:rsid w:val="00CA4807"/>
    <w:rsid w:val="00CA4884"/>
    <w:rsid w:val="00CA4DA6"/>
    <w:rsid w:val="00CA5035"/>
    <w:rsid w:val="00CA5256"/>
    <w:rsid w:val="00CA5632"/>
    <w:rsid w:val="00CA5F0A"/>
    <w:rsid w:val="00CA6071"/>
    <w:rsid w:val="00CA607E"/>
    <w:rsid w:val="00CA6418"/>
    <w:rsid w:val="00CA67F2"/>
    <w:rsid w:val="00CA6A0B"/>
    <w:rsid w:val="00CA6A82"/>
    <w:rsid w:val="00CA6AA6"/>
    <w:rsid w:val="00CA70BC"/>
    <w:rsid w:val="00CA7184"/>
    <w:rsid w:val="00CA7558"/>
    <w:rsid w:val="00CA77E8"/>
    <w:rsid w:val="00CA7C58"/>
    <w:rsid w:val="00CA7CFF"/>
    <w:rsid w:val="00CA7DEC"/>
    <w:rsid w:val="00CA7F6D"/>
    <w:rsid w:val="00CB03FE"/>
    <w:rsid w:val="00CB0CB8"/>
    <w:rsid w:val="00CB0D61"/>
    <w:rsid w:val="00CB11AF"/>
    <w:rsid w:val="00CB1390"/>
    <w:rsid w:val="00CB1923"/>
    <w:rsid w:val="00CB2195"/>
    <w:rsid w:val="00CB230F"/>
    <w:rsid w:val="00CB292A"/>
    <w:rsid w:val="00CB2CCD"/>
    <w:rsid w:val="00CB2D3F"/>
    <w:rsid w:val="00CB2D69"/>
    <w:rsid w:val="00CB2FEC"/>
    <w:rsid w:val="00CB3106"/>
    <w:rsid w:val="00CB34FE"/>
    <w:rsid w:val="00CB39D3"/>
    <w:rsid w:val="00CB3B3F"/>
    <w:rsid w:val="00CB3D73"/>
    <w:rsid w:val="00CB3F26"/>
    <w:rsid w:val="00CB4499"/>
    <w:rsid w:val="00CB4515"/>
    <w:rsid w:val="00CB4983"/>
    <w:rsid w:val="00CB4A06"/>
    <w:rsid w:val="00CB4F7F"/>
    <w:rsid w:val="00CB56F3"/>
    <w:rsid w:val="00CB58AE"/>
    <w:rsid w:val="00CB5D14"/>
    <w:rsid w:val="00CB635C"/>
    <w:rsid w:val="00CB6375"/>
    <w:rsid w:val="00CB69D5"/>
    <w:rsid w:val="00CB6D6B"/>
    <w:rsid w:val="00CB74FA"/>
    <w:rsid w:val="00CB75B4"/>
    <w:rsid w:val="00CB7706"/>
    <w:rsid w:val="00CB775B"/>
    <w:rsid w:val="00CB78D0"/>
    <w:rsid w:val="00CB79FF"/>
    <w:rsid w:val="00CC01B0"/>
    <w:rsid w:val="00CC02AC"/>
    <w:rsid w:val="00CC055C"/>
    <w:rsid w:val="00CC0F9E"/>
    <w:rsid w:val="00CC1171"/>
    <w:rsid w:val="00CC11FA"/>
    <w:rsid w:val="00CC143B"/>
    <w:rsid w:val="00CC14B2"/>
    <w:rsid w:val="00CC1B81"/>
    <w:rsid w:val="00CC1C21"/>
    <w:rsid w:val="00CC1FCB"/>
    <w:rsid w:val="00CC2091"/>
    <w:rsid w:val="00CC22B9"/>
    <w:rsid w:val="00CC2C55"/>
    <w:rsid w:val="00CC2D3F"/>
    <w:rsid w:val="00CC2EC6"/>
    <w:rsid w:val="00CC395B"/>
    <w:rsid w:val="00CC3A2C"/>
    <w:rsid w:val="00CC453E"/>
    <w:rsid w:val="00CC4551"/>
    <w:rsid w:val="00CC4AB1"/>
    <w:rsid w:val="00CC4DE1"/>
    <w:rsid w:val="00CC4EED"/>
    <w:rsid w:val="00CC5176"/>
    <w:rsid w:val="00CC58C6"/>
    <w:rsid w:val="00CC5913"/>
    <w:rsid w:val="00CC5A12"/>
    <w:rsid w:val="00CC5A15"/>
    <w:rsid w:val="00CC5F20"/>
    <w:rsid w:val="00CC60F6"/>
    <w:rsid w:val="00CC6501"/>
    <w:rsid w:val="00CC7027"/>
    <w:rsid w:val="00CC70B6"/>
    <w:rsid w:val="00CC763C"/>
    <w:rsid w:val="00CC7ADC"/>
    <w:rsid w:val="00CC7C60"/>
    <w:rsid w:val="00CC7EFB"/>
    <w:rsid w:val="00CD001B"/>
    <w:rsid w:val="00CD0590"/>
    <w:rsid w:val="00CD0A77"/>
    <w:rsid w:val="00CD0C12"/>
    <w:rsid w:val="00CD0E06"/>
    <w:rsid w:val="00CD1009"/>
    <w:rsid w:val="00CD1212"/>
    <w:rsid w:val="00CD1254"/>
    <w:rsid w:val="00CD14A3"/>
    <w:rsid w:val="00CD1769"/>
    <w:rsid w:val="00CD184B"/>
    <w:rsid w:val="00CD18C2"/>
    <w:rsid w:val="00CD1977"/>
    <w:rsid w:val="00CD1AD8"/>
    <w:rsid w:val="00CD1B4B"/>
    <w:rsid w:val="00CD2182"/>
    <w:rsid w:val="00CD2188"/>
    <w:rsid w:val="00CD21D7"/>
    <w:rsid w:val="00CD27DA"/>
    <w:rsid w:val="00CD2967"/>
    <w:rsid w:val="00CD29F4"/>
    <w:rsid w:val="00CD2A74"/>
    <w:rsid w:val="00CD2B96"/>
    <w:rsid w:val="00CD2D0F"/>
    <w:rsid w:val="00CD3145"/>
    <w:rsid w:val="00CD324C"/>
    <w:rsid w:val="00CD32C1"/>
    <w:rsid w:val="00CD337D"/>
    <w:rsid w:val="00CD36E2"/>
    <w:rsid w:val="00CD3768"/>
    <w:rsid w:val="00CD38EB"/>
    <w:rsid w:val="00CD3C5A"/>
    <w:rsid w:val="00CD431B"/>
    <w:rsid w:val="00CD4478"/>
    <w:rsid w:val="00CD4844"/>
    <w:rsid w:val="00CD4B62"/>
    <w:rsid w:val="00CD4E42"/>
    <w:rsid w:val="00CD5213"/>
    <w:rsid w:val="00CD5EA9"/>
    <w:rsid w:val="00CD5F2A"/>
    <w:rsid w:val="00CD5FD8"/>
    <w:rsid w:val="00CD61A8"/>
    <w:rsid w:val="00CD627B"/>
    <w:rsid w:val="00CD6561"/>
    <w:rsid w:val="00CD6746"/>
    <w:rsid w:val="00CD687C"/>
    <w:rsid w:val="00CD6D2B"/>
    <w:rsid w:val="00CD6DD5"/>
    <w:rsid w:val="00CD740E"/>
    <w:rsid w:val="00CD74A4"/>
    <w:rsid w:val="00CD7621"/>
    <w:rsid w:val="00CD7CA8"/>
    <w:rsid w:val="00CD7D09"/>
    <w:rsid w:val="00CE0038"/>
    <w:rsid w:val="00CE03BE"/>
    <w:rsid w:val="00CE0464"/>
    <w:rsid w:val="00CE072B"/>
    <w:rsid w:val="00CE07A6"/>
    <w:rsid w:val="00CE0901"/>
    <w:rsid w:val="00CE0AE0"/>
    <w:rsid w:val="00CE121D"/>
    <w:rsid w:val="00CE1468"/>
    <w:rsid w:val="00CE1B26"/>
    <w:rsid w:val="00CE288F"/>
    <w:rsid w:val="00CE29FE"/>
    <w:rsid w:val="00CE2E5C"/>
    <w:rsid w:val="00CE316C"/>
    <w:rsid w:val="00CE33C8"/>
    <w:rsid w:val="00CE360D"/>
    <w:rsid w:val="00CE366A"/>
    <w:rsid w:val="00CE3B96"/>
    <w:rsid w:val="00CE40B4"/>
    <w:rsid w:val="00CE42BD"/>
    <w:rsid w:val="00CE43B1"/>
    <w:rsid w:val="00CE4560"/>
    <w:rsid w:val="00CE48FC"/>
    <w:rsid w:val="00CE4A8C"/>
    <w:rsid w:val="00CE4B11"/>
    <w:rsid w:val="00CE4CB8"/>
    <w:rsid w:val="00CE4DEC"/>
    <w:rsid w:val="00CE5275"/>
    <w:rsid w:val="00CE534E"/>
    <w:rsid w:val="00CE5360"/>
    <w:rsid w:val="00CE5452"/>
    <w:rsid w:val="00CE54B9"/>
    <w:rsid w:val="00CE559B"/>
    <w:rsid w:val="00CE652A"/>
    <w:rsid w:val="00CE68E1"/>
    <w:rsid w:val="00CE6BCD"/>
    <w:rsid w:val="00CE6C1D"/>
    <w:rsid w:val="00CE6D95"/>
    <w:rsid w:val="00CE7248"/>
    <w:rsid w:val="00CE73CC"/>
    <w:rsid w:val="00CE750F"/>
    <w:rsid w:val="00CE7D21"/>
    <w:rsid w:val="00CE7DE3"/>
    <w:rsid w:val="00CF017B"/>
    <w:rsid w:val="00CF04D3"/>
    <w:rsid w:val="00CF04D4"/>
    <w:rsid w:val="00CF05D2"/>
    <w:rsid w:val="00CF07BE"/>
    <w:rsid w:val="00CF07F2"/>
    <w:rsid w:val="00CF0958"/>
    <w:rsid w:val="00CF0A4A"/>
    <w:rsid w:val="00CF0C00"/>
    <w:rsid w:val="00CF11E6"/>
    <w:rsid w:val="00CF1820"/>
    <w:rsid w:val="00CF1A9D"/>
    <w:rsid w:val="00CF1D42"/>
    <w:rsid w:val="00CF2461"/>
    <w:rsid w:val="00CF24D5"/>
    <w:rsid w:val="00CF24DF"/>
    <w:rsid w:val="00CF2696"/>
    <w:rsid w:val="00CF2874"/>
    <w:rsid w:val="00CF2937"/>
    <w:rsid w:val="00CF2DFF"/>
    <w:rsid w:val="00CF3694"/>
    <w:rsid w:val="00CF3819"/>
    <w:rsid w:val="00CF410C"/>
    <w:rsid w:val="00CF4369"/>
    <w:rsid w:val="00CF5787"/>
    <w:rsid w:val="00CF5CFE"/>
    <w:rsid w:val="00CF6250"/>
    <w:rsid w:val="00CF62D4"/>
    <w:rsid w:val="00CF643F"/>
    <w:rsid w:val="00CF6446"/>
    <w:rsid w:val="00CF674F"/>
    <w:rsid w:val="00CF689B"/>
    <w:rsid w:val="00CF68BE"/>
    <w:rsid w:val="00CF69E9"/>
    <w:rsid w:val="00CF7109"/>
    <w:rsid w:val="00CF759F"/>
    <w:rsid w:val="00CF7A71"/>
    <w:rsid w:val="00CF7D48"/>
    <w:rsid w:val="00CF7D55"/>
    <w:rsid w:val="00CF7E5F"/>
    <w:rsid w:val="00CF7E8D"/>
    <w:rsid w:val="00CF7F85"/>
    <w:rsid w:val="00D00268"/>
    <w:rsid w:val="00D0045C"/>
    <w:rsid w:val="00D0065F"/>
    <w:rsid w:val="00D00BF3"/>
    <w:rsid w:val="00D01031"/>
    <w:rsid w:val="00D010A1"/>
    <w:rsid w:val="00D012EB"/>
    <w:rsid w:val="00D01333"/>
    <w:rsid w:val="00D013D9"/>
    <w:rsid w:val="00D01517"/>
    <w:rsid w:val="00D01619"/>
    <w:rsid w:val="00D01B38"/>
    <w:rsid w:val="00D01D85"/>
    <w:rsid w:val="00D01E83"/>
    <w:rsid w:val="00D01F2A"/>
    <w:rsid w:val="00D02321"/>
    <w:rsid w:val="00D02D1A"/>
    <w:rsid w:val="00D02DAF"/>
    <w:rsid w:val="00D02FB4"/>
    <w:rsid w:val="00D03082"/>
    <w:rsid w:val="00D030D9"/>
    <w:rsid w:val="00D032AB"/>
    <w:rsid w:val="00D03949"/>
    <w:rsid w:val="00D03A1A"/>
    <w:rsid w:val="00D03DFA"/>
    <w:rsid w:val="00D0461A"/>
    <w:rsid w:val="00D04706"/>
    <w:rsid w:val="00D0488D"/>
    <w:rsid w:val="00D049E4"/>
    <w:rsid w:val="00D04B9C"/>
    <w:rsid w:val="00D04BF5"/>
    <w:rsid w:val="00D04EE8"/>
    <w:rsid w:val="00D0513F"/>
    <w:rsid w:val="00D055BC"/>
    <w:rsid w:val="00D05A18"/>
    <w:rsid w:val="00D05A36"/>
    <w:rsid w:val="00D06A1A"/>
    <w:rsid w:val="00D06EA7"/>
    <w:rsid w:val="00D06F87"/>
    <w:rsid w:val="00D072F4"/>
    <w:rsid w:val="00D07728"/>
    <w:rsid w:val="00D077E2"/>
    <w:rsid w:val="00D0789C"/>
    <w:rsid w:val="00D07A57"/>
    <w:rsid w:val="00D07D02"/>
    <w:rsid w:val="00D07DCF"/>
    <w:rsid w:val="00D103FB"/>
    <w:rsid w:val="00D10CD0"/>
    <w:rsid w:val="00D10D0A"/>
    <w:rsid w:val="00D10D18"/>
    <w:rsid w:val="00D10F03"/>
    <w:rsid w:val="00D11022"/>
    <w:rsid w:val="00D111F0"/>
    <w:rsid w:val="00D11294"/>
    <w:rsid w:val="00D118FC"/>
    <w:rsid w:val="00D119C2"/>
    <w:rsid w:val="00D11D05"/>
    <w:rsid w:val="00D11E44"/>
    <w:rsid w:val="00D12082"/>
    <w:rsid w:val="00D12773"/>
    <w:rsid w:val="00D12C22"/>
    <w:rsid w:val="00D12CBA"/>
    <w:rsid w:val="00D12D27"/>
    <w:rsid w:val="00D12E50"/>
    <w:rsid w:val="00D12F1A"/>
    <w:rsid w:val="00D12FA8"/>
    <w:rsid w:val="00D130B4"/>
    <w:rsid w:val="00D134EA"/>
    <w:rsid w:val="00D1362D"/>
    <w:rsid w:val="00D136EB"/>
    <w:rsid w:val="00D137B9"/>
    <w:rsid w:val="00D1388C"/>
    <w:rsid w:val="00D1394F"/>
    <w:rsid w:val="00D139A7"/>
    <w:rsid w:val="00D13C72"/>
    <w:rsid w:val="00D13D50"/>
    <w:rsid w:val="00D140C5"/>
    <w:rsid w:val="00D14B4F"/>
    <w:rsid w:val="00D153A7"/>
    <w:rsid w:val="00D15413"/>
    <w:rsid w:val="00D157BE"/>
    <w:rsid w:val="00D15837"/>
    <w:rsid w:val="00D15AAC"/>
    <w:rsid w:val="00D16DB2"/>
    <w:rsid w:val="00D16E54"/>
    <w:rsid w:val="00D16F89"/>
    <w:rsid w:val="00D17196"/>
    <w:rsid w:val="00D171B7"/>
    <w:rsid w:val="00D172AA"/>
    <w:rsid w:val="00D172C8"/>
    <w:rsid w:val="00D17385"/>
    <w:rsid w:val="00D17A44"/>
    <w:rsid w:val="00D17DCF"/>
    <w:rsid w:val="00D17FDA"/>
    <w:rsid w:val="00D20167"/>
    <w:rsid w:val="00D201E5"/>
    <w:rsid w:val="00D2035C"/>
    <w:rsid w:val="00D20400"/>
    <w:rsid w:val="00D2045B"/>
    <w:rsid w:val="00D204B7"/>
    <w:rsid w:val="00D207FD"/>
    <w:rsid w:val="00D20A2B"/>
    <w:rsid w:val="00D20AAD"/>
    <w:rsid w:val="00D20B3E"/>
    <w:rsid w:val="00D20D17"/>
    <w:rsid w:val="00D20EB1"/>
    <w:rsid w:val="00D20FEF"/>
    <w:rsid w:val="00D21080"/>
    <w:rsid w:val="00D21104"/>
    <w:rsid w:val="00D21128"/>
    <w:rsid w:val="00D213D8"/>
    <w:rsid w:val="00D219FD"/>
    <w:rsid w:val="00D222DB"/>
    <w:rsid w:val="00D22380"/>
    <w:rsid w:val="00D223FC"/>
    <w:rsid w:val="00D228E3"/>
    <w:rsid w:val="00D22A20"/>
    <w:rsid w:val="00D23061"/>
    <w:rsid w:val="00D23084"/>
    <w:rsid w:val="00D230A5"/>
    <w:rsid w:val="00D23136"/>
    <w:rsid w:val="00D2343D"/>
    <w:rsid w:val="00D235EF"/>
    <w:rsid w:val="00D2369E"/>
    <w:rsid w:val="00D23743"/>
    <w:rsid w:val="00D2374F"/>
    <w:rsid w:val="00D23939"/>
    <w:rsid w:val="00D23EC2"/>
    <w:rsid w:val="00D24721"/>
    <w:rsid w:val="00D248F0"/>
    <w:rsid w:val="00D24B72"/>
    <w:rsid w:val="00D24E4B"/>
    <w:rsid w:val="00D2549F"/>
    <w:rsid w:val="00D25BAC"/>
    <w:rsid w:val="00D25EF6"/>
    <w:rsid w:val="00D25FA0"/>
    <w:rsid w:val="00D26371"/>
    <w:rsid w:val="00D26526"/>
    <w:rsid w:val="00D2695A"/>
    <w:rsid w:val="00D26C33"/>
    <w:rsid w:val="00D26D3A"/>
    <w:rsid w:val="00D26D61"/>
    <w:rsid w:val="00D270CB"/>
    <w:rsid w:val="00D272DB"/>
    <w:rsid w:val="00D27500"/>
    <w:rsid w:val="00D27A42"/>
    <w:rsid w:val="00D27B11"/>
    <w:rsid w:val="00D3002A"/>
    <w:rsid w:val="00D301ED"/>
    <w:rsid w:val="00D30225"/>
    <w:rsid w:val="00D30526"/>
    <w:rsid w:val="00D3067E"/>
    <w:rsid w:val="00D30928"/>
    <w:rsid w:val="00D309A4"/>
    <w:rsid w:val="00D30DBD"/>
    <w:rsid w:val="00D30DC0"/>
    <w:rsid w:val="00D30E5F"/>
    <w:rsid w:val="00D30FC5"/>
    <w:rsid w:val="00D3103F"/>
    <w:rsid w:val="00D311B9"/>
    <w:rsid w:val="00D314C8"/>
    <w:rsid w:val="00D31639"/>
    <w:rsid w:val="00D3172F"/>
    <w:rsid w:val="00D31A56"/>
    <w:rsid w:val="00D31B51"/>
    <w:rsid w:val="00D31BB8"/>
    <w:rsid w:val="00D31F52"/>
    <w:rsid w:val="00D32003"/>
    <w:rsid w:val="00D321DF"/>
    <w:rsid w:val="00D3233C"/>
    <w:rsid w:val="00D32683"/>
    <w:rsid w:val="00D329FD"/>
    <w:rsid w:val="00D32CEB"/>
    <w:rsid w:val="00D32F24"/>
    <w:rsid w:val="00D332CD"/>
    <w:rsid w:val="00D3385C"/>
    <w:rsid w:val="00D3397A"/>
    <w:rsid w:val="00D33A1E"/>
    <w:rsid w:val="00D33B56"/>
    <w:rsid w:val="00D33C04"/>
    <w:rsid w:val="00D344AD"/>
    <w:rsid w:val="00D3484F"/>
    <w:rsid w:val="00D34A18"/>
    <w:rsid w:val="00D34A98"/>
    <w:rsid w:val="00D34F66"/>
    <w:rsid w:val="00D350E0"/>
    <w:rsid w:val="00D3529A"/>
    <w:rsid w:val="00D35806"/>
    <w:rsid w:val="00D359F5"/>
    <w:rsid w:val="00D35ADF"/>
    <w:rsid w:val="00D35B98"/>
    <w:rsid w:val="00D35C55"/>
    <w:rsid w:val="00D35F39"/>
    <w:rsid w:val="00D362F6"/>
    <w:rsid w:val="00D364A3"/>
    <w:rsid w:val="00D36DAF"/>
    <w:rsid w:val="00D36DF3"/>
    <w:rsid w:val="00D37169"/>
    <w:rsid w:val="00D37D31"/>
    <w:rsid w:val="00D4048D"/>
    <w:rsid w:val="00D404AF"/>
    <w:rsid w:val="00D404D4"/>
    <w:rsid w:val="00D404D7"/>
    <w:rsid w:val="00D40D30"/>
    <w:rsid w:val="00D40E92"/>
    <w:rsid w:val="00D40FCC"/>
    <w:rsid w:val="00D40FE7"/>
    <w:rsid w:val="00D41022"/>
    <w:rsid w:val="00D413BB"/>
    <w:rsid w:val="00D41592"/>
    <w:rsid w:val="00D42DA7"/>
    <w:rsid w:val="00D4353D"/>
    <w:rsid w:val="00D43907"/>
    <w:rsid w:val="00D43D33"/>
    <w:rsid w:val="00D43ECE"/>
    <w:rsid w:val="00D43FB7"/>
    <w:rsid w:val="00D44441"/>
    <w:rsid w:val="00D444FD"/>
    <w:rsid w:val="00D44A53"/>
    <w:rsid w:val="00D44D68"/>
    <w:rsid w:val="00D44E9B"/>
    <w:rsid w:val="00D45D1A"/>
    <w:rsid w:val="00D45D68"/>
    <w:rsid w:val="00D462D2"/>
    <w:rsid w:val="00D4635E"/>
    <w:rsid w:val="00D4638A"/>
    <w:rsid w:val="00D466A6"/>
    <w:rsid w:val="00D46AC5"/>
    <w:rsid w:val="00D46ED5"/>
    <w:rsid w:val="00D473DA"/>
    <w:rsid w:val="00D4758A"/>
    <w:rsid w:val="00D475CF"/>
    <w:rsid w:val="00D47866"/>
    <w:rsid w:val="00D47C37"/>
    <w:rsid w:val="00D47CB5"/>
    <w:rsid w:val="00D47E55"/>
    <w:rsid w:val="00D50549"/>
    <w:rsid w:val="00D508CA"/>
    <w:rsid w:val="00D50C6D"/>
    <w:rsid w:val="00D51036"/>
    <w:rsid w:val="00D51527"/>
    <w:rsid w:val="00D51865"/>
    <w:rsid w:val="00D51BD6"/>
    <w:rsid w:val="00D51FA3"/>
    <w:rsid w:val="00D5201C"/>
    <w:rsid w:val="00D52504"/>
    <w:rsid w:val="00D528E6"/>
    <w:rsid w:val="00D52BB9"/>
    <w:rsid w:val="00D530D2"/>
    <w:rsid w:val="00D5324D"/>
    <w:rsid w:val="00D53878"/>
    <w:rsid w:val="00D53BDB"/>
    <w:rsid w:val="00D53C1D"/>
    <w:rsid w:val="00D53D8A"/>
    <w:rsid w:val="00D547BD"/>
    <w:rsid w:val="00D54939"/>
    <w:rsid w:val="00D54A65"/>
    <w:rsid w:val="00D54C4C"/>
    <w:rsid w:val="00D54FBB"/>
    <w:rsid w:val="00D55536"/>
    <w:rsid w:val="00D55748"/>
    <w:rsid w:val="00D55B9E"/>
    <w:rsid w:val="00D55DCB"/>
    <w:rsid w:val="00D55EED"/>
    <w:rsid w:val="00D56348"/>
    <w:rsid w:val="00D564EF"/>
    <w:rsid w:val="00D568F0"/>
    <w:rsid w:val="00D569FE"/>
    <w:rsid w:val="00D57103"/>
    <w:rsid w:val="00D5738D"/>
    <w:rsid w:val="00D578C0"/>
    <w:rsid w:val="00D57EEF"/>
    <w:rsid w:val="00D57F84"/>
    <w:rsid w:val="00D60046"/>
    <w:rsid w:val="00D60690"/>
    <w:rsid w:val="00D609B3"/>
    <w:rsid w:val="00D60B25"/>
    <w:rsid w:val="00D6104A"/>
    <w:rsid w:val="00D6158B"/>
    <w:rsid w:val="00D61BED"/>
    <w:rsid w:val="00D61EC4"/>
    <w:rsid w:val="00D61F6F"/>
    <w:rsid w:val="00D62116"/>
    <w:rsid w:val="00D6211D"/>
    <w:rsid w:val="00D62478"/>
    <w:rsid w:val="00D6277B"/>
    <w:rsid w:val="00D62FF4"/>
    <w:rsid w:val="00D63049"/>
    <w:rsid w:val="00D6316B"/>
    <w:rsid w:val="00D63513"/>
    <w:rsid w:val="00D63A80"/>
    <w:rsid w:val="00D63C18"/>
    <w:rsid w:val="00D63DB2"/>
    <w:rsid w:val="00D63E68"/>
    <w:rsid w:val="00D641FA"/>
    <w:rsid w:val="00D64631"/>
    <w:rsid w:val="00D649C0"/>
    <w:rsid w:val="00D64BA0"/>
    <w:rsid w:val="00D64BBB"/>
    <w:rsid w:val="00D64E28"/>
    <w:rsid w:val="00D64FB1"/>
    <w:rsid w:val="00D6581F"/>
    <w:rsid w:val="00D65F0A"/>
    <w:rsid w:val="00D666DF"/>
    <w:rsid w:val="00D66974"/>
    <w:rsid w:val="00D67062"/>
    <w:rsid w:val="00D675A0"/>
    <w:rsid w:val="00D6761F"/>
    <w:rsid w:val="00D67BA7"/>
    <w:rsid w:val="00D67BC5"/>
    <w:rsid w:val="00D67CE9"/>
    <w:rsid w:val="00D701DC"/>
    <w:rsid w:val="00D70285"/>
    <w:rsid w:val="00D702A3"/>
    <w:rsid w:val="00D702CF"/>
    <w:rsid w:val="00D702EE"/>
    <w:rsid w:val="00D70624"/>
    <w:rsid w:val="00D70A5B"/>
    <w:rsid w:val="00D70EFF"/>
    <w:rsid w:val="00D7106B"/>
    <w:rsid w:val="00D710E8"/>
    <w:rsid w:val="00D712AF"/>
    <w:rsid w:val="00D71346"/>
    <w:rsid w:val="00D7160B"/>
    <w:rsid w:val="00D71A30"/>
    <w:rsid w:val="00D71C5F"/>
    <w:rsid w:val="00D71F43"/>
    <w:rsid w:val="00D722DD"/>
    <w:rsid w:val="00D72AC7"/>
    <w:rsid w:val="00D730E7"/>
    <w:rsid w:val="00D7311C"/>
    <w:rsid w:val="00D733CC"/>
    <w:rsid w:val="00D73F29"/>
    <w:rsid w:val="00D74068"/>
    <w:rsid w:val="00D74309"/>
    <w:rsid w:val="00D74615"/>
    <w:rsid w:val="00D74791"/>
    <w:rsid w:val="00D74F18"/>
    <w:rsid w:val="00D75435"/>
    <w:rsid w:val="00D75C39"/>
    <w:rsid w:val="00D75EF0"/>
    <w:rsid w:val="00D760D1"/>
    <w:rsid w:val="00D76503"/>
    <w:rsid w:val="00D7653D"/>
    <w:rsid w:val="00D76775"/>
    <w:rsid w:val="00D769D2"/>
    <w:rsid w:val="00D76B91"/>
    <w:rsid w:val="00D76EA5"/>
    <w:rsid w:val="00D777BA"/>
    <w:rsid w:val="00D778DA"/>
    <w:rsid w:val="00D778F2"/>
    <w:rsid w:val="00D77967"/>
    <w:rsid w:val="00D7799D"/>
    <w:rsid w:val="00D77B75"/>
    <w:rsid w:val="00D77FD0"/>
    <w:rsid w:val="00D80148"/>
    <w:rsid w:val="00D807A4"/>
    <w:rsid w:val="00D80AB8"/>
    <w:rsid w:val="00D80D8A"/>
    <w:rsid w:val="00D80EAD"/>
    <w:rsid w:val="00D81099"/>
    <w:rsid w:val="00D812FA"/>
    <w:rsid w:val="00D81353"/>
    <w:rsid w:val="00D813EB"/>
    <w:rsid w:val="00D8146F"/>
    <w:rsid w:val="00D816B1"/>
    <w:rsid w:val="00D818FC"/>
    <w:rsid w:val="00D81DD8"/>
    <w:rsid w:val="00D81FDA"/>
    <w:rsid w:val="00D82008"/>
    <w:rsid w:val="00D83144"/>
    <w:rsid w:val="00D837C5"/>
    <w:rsid w:val="00D8383A"/>
    <w:rsid w:val="00D83AB9"/>
    <w:rsid w:val="00D83F2D"/>
    <w:rsid w:val="00D83F6E"/>
    <w:rsid w:val="00D84A74"/>
    <w:rsid w:val="00D84CDD"/>
    <w:rsid w:val="00D85570"/>
    <w:rsid w:val="00D8587B"/>
    <w:rsid w:val="00D858C3"/>
    <w:rsid w:val="00D859BE"/>
    <w:rsid w:val="00D85A1B"/>
    <w:rsid w:val="00D85B9A"/>
    <w:rsid w:val="00D85EAE"/>
    <w:rsid w:val="00D862AF"/>
    <w:rsid w:val="00D86319"/>
    <w:rsid w:val="00D86CF2"/>
    <w:rsid w:val="00D87096"/>
    <w:rsid w:val="00D8787C"/>
    <w:rsid w:val="00D8792C"/>
    <w:rsid w:val="00D87987"/>
    <w:rsid w:val="00D87AC4"/>
    <w:rsid w:val="00D87B99"/>
    <w:rsid w:val="00D9024A"/>
    <w:rsid w:val="00D90730"/>
    <w:rsid w:val="00D90D65"/>
    <w:rsid w:val="00D90DBB"/>
    <w:rsid w:val="00D90E2B"/>
    <w:rsid w:val="00D90ECC"/>
    <w:rsid w:val="00D90EFC"/>
    <w:rsid w:val="00D914F3"/>
    <w:rsid w:val="00D914FF"/>
    <w:rsid w:val="00D91878"/>
    <w:rsid w:val="00D91C68"/>
    <w:rsid w:val="00D9264D"/>
    <w:rsid w:val="00D927DC"/>
    <w:rsid w:val="00D928C0"/>
    <w:rsid w:val="00D92915"/>
    <w:rsid w:val="00D92C8B"/>
    <w:rsid w:val="00D92CCE"/>
    <w:rsid w:val="00D92E8A"/>
    <w:rsid w:val="00D92F58"/>
    <w:rsid w:val="00D93167"/>
    <w:rsid w:val="00D934D1"/>
    <w:rsid w:val="00D93579"/>
    <w:rsid w:val="00D93921"/>
    <w:rsid w:val="00D93ED7"/>
    <w:rsid w:val="00D93F91"/>
    <w:rsid w:val="00D94103"/>
    <w:rsid w:val="00D94AD0"/>
    <w:rsid w:val="00D95017"/>
    <w:rsid w:val="00D9519C"/>
    <w:rsid w:val="00D9528D"/>
    <w:rsid w:val="00D953D9"/>
    <w:rsid w:val="00D955A2"/>
    <w:rsid w:val="00D9560B"/>
    <w:rsid w:val="00D95666"/>
    <w:rsid w:val="00D95782"/>
    <w:rsid w:val="00D95B62"/>
    <w:rsid w:val="00D96036"/>
    <w:rsid w:val="00D9608E"/>
    <w:rsid w:val="00D96469"/>
    <w:rsid w:val="00D965AD"/>
    <w:rsid w:val="00D96618"/>
    <w:rsid w:val="00D96707"/>
    <w:rsid w:val="00D96B3E"/>
    <w:rsid w:val="00D96BBD"/>
    <w:rsid w:val="00D97B6D"/>
    <w:rsid w:val="00D97DAB"/>
    <w:rsid w:val="00D97E8A"/>
    <w:rsid w:val="00DA00DE"/>
    <w:rsid w:val="00DA01C7"/>
    <w:rsid w:val="00DA07C6"/>
    <w:rsid w:val="00DA0923"/>
    <w:rsid w:val="00DA1174"/>
    <w:rsid w:val="00DA12F1"/>
    <w:rsid w:val="00DA138E"/>
    <w:rsid w:val="00DA13B1"/>
    <w:rsid w:val="00DA1638"/>
    <w:rsid w:val="00DA16B4"/>
    <w:rsid w:val="00DA178A"/>
    <w:rsid w:val="00DA17F0"/>
    <w:rsid w:val="00DA193B"/>
    <w:rsid w:val="00DA1A16"/>
    <w:rsid w:val="00DA1B2B"/>
    <w:rsid w:val="00DA1DCE"/>
    <w:rsid w:val="00DA1F1C"/>
    <w:rsid w:val="00DA1FF9"/>
    <w:rsid w:val="00DA21F9"/>
    <w:rsid w:val="00DA293B"/>
    <w:rsid w:val="00DA2A8C"/>
    <w:rsid w:val="00DA2D86"/>
    <w:rsid w:val="00DA3135"/>
    <w:rsid w:val="00DA333F"/>
    <w:rsid w:val="00DA3717"/>
    <w:rsid w:val="00DA38A2"/>
    <w:rsid w:val="00DA390A"/>
    <w:rsid w:val="00DA3A1B"/>
    <w:rsid w:val="00DA3A2A"/>
    <w:rsid w:val="00DA3CC1"/>
    <w:rsid w:val="00DA442B"/>
    <w:rsid w:val="00DA4622"/>
    <w:rsid w:val="00DA4951"/>
    <w:rsid w:val="00DA4E95"/>
    <w:rsid w:val="00DA51CD"/>
    <w:rsid w:val="00DA5209"/>
    <w:rsid w:val="00DA544B"/>
    <w:rsid w:val="00DA5499"/>
    <w:rsid w:val="00DA5960"/>
    <w:rsid w:val="00DA5AB9"/>
    <w:rsid w:val="00DA5D4A"/>
    <w:rsid w:val="00DA609F"/>
    <w:rsid w:val="00DA6240"/>
    <w:rsid w:val="00DA6405"/>
    <w:rsid w:val="00DA64E2"/>
    <w:rsid w:val="00DA64F3"/>
    <w:rsid w:val="00DA657B"/>
    <w:rsid w:val="00DA6727"/>
    <w:rsid w:val="00DA6BEC"/>
    <w:rsid w:val="00DA6D32"/>
    <w:rsid w:val="00DA6E19"/>
    <w:rsid w:val="00DA6FD1"/>
    <w:rsid w:val="00DA71AC"/>
    <w:rsid w:val="00DA7452"/>
    <w:rsid w:val="00DA7730"/>
    <w:rsid w:val="00DA791A"/>
    <w:rsid w:val="00DA7936"/>
    <w:rsid w:val="00DA7A56"/>
    <w:rsid w:val="00DA7C84"/>
    <w:rsid w:val="00DA7CD0"/>
    <w:rsid w:val="00DA7EE9"/>
    <w:rsid w:val="00DA7F68"/>
    <w:rsid w:val="00DB011D"/>
    <w:rsid w:val="00DB03DF"/>
    <w:rsid w:val="00DB03EA"/>
    <w:rsid w:val="00DB0474"/>
    <w:rsid w:val="00DB0992"/>
    <w:rsid w:val="00DB0B71"/>
    <w:rsid w:val="00DB0F39"/>
    <w:rsid w:val="00DB1350"/>
    <w:rsid w:val="00DB15E5"/>
    <w:rsid w:val="00DB1786"/>
    <w:rsid w:val="00DB1A04"/>
    <w:rsid w:val="00DB1E44"/>
    <w:rsid w:val="00DB2122"/>
    <w:rsid w:val="00DB2416"/>
    <w:rsid w:val="00DB285C"/>
    <w:rsid w:val="00DB2D24"/>
    <w:rsid w:val="00DB2DC6"/>
    <w:rsid w:val="00DB2FD3"/>
    <w:rsid w:val="00DB305D"/>
    <w:rsid w:val="00DB3418"/>
    <w:rsid w:val="00DB3999"/>
    <w:rsid w:val="00DB3E1B"/>
    <w:rsid w:val="00DB3F6F"/>
    <w:rsid w:val="00DB41FC"/>
    <w:rsid w:val="00DB43DE"/>
    <w:rsid w:val="00DB4487"/>
    <w:rsid w:val="00DB456F"/>
    <w:rsid w:val="00DB478D"/>
    <w:rsid w:val="00DB4AF6"/>
    <w:rsid w:val="00DB507D"/>
    <w:rsid w:val="00DB5257"/>
    <w:rsid w:val="00DB52CC"/>
    <w:rsid w:val="00DB55E9"/>
    <w:rsid w:val="00DB563A"/>
    <w:rsid w:val="00DB5753"/>
    <w:rsid w:val="00DB58F6"/>
    <w:rsid w:val="00DB59A4"/>
    <w:rsid w:val="00DB5EE5"/>
    <w:rsid w:val="00DB609C"/>
    <w:rsid w:val="00DB6666"/>
    <w:rsid w:val="00DB6815"/>
    <w:rsid w:val="00DB69E6"/>
    <w:rsid w:val="00DB7003"/>
    <w:rsid w:val="00DB7842"/>
    <w:rsid w:val="00DB7A4B"/>
    <w:rsid w:val="00DC062B"/>
    <w:rsid w:val="00DC06AA"/>
    <w:rsid w:val="00DC0A16"/>
    <w:rsid w:val="00DC0B60"/>
    <w:rsid w:val="00DC0FFF"/>
    <w:rsid w:val="00DC1124"/>
    <w:rsid w:val="00DC125C"/>
    <w:rsid w:val="00DC1312"/>
    <w:rsid w:val="00DC137F"/>
    <w:rsid w:val="00DC1744"/>
    <w:rsid w:val="00DC18B7"/>
    <w:rsid w:val="00DC18E1"/>
    <w:rsid w:val="00DC1A69"/>
    <w:rsid w:val="00DC20D6"/>
    <w:rsid w:val="00DC2125"/>
    <w:rsid w:val="00DC21C1"/>
    <w:rsid w:val="00DC29AF"/>
    <w:rsid w:val="00DC2CAB"/>
    <w:rsid w:val="00DC2F04"/>
    <w:rsid w:val="00DC2F42"/>
    <w:rsid w:val="00DC31AC"/>
    <w:rsid w:val="00DC346B"/>
    <w:rsid w:val="00DC3AA5"/>
    <w:rsid w:val="00DC3ACF"/>
    <w:rsid w:val="00DC3AFC"/>
    <w:rsid w:val="00DC3B33"/>
    <w:rsid w:val="00DC3B79"/>
    <w:rsid w:val="00DC3CB7"/>
    <w:rsid w:val="00DC3EE3"/>
    <w:rsid w:val="00DC3F1B"/>
    <w:rsid w:val="00DC3F83"/>
    <w:rsid w:val="00DC3FD5"/>
    <w:rsid w:val="00DC41C3"/>
    <w:rsid w:val="00DC43CD"/>
    <w:rsid w:val="00DC4913"/>
    <w:rsid w:val="00DC4D4C"/>
    <w:rsid w:val="00DC4DEE"/>
    <w:rsid w:val="00DC5148"/>
    <w:rsid w:val="00DC51C1"/>
    <w:rsid w:val="00DC5283"/>
    <w:rsid w:val="00DC52D5"/>
    <w:rsid w:val="00DC5B32"/>
    <w:rsid w:val="00DC5C41"/>
    <w:rsid w:val="00DC5DC2"/>
    <w:rsid w:val="00DC5EFF"/>
    <w:rsid w:val="00DC6277"/>
    <w:rsid w:val="00DC62A7"/>
    <w:rsid w:val="00DC68F1"/>
    <w:rsid w:val="00DC6A8F"/>
    <w:rsid w:val="00DC6CAF"/>
    <w:rsid w:val="00DC6E06"/>
    <w:rsid w:val="00DC6F3E"/>
    <w:rsid w:val="00DC70DA"/>
    <w:rsid w:val="00DC7A58"/>
    <w:rsid w:val="00DC7A6C"/>
    <w:rsid w:val="00DC7C82"/>
    <w:rsid w:val="00DD04CF"/>
    <w:rsid w:val="00DD09A3"/>
    <w:rsid w:val="00DD0A7A"/>
    <w:rsid w:val="00DD18B4"/>
    <w:rsid w:val="00DD1CDE"/>
    <w:rsid w:val="00DD244E"/>
    <w:rsid w:val="00DD251F"/>
    <w:rsid w:val="00DD270F"/>
    <w:rsid w:val="00DD2746"/>
    <w:rsid w:val="00DD2F85"/>
    <w:rsid w:val="00DD335A"/>
    <w:rsid w:val="00DD3D25"/>
    <w:rsid w:val="00DD3F85"/>
    <w:rsid w:val="00DD3FCB"/>
    <w:rsid w:val="00DD40C3"/>
    <w:rsid w:val="00DD41EB"/>
    <w:rsid w:val="00DD43BD"/>
    <w:rsid w:val="00DD43ED"/>
    <w:rsid w:val="00DD45FB"/>
    <w:rsid w:val="00DD46D6"/>
    <w:rsid w:val="00DD4705"/>
    <w:rsid w:val="00DD4BFB"/>
    <w:rsid w:val="00DD4CA5"/>
    <w:rsid w:val="00DD4DDD"/>
    <w:rsid w:val="00DD4E1F"/>
    <w:rsid w:val="00DD5436"/>
    <w:rsid w:val="00DD5713"/>
    <w:rsid w:val="00DD5918"/>
    <w:rsid w:val="00DD5EB9"/>
    <w:rsid w:val="00DD5F60"/>
    <w:rsid w:val="00DD5FAF"/>
    <w:rsid w:val="00DD6723"/>
    <w:rsid w:val="00DD6807"/>
    <w:rsid w:val="00DD6BD4"/>
    <w:rsid w:val="00DD6C9F"/>
    <w:rsid w:val="00DD71BC"/>
    <w:rsid w:val="00DE030B"/>
    <w:rsid w:val="00DE0432"/>
    <w:rsid w:val="00DE0623"/>
    <w:rsid w:val="00DE07EB"/>
    <w:rsid w:val="00DE094E"/>
    <w:rsid w:val="00DE0C6E"/>
    <w:rsid w:val="00DE0E12"/>
    <w:rsid w:val="00DE0E8E"/>
    <w:rsid w:val="00DE0F1D"/>
    <w:rsid w:val="00DE1002"/>
    <w:rsid w:val="00DE157B"/>
    <w:rsid w:val="00DE180C"/>
    <w:rsid w:val="00DE188B"/>
    <w:rsid w:val="00DE18E5"/>
    <w:rsid w:val="00DE18EC"/>
    <w:rsid w:val="00DE1A1B"/>
    <w:rsid w:val="00DE1B10"/>
    <w:rsid w:val="00DE1EA0"/>
    <w:rsid w:val="00DE2208"/>
    <w:rsid w:val="00DE229E"/>
    <w:rsid w:val="00DE2892"/>
    <w:rsid w:val="00DE2936"/>
    <w:rsid w:val="00DE295F"/>
    <w:rsid w:val="00DE2A2D"/>
    <w:rsid w:val="00DE2D49"/>
    <w:rsid w:val="00DE2DE3"/>
    <w:rsid w:val="00DE3835"/>
    <w:rsid w:val="00DE38B4"/>
    <w:rsid w:val="00DE394E"/>
    <w:rsid w:val="00DE3AB0"/>
    <w:rsid w:val="00DE3BB2"/>
    <w:rsid w:val="00DE3D9D"/>
    <w:rsid w:val="00DE3F79"/>
    <w:rsid w:val="00DE4323"/>
    <w:rsid w:val="00DE435C"/>
    <w:rsid w:val="00DE468C"/>
    <w:rsid w:val="00DE537F"/>
    <w:rsid w:val="00DE6332"/>
    <w:rsid w:val="00DE65ED"/>
    <w:rsid w:val="00DE6B88"/>
    <w:rsid w:val="00DE6BF6"/>
    <w:rsid w:val="00DE6E64"/>
    <w:rsid w:val="00DE7246"/>
    <w:rsid w:val="00DE7250"/>
    <w:rsid w:val="00DE7414"/>
    <w:rsid w:val="00DE7632"/>
    <w:rsid w:val="00DE7A19"/>
    <w:rsid w:val="00DE7A76"/>
    <w:rsid w:val="00DE7B8B"/>
    <w:rsid w:val="00DF0E0B"/>
    <w:rsid w:val="00DF0F2B"/>
    <w:rsid w:val="00DF1005"/>
    <w:rsid w:val="00DF1887"/>
    <w:rsid w:val="00DF1984"/>
    <w:rsid w:val="00DF1C0B"/>
    <w:rsid w:val="00DF2040"/>
    <w:rsid w:val="00DF223A"/>
    <w:rsid w:val="00DF2454"/>
    <w:rsid w:val="00DF2786"/>
    <w:rsid w:val="00DF284D"/>
    <w:rsid w:val="00DF28E7"/>
    <w:rsid w:val="00DF2B44"/>
    <w:rsid w:val="00DF2BBA"/>
    <w:rsid w:val="00DF31F5"/>
    <w:rsid w:val="00DF34C5"/>
    <w:rsid w:val="00DF374D"/>
    <w:rsid w:val="00DF378A"/>
    <w:rsid w:val="00DF39F7"/>
    <w:rsid w:val="00DF3DAF"/>
    <w:rsid w:val="00DF41EA"/>
    <w:rsid w:val="00DF4524"/>
    <w:rsid w:val="00DF4A1D"/>
    <w:rsid w:val="00DF4C7B"/>
    <w:rsid w:val="00DF60C0"/>
    <w:rsid w:val="00DF6739"/>
    <w:rsid w:val="00DF6783"/>
    <w:rsid w:val="00DF69E9"/>
    <w:rsid w:val="00DF6F34"/>
    <w:rsid w:val="00DF71C8"/>
    <w:rsid w:val="00DF7523"/>
    <w:rsid w:val="00DF75BA"/>
    <w:rsid w:val="00DF7A77"/>
    <w:rsid w:val="00DF7EB9"/>
    <w:rsid w:val="00E0007B"/>
    <w:rsid w:val="00E001CF"/>
    <w:rsid w:val="00E0030A"/>
    <w:rsid w:val="00E004B4"/>
    <w:rsid w:val="00E00736"/>
    <w:rsid w:val="00E009EC"/>
    <w:rsid w:val="00E00E6A"/>
    <w:rsid w:val="00E0133E"/>
    <w:rsid w:val="00E01CF4"/>
    <w:rsid w:val="00E021BB"/>
    <w:rsid w:val="00E022C5"/>
    <w:rsid w:val="00E02529"/>
    <w:rsid w:val="00E025DE"/>
    <w:rsid w:val="00E02636"/>
    <w:rsid w:val="00E02BDB"/>
    <w:rsid w:val="00E02EC8"/>
    <w:rsid w:val="00E030E0"/>
    <w:rsid w:val="00E03180"/>
    <w:rsid w:val="00E031B1"/>
    <w:rsid w:val="00E034B1"/>
    <w:rsid w:val="00E034D1"/>
    <w:rsid w:val="00E0353A"/>
    <w:rsid w:val="00E0375A"/>
    <w:rsid w:val="00E039E0"/>
    <w:rsid w:val="00E03D1E"/>
    <w:rsid w:val="00E03D4D"/>
    <w:rsid w:val="00E03EA5"/>
    <w:rsid w:val="00E0444C"/>
    <w:rsid w:val="00E0483A"/>
    <w:rsid w:val="00E048C9"/>
    <w:rsid w:val="00E049E7"/>
    <w:rsid w:val="00E04D08"/>
    <w:rsid w:val="00E04D67"/>
    <w:rsid w:val="00E0540B"/>
    <w:rsid w:val="00E05527"/>
    <w:rsid w:val="00E05944"/>
    <w:rsid w:val="00E05AF4"/>
    <w:rsid w:val="00E05E3D"/>
    <w:rsid w:val="00E06340"/>
    <w:rsid w:val="00E063A7"/>
    <w:rsid w:val="00E0660D"/>
    <w:rsid w:val="00E066F8"/>
    <w:rsid w:val="00E06796"/>
    <w:rsid w:val="00E06AF3"/>
    <w:rsid w:val="00E06DCF"/>
    <w:rsid w:val="00E06E5B"/>
    <w:rsid w:val="00E07042"/>
    <w:rsid w:val="00E071BC"/>
    <w:rsid w:val="00E075BA"/>
    <w:rsid w:val="00E078AB"/>
    <w:rsid w:val="00E078FF"/>
    <w:rsid w:val="00E07DC7"/>
    <w:rsid w:val="00E07F00"/>
    <w:rsid w:val="00E10290"/>
    <w:rsid w:val="00E103A8"/>
    <w:rsid w:val="00E104EA"/>
    <w:rsid w:val="00E105DE"/>
    <w:rsid w:val="00E10888"/>
    <w:rsid w:val="00E10B7A"/>
    <w:rsid w:val="00E10CED"/>
    <w:rsid w:val="00E11626"/>
    <w:rsid w:val="00E1191C"/>
    <w:rsid w:val="00E11C6D"/>
    <w:rsid w:val="00E12460"/>
    <w:rsid w:val="00E124DF"/>
    <w:rsid w:val="00E12A09"/>
    <w:rsid w:val="00E12BC7"/>
    <w:rsid w:val="00E12D56"/>
    <w:rsid w:val="00E12D93"/>
    <w:rsid w:val="00E1300C"/>
    <w:rsid w:val="00E1306C"/>
    <w:rsid w:val="00E130B2"/>
    <w:rsid w:val="00E1345F"/>
    <w:rsid w:val="00E135E4"/>
    <w:rsid w:val="00E13867"/>
    <w:rsid w:val="00E13BB2"/>
    <w:rsid w:val="00E13E85"/>
    <w:rsid w:val="00E1447B"/>
    <w:rsid w:val="00E14856"/>
    <w:rsid w:val="00E14949"/>
    <w:rsid w:val="00E14AB8"/>
    <w:rsid w:val="00E14D3D"/>
    <w:rsid w:val="00E14E0C"/>
    <w:rsid w:val="00E14F62"/>
    <w:rsid w:val="00E154A4"/>
    <w:rsid w:val="00E1562A"/>
    <w:rsid w:val="00E156AD"/>
    <w:rsid w:val="00E15A4C"/>
    <w:rsid w:val="00E15AC8"/>
    <w:rsid w:val="00E15CEE"/>
    <w:rsid w:val="00E15F93"/>
    <w:rsid w:val="00E15FF1"/>
    <w:rsid w:val="00E16037"/>
    <w:rsid w:val="00E162D0"/>
    <w:rsid w:val="00E164D4"/>
    <w:rsid w:val="00E166C1"/>
    <w:rsid w:val="00E16783"/>
    <w:rsid w:val="00E168AA"/>
    <w:rsid w:val="00E16B45"/>
    <w:rsid w:val="00E16B89"/>
    <w:rsid w:val="00E16FA6"/>
    <w:rsid w:val="00E17042"/>
    <w:rsid w:val="00E172B7"/>
    <w:rsid w:val="00E17854"/>
    <w:rsid w:val="00E17D9C"/>
    <w:rsid w:val="00E17FCF"/>
    <w:rsid w:val="00E207DD"/>
    <w:rsid w:val="00E20E87"/>
    <w:rsid w:val="00E20F31"/>
    <w:rsid w:val="00E21135"/>
    <w:rsid w:val="00E21138"/>
    <w:rsid w:val="00E21172"/>
    <w:rsid w:val="00E2131C"/>
    <w:rsid w:val="00E214F7"/>
    <w:rsid w:val="00E216CB"/>
    <w:rsid w:val="00E21C88"/>
    <w:rsid w:val="00E21D71"/>
    <w:rsid w:val="00E21E95"/>
    <w:rsid w:val="00E22088"/>
    <w:rsid w:val="00E222DA"/>
    <w:rsid w:val="00E22959"/>
    <w:rsid w:val="00E22B8F"/>
    <w:rsid w:val="00E22CD6"/>
    <w:rsid w:val="00E2319B"/>
    <w:rsid w:val="00E23481"/>
    <w:rsid w:val="00E2360D"/>
    <w:rsid w:val="00E236FA"/>
    <w:rsid w:val="00E23B3F"/>
    <w:rsid w:val="00E23C03"/>
    <w:rsid w:val="00E245D2"/>
    <w:rsid w:val="00E24854"/>
    <w:rsid w:val="00E248F7"/>
    <w:rsid w:val="00E2498E"/>
    <w:rsid w:val="00E24BC2"/>
    <w:rsid w:val="00E24D3A"/>
    <w:rsid w:val="00E25197"/>
    <w:rsid w:val="00E25410"/>
    <w:rsid w:val="00E2542C"/>
    <w:rsid w:val="00E257F4"/>
    <w:rsid w:val="00E25CB2"/>
    <w:rsid w:val="00E25F82"/>
    <w:rsid w:val="00E269DC"/>
    <w:rsid w:val="00E26F37"/>
    <w:rsid w:val="00E272B0"/>
    <w:rsid w:val="00E272BE"/>
    <w:rsid w:val="00E279F0"/>
    <w:rsid w:val="00E27C62"/>
    <w:rsid w:val="00E27D49"/>
    <w:rsid w:val="00E27F6A"/>
    <w:rsid w:val="00E3004E"/>
    <w:rsid w:val="00E30083"/>
    <w:rsid w:val="00E3063E"/>
    <w:rsid w:val="00E3078D"/>
    <w:rsid w:val="00E30B81"/>
    <w:rsid w:val="00E30F96"/>
    <w:rsid w:val="00E3119A"/>
    <w:rsid w:val="00E3159F"/>
    <w:rsid w:val="00E316BA"/>
    <w:rsid w:val="00E318C8"/>
    <w:rsid w:val="00E31B30"/>
    <w:rsid w:val="00E31C0A"/>
    <w:rsid w:val="00E31FAF"/>
    <w:rsid w:val="00E323E9"/>
    <w:rsid w:val="00E32965"/>
    <w:rsid w:val="00E32BA5"/>
    <w:rsid w:val="00E32C54"/>
    <w:rsid w:val="00E32E85"/>
    <w:rsid w:val="00E32ECC"/>
    <w:rsid w:val="00E331F9"/>
    <w:rsid w:val="00E33BD4"/>
    <w:rsid w:val="00E3420A"/>
    <w:rsid w:val="00E3475F"/>
    <w:rsid w:val="00E34E15"/>
    <w:rsid w:val="00E34EC6"/>
    <w:rsid w:val="00E35236"/>
    <w:rsid w:val="00E35717"/>
    <w:rsid w:val="00E35828"/>
    <w:rsid w:val="00E359DE"/>
    <w:rsid w:val="00E359DF"/>
    <w:rsid w:val="00E35B38"/>
    <w:rsid w:val="00E364FE"/>
    <w:rsid w:val="00E3656A"/>
    <w:rsid w:val="00E36B2D"/>
    <w:rsid w:val="00E36D70"/>
    <w:rsid w:val="00E37179"/>
    <w:rsid w:val="00E37F50"/>
    <w:rsid w:val="00E37F6C"/>
    <w:rsid w:val="00E40059"/>
    <w:rsid w:val="00E402B8"/>
    <w:rsid w:val="00E409C8"/>
    <w:rsid w:val="00E40AA9"/>
    <w:rsid w:val="00E40E13"/>
    <w:rsid w:val="00E41552"/>
    <w:rsid w:val="00E418E2"/>
    <w:rsid w:val="00E41904"/>
    <w:rsid w:val="00E41AFA"/>
    <w:rsid w:val="00E41B24"/>
    <w:rsid w:val="00E41DB3"/>
    <w:rsid w:val="00E41FB9"/>
    <w:rsid w:val="00E4223D"/>
    <w:rsid w:val="00E423B6"/>
    <w:rsid w:val="00E42568"/>
    <w:rsid w:val="00E427EF"/>
    <w:rsid w:val="00E42A16"/>
    <w:rsid w:val="00E42B04"/>
    <w:rsid w:val="00E42BF6"/>
    <w:rsid w:val="00E42E77"/>
    <w:rsid w:val="00E43566"/>
    <w:rsid w:val="00E4356C"/>
    <w:rsid w:val="00E43767"/>
    <w:rsid w:val="00E43A2A"/>
    <w:rsid w:val="00E43A7C"/>
    <w:rsid w:val="00E43C37"/>
    <w:rsid w:val="00E43EA8"/>
    <w:rsid w:val="00E44405"/>
    <w:rsid w:val="00E44729"/>
    <w:rsid w:val="00E4494E"/>
    <w:rsid w:val="00E44A9D"/>
    <w:rsid w:val="00E44CDF"/>
    <w:rsid w:val="00E44D43"/>
    <w:rsid w:val="00E4563E"/>
    <w:rsid w:val="00E457DC"/>
    <w:rsid w:val="00E4599B"/>
    <w:rsid w:val="00E45AA1"/>
    <w:rsid w:val="00E45DE1"/>
    <w:rsid w:val="00E46030"/>
    <w:rsid w:val="00E46449"/>
    <w:rsid w:val="00E464A5"/>
    <w:rsid w:val="00E465FF"/>
    <w:rsid w:val="00E4665E"/>
    <w:rsid w:val="00E46794"/>
    <w:rsid w:val="00E46873"/>
    <w:rsid w:val="00E46952"/>
    <w:rsid w:val="00E46BA4"/>
    <w:rsid w:val="00E46BFF"/>
    <w:rsid w:val="00E46FA5"/>
    <w:rsid w:val="00E4703C"/>
    <w:rsid w:val="00E474B7"/>
    <w:rsid w:val="00E47832"/>
    <w:rsid w:val="00E47A5C"/>
    <w:rsid w:val="00E47D4C"/>
    <w:rsid w:val="00E501F9"/>
    <w:rsid w:val="00E51044"/>
    <w:rsid w:val="00E5142D"/>
    <w:rsid w:val="00E51471"/>
    <w:rsid w:val="00E519F8"/>
    <w:rsid w:val="00E51A12"/>
    <w:rsid w:val="00E51C55"/>
    <w:rsid w:val="00E521DE"/>
    <w:rsid w:val="00E52316"/>
    <w:rsid w:val="00E527BB"/>
    <w:rsid w:val="00E53100"/>
    <w:rsid w:val="00E532B4"/>
    <w:rsid w:val="00E5334D"/>
    <w:rsid w:val="00E53419"/>
    <w:rsid w:val="00E534CE"/>
    <w:rsid w:val="00E538D5"/>
    <w:rsid w:val="00E538E4"/>
    <w:rsid w:val="00E53B98"/>
    <w:rsid w:val="00E53D53"/>
    <w:rsid w:val="00E53FC3"/>
    <w:rsid w:val="00E544EC"/>
    <w:rsid w:val="00E54B49"/>
    <w:rsid w:val="00E54CFD"/>
    <w:rsid w:val="00E54D29"/>
    <w:rsid w:val="00E54E5B"/>
    <w:rsid w:val="00E5511D"/>
    <w:rsid w:val="00E552B0"/>
    <w:rsid w:val="00E555B2"/>
    <w:rsid w:val="00E5570F"/>
    <w:rsid w:val="00E558AC"/>
    <w:rsid w:val="00E558FE"/>
    <w:rsid w:val="00E56175"/>
    <w:rsid w:val="00E561F0"/>
    <w:rsid w:val="00E563A4"/>
    <w:rsid w:val="00E564AC"/>
    <w:rsid w:val="00E56AC8"/>
    <w:rsid w:val="00E56B7D"/>
    <w:rsid w:val="00E56F50"/>
    <w:rsid w:val="00E56F6B"/>
    <w:rsid w:val="00E571CD"/>
    <w:rsid w:val="00E57994"/>
    <w:rsid w:val="00E579CA"/>
    <w:rsid w:val="00E57A67"/>
    <w:rsid w:val="00E60553"/>
    <w:rsid w:val="00E60800"/>
    <w:rsid w:val="00E60929"/>
    <w:rsid w:val="00E60E1B"/>
    <w:rsid w:val="00E61054"/>
    <w:rsid w:val="00E61094"/>
    <w:rsid w:val="00E612F5"/>
    <w:rsid w:val="00E61461"/>
    <w:rsid w:val="00E617E8"/>
    <w:rsid w:val="00E61853"/>
    <w:rsid w:val="00E61CAD"/>
    <w:rsid w:val="00E61DB6"/>
    <w:rsid w:val="00E6229E"/>
    <w:rsid w:val="00E624D1"/>
    <w:rsid w:val="00E624E9"/>
    <w:rsid w:val="00E628A7"/>
    <w:rsid w:val="00E62C80"/>
    <w:rsid w:val="00E62E75"/>
    <w:rsid w:val="00E62FCE"/>
    <w:rsid w:val="00E630AF"/>
    <w:rsid w:val="00E6396E"/>
    <w:rsid w:val="00E63F75"/>
    <w:rsid w:val="00E64117"/>
    <w:rsid w:val="00E642F0"/>
    <w:rsid w:val="00E64720"/>
    <w:rsid w:val="00E647A0"/>
    <w:rsid w:val="00E64A96"/>
    <w:rsid w:val="00E64B51"/>
    <w:rsid w:val="00E64F5E"/>
    <w:rsid w:val="00E657A2"/>
    <w:rsid w:val="00E658D6"/>
    <w:rsid w:val="00E65C14"/>
    <w:rsid w:val="00E65EEE"/>
    <w:rsid w:val="00E660D9"/>
    <w:rsid w:val="00E6670D"/>
    <w:rsid w:val="00E66788"/>
    <w:rsid w:val="00E66B1B"/>
    <w:rsid w:val="00E66BA9"/>
    <w:rsid w:val="00E66E7E"/>
    <w:rsid w:val="00E66EB6"/>
    <w:rsid w:val="00E67182"/>
    <w:rsid w:val="00E67235"/>
    <w:rsid w:val="00E6738F"/>
    <w:rsid w:val="00E67457"/>
    <w:rsid w:val="00E67EF9"/>
    <w:rsid w:val="00E70376"/>
    <w:rsid w:val="00E7045B"/>
    <w:rsid w:val="00E70473"/>
    <w:rsid w:val="00E70941"/>
    <w:rsid w:val="00E70AE2"/>
    <w:rsid w:val="00E70B40"/>
    <w:rsid w:val="00E71114"/>
    <w:rsid w:val="00E715C3"/>
    <w:rsid w:val="00E71768"/>
    <w:rsid w:val="00E718BB"/>
    <w:rsid w:val="00E71AE5"/>
    <w:rsid w:val="00E7238A"/>
    <w:rsid w:val="00E7262D"/>
    <w:rsid w:val="00E72689"/>
    <w:rsid w:val="00E72897"/>
    <w:rsid w:val="00E72EF9"/>
    <w:rsid w:val="00E73170"/>
    <w:rsid w:val="00E732FE"/>
    <w:rsid w:val="00E7357C"/>
    <w:rsid w:val="00E73711"/>
    <w:rsid w:val="00E737D1"/>
    <w:rsid w:val="00E73A4F"/>
    <w:rsid w:val="00E73B4A"/>
    <w:rsid w:val="00E73BDC"/>
    <w:rsid w:val="00E73C2A"/>
    <w:rsid w:val="00E73DB6"/>
    <w:rsid w:val="00E743C8"/>
    <w:rsid w:val="00E74774"/>
    <w:rsid w:val="00E74788"/>
    <w:rsid w:val="00E74799"/>
    <w:rsid w:val="00E74839"/>
    <w:rsid w:val="00E74927"/>
    <w:rsid w:val="00E74C51"/>
    <w:rsid w:val="00E74D4A"/>
    <w:rsid w:val="00E74D5B"/>
    <w:rsid w:val="00E75144"/>
    <w:rsid w:val="00E75302"/>
    <w:rsid w:val="00E75806"/>
    <w:rsid w:val="00E759E2"/>
    <w:rsid w:val="00E75A9E"/>
    <w:rsid w:val="00E75EE3"/>
    <w:rsid w:val="00E7601B"/>
    <w:rsid w:val="00E76167"/>
    <w:rsid w:val="00E76793"/>
    <w:rsid w:val="00E76846"/>
    <w:rsid w:val="00E76962"/>
    <w:rsid w:val="00E77492"/>
    <w:rsid w:val="00E7765D"/>
    <w:rsid w:val="00E77771"/>
    <w:rsid w:val="00E778C5"/>
    <w:rsid w:val="00E77BB4"/>
    <w:rsid w:val="00E80065"/>
    <w:rsid w:val="00E8019C"/>
    <w:rsid w:val="00E8022C"/>
    <w:rsid w:val="00E802C8"/>
    <w:rsid w:val="00E803B9"/>
    <w:rsid w:val="00E80D74"/>
    <w:rsid w:val="00E812E6"/>
    <w:rsid w:val="00E812F9"/>
    <w:rsid w:val="00E81365"/>
    <w:rsid w:val="00E81657"/>
    <w:rsid w:val="00E81744"/>
    <w:rsid w:val="00E8181E"/>
    <w:rsid w:val="00E81896"/>
    <w:rsid w:val="00E81A9B"/>
    <w:rsid w:val="00E81BF2"/>
    <w:rsid w:val="00E81FB4"/>
    <w:rsid w:val="00E8214A"/>
    <w:rsid w:val="00E821B5"/>
    <w:rsid w:val="00E8248B"/>
    <w:rsid w:val="00E825CD"/>
    <w:rsid w:val="00E82DD3"/>
    <w:rsid w:val="00E82FC3"/>
    <w:rsid w:val="00E83420"/>
    <w:rsid w:val="00E83509"/>
    <w:rsid w:val="00E835AD"/>
    <w:rsid w:val="00E83769"/>
    <w:rsid w:val="00E83D8F"/>
    <w:rsid w:val="00E83F34"/>
    <w:rsid w:val="00E83F77"/>
    <w:rsid w:val="00E8412F"/>
    <w:rsid w:val="00E841F1"/>
    <w:rsid w:val="00E84604"/>
    <w:rsid w:val="00E846FC"/>
    <w:rsid w:val="00E850ED"/>
    <w:rsid w:val="00E8519F"/>
    <w:rsid w:val="00E8527B"/>
    <w:rsid w:val="00E852DA"/>
    <w:rsid w:val="00E85394"/>
    <w:rsid w:val="00E8541E"/>
    <w:rsid w:val="00E854FD"/>
    <w:rsid w:val="00E8552B"/>
    <w:rsid w:val="00E856D5"/>
    <w:rsid w:val="00E85A19"/>
    <w:rsid w:val="00E85B5C"/>
    <w:rsid w:val="00E85D65"/>
    <w:rsid w:val="00E85FA6"/>
    <w:rsid w:val="00E86628"/>
    <w:rsid w:val="00E86BCB"/>
    <w:rsid w:val="00E86C95"/>
    <w:rsid w:val="00E872B5"/>
    <w:rsid w:val="00E873F3"/>
    <w:rsid w:val="00E874BE"/>
    <w:rsid w:val="00E87CAC"/>
    <w:rsid w:val="00E87FC7"/>
    <w:rsid w:val="00E901DB"/>
    <w:rsid w:val="00E90E9E"/>
    <w:rsid w:val="00E91595"/>
    <w:rsid w:val="00E915AB"/>
    <w:rsid w:val="00E91647"/>
    <w:rsid w:val="00E91A43"/>
    <w:rsid w:val="00E91C1C"/>
    <w:rsid w:val="00E91D0E"/>
    <w:rsid w:val="00E91E45"/>
    <w:rsid w:val="00E92020"/>
    <w:rsid w:val="00E92127"/>
    <w:rsid w:val="00E92226"/>
    <w:rsid w:val="00E924B8"/>
    <w:rsid w:val="00E92A07"/>
    <w:rsid w:val="00E92D5B"/>
    <w:rsid w:val="00E93294"/>
    <w:rsid w:val="00E932E9"/>
    <w:rsid w:val="00E932FA"/>
    <w:rsid w:val="00E936B3"/>
    <w:rsid w:val="00E93826"/>
    <w:rsid w:val="00E93CD9"/>
    <w:rsid w:val="00E93F2E"/>
    <w:rsid w:val="00E94516"/>
    <w:rsid w:val="00E94668"/>
    <w:rsid w:val="00E9480F"/>
    <w:rsid w:val="00E948DB"/>
    <w:rsid w:val="00E94C10"/>
    <w:rsid w:val="00E94DB9"/>
    <w:rsid w:val="00E95483"/>
    <w:rsid w:val="00E956DE"/>
    <w:rsid w:val="00E956FE"/>
    <w:rsid w:val="00E9576C"/>
    <w:rsid w:val="00E957D1"/>
    <w:rsid w:val="00E96007"/>
    <w:rsid w:val="00E9602B"/>
    <w:rsid w:val="00E9607E"/>
    <w:rsid w:val="00E9617F"/>
    <w:rsid w:val="00E96426"/>
    <w:rsid w:val="00E96695"/>
    <w:rsid w:val="00E96867"/>
    <w:rsid w:val="00E96A48"/>
    <w:rsid w:val="00E96B90"/>
    <w:rsid w:val="00E96BFA"/>
    <w:rsid w:val="00E96C28"/>
    <w:rsid w:val="00E96D8A"/>
    <w:rsid w:val="00E9715D"/>
    <w:rsid w:val="00E975DC"/>
    <w:rsid w:val="00E97DCE"/>
    <w:rsid w:val="00E97DD8"/>
    <w:rsid w:val="00E97E4D"/>
    <w:rsid w:val="00E97F02"/>
    <w:rsid w:val="00EA0134"/>
    <w:rsid w:val="00EA05C7"/>
    <w:rsid w:val="00EA09D2"/>
    <w:rsid w:val="00EA0CA7"/>
    <w:rsid w:val="00EA10E1"/>
    <w:rsid w:val="00EA1171"/>
    <w:rsid w:val="00EA17B5"/>
    <w:rsid w:val="00EA1817"/>
    <w:rsid w:val="00EA19AA"/>
    <w:rsid w:val="00EA1CAC"/>
    <w:rsid w:val="00EA1D73"/>
    <w:rsid w:val="00EA26D5"/>
    <w:rsid w:val="00EA2A0D"/>
    <w:rsid w:val="00EA2F36"/>
    <w:rsid w:val="00EA34B0"/>
    <w:rsid w:val="00EA358D"/>
    <w:rsid w:val="00EA367C"/>
    <w:rsid w:val="00EA37F0"/>
    <w:rsid w:val="00EA3A50"/>
    <w:rsid w:val="00EA3BB6"/>
    <w:rsid w:val="00EA3CAB"/>
    <w:rsid w:val="00EA423C"/>
    <w:rsid w:val="00EA4BA7"/>
    <w:rsid w:val="00EA4FE5"/>
    <w:rsid w:val="00EA50AA"/>
    <w:rsid w:val="00EA53EA"/>
    <w:rsid w:val="00EA54D0"/>
    <w:rsid w:val="00EA5939"/>
    <w:rsid w:val="00EA5B61"/>
    <w:rsid w:val="00EA6683"/>
    <w:rsid w:val="00EA6CA0"/>
    <w:rsid w:val="00EA6DD0"/>
    <w:rsid w:val="00EA7317"/>
    <w:rsid w:val="00EA73D1"/>
    <w:rsid w:val="00EA76C2"/>
    <w:rsid w:val="00EA7A0B"/>
    <w:rsid w:val="00EA7A23"/>
    <w:rsid w:val="00EA7A3A"/>
    <w:rsid w:val="00EA7BD1"/>
    <w:rsid w:val="00EB007D"/>
    <w:rsid w:val="00EB03AA"/>
    <w:rsid w:val="00EB0490"/>
    <w:rsid w:val="00EB07A6"/>
    <w:rsid w:val="00EB082E"/>
    <w:rsid w:val="00EB0982"/>
    <w:rsid w:val="00EB099D"/>
    <w:rsid w:val="00EB0A8C"/>
    <w:rsid w:val="00EB0AAC"/>
    <w:rsid w:val="00EB0E6E"/>
    <w:rsid w:val="00EB1008"/>
    <w:rsid w:val="00EB174F"/>
    <w:rsid w:val="00EB1914"/>
    <w:rsid w:val="00EB1D5C"/>
    <w:rsid w:val="00EB1FA4"/>
    <w:rsid w:val="00EB1FDC"/>
    <w:rsid w:val="00EB2647"/>
    <w:rsid w:val="00EB2902"/>
    <w:rsid w:val="00EB2A4D"/>
    <w:rsid w:val="00EB2A8F"/>
    <w:rsid w:val="00EB2C9C"/>
    <w:rsid w:val="00EB31A6"/>
    <w:rsid w:val="00EB33F3"/>
    <w:rsid w:val="00EB349B"/>
    <w:rsid w:val="00EB34C7"/>
    <w:rsid w:val="00EB3998"/>
    <w:rsid w:val="00EB3AEE"/>
    <w:rsid w:val="00EB3B3D"/>
    <w:rsid w:val="00EB3C3A"/>
    <w:rsid w:val="00EB440A"/>
    <w:rsid w:val="00EB4489"/>
    <w:rsid w:val="00EB45C0"/>
    <w:rsid w:val="00EB471C"/>
    <w:rsid w:val="00EB491F"/>
    <w:rsid w:val="00EB4B9E"/>
    <w:rsid w:val="00EB4DDA"/>
    <w:rsid w:val="00EB4DF6"/>
    <w:rsid w:val="00EB4E87"/>
    <w:rsid w:val="00EB55FA"/>
    <w:rsid w:val="00EB5A32"/>
    <w:rsid w:val="00EB5FD4"/>
    <w:rsid w:val="00EB6103"/>
    <w:rsid w:val="00EB6394"/>
    <w:rsid w:val="00EB6A3F"/>
    <w:rsid w:val="00EB6A64"/>
    <w:rsid w:val="00EB6AA0"/>
    <w:rsid w:val="00EB6AC5"/>
    <w:rsid w:val="00EB6C0D"/>
    <w:rsid w:val="00EB6C9F"/>
    <w:rsid w:val="00EB6F72"/>
    <w:rsid w:val="00EB78AD"/>
    <w:rsid w:val="00EB78FE"/>
    <w:rsid w:val="00EB795B"/>
    <w:rsid w:val="00EB7B24"/>
    <w:rsid w:val="00EB7B7E"/>
    <w:rsid w:val="00EC031B"/>
    <w:rsid w:val="00EC05CC"/>
    <w:rsid w:val="00EC08B2"/>
    <w:rsid w:val="00EC0B9E"/>
    <w:rsid w:val="00EC0BD7"/>
    <w:rsid w:val="00EC0D5F"/>
    <w:rsid w:val="00EC1524"/>
    <w:rsid w:val="00EC16A0"/>
    <w:rsid w:val="00EC1B3D"/>
    <w:rsid w:val="00EC1E11"/>
    <w:rsid w:val="00EC240E"/>
    <w:rsid w:val="00EC2603"/>
    <w:rsid w:val="00EC2633"/>
    <w:rsid w:val="00EC2C06"/>
    <w:rsid w:val="00EC2E93"/>
    <w:rsid w:val="00EC3052"/>
    <w:rsid w:val="00EC31CE"/>
    <w:rsid w:val="00EC3641"/>
    <w:rsid w:val="00EC3805"/>
    <w:rsid w:val="00EC3CBF"/>
    <w:rsid w:val="00EC3D8A"/>
    <w:rsid w:val="00EC3E29"/>
    <w:rsid w:val="00EC4184"/>
    <w:rsid w:val="00EC4541"/>
    <w:rsid w:val="00EC4FED"/>
    <w:rsid w:val="00EC51F7"/>
    <w:rsid w:val="00EC538A"/>
    <w:rsid w:val="00EC5396"/>
    <w:rsid w:val="00EC53DD"/>
    <w:rsid w:val="00EC56E3"/>
    <w:rsid w:val="00EC5AA1"/>
    <w:rsid w:val="00EC5C3E"/>
    <w:rsid w:val="00EC612E"/>
    <w:rsid w:val="00EC67AA"/>
    <w:rsid w:val="00EC6A0C"/>
    <w:rsid w:val="00EC6C00"/>
    <w:rsid w:val="00EC6DCC"/>
    <w:rsid w:val="00EC7214"/>
    <w:rsid w:val="00EC7234"/>
    <w:rsid w:val="00EC747F"/>
    <w:rsid w:val="00EC7540"/>
    <w:rsid w:val="00EC7A22"/>
    <w:rsid w:val="00EC7E96"/>
    <w:rsid w:val="00EC7EBB"/>
    <w:rsid w:val="00ED000E"/>
    <w:rsid w:val="00ED01DA"/>
    <w:rsid w:val="00ED03D8"/>
    <w:rsid w:val="00ED0D4D"/>
    <w:rsid w:val="00ED11B6"/>
    <w:rsid w:val="00ED13B9"/>
    <w:rsid w:val="00ED23BA"/>
    <w:rsid w:val="00ED2654"/>
    <w:rsid w:val="00ED31B4"/>
    <w:rsid w:val="00ED3478"/>
    <w:rsid w:val="00ED3545"/>
    <w:rsid w:val="00ED38E8"/>
    <w:rsid w:val="00ED3951"/>
    <w:rsid w:val="00ED3B5E"/>
    <w:rsid w:val="00ED3D22"/>
    <w:rsid w:val="00ED4292"/>
    <w:rsid w:val="00ED45B9"/>
    <w:rsid w:val="00ED46C2"/>
    <w:rsid w:val="00ED46DE"/>
    <w:rsid w:val="00ED47A2"/>
    <w:rsid w:val="00ED48B0"/>
    <w:rsid w:val="00ED4927"/>
    <w:rsid w:val="00ED4CCE"/>
    <w:rsid w:val="00ED4D75"/>
    <w:rsid w:val="00ED4ED3"/>
    <w:rsid w:val="00ED534C"/>
    <w:rsid w:val="00ED5945"/>
    <w:rsid w:val="00ED5C76"/>
    <w:rsid w:val="00ED5CE6"/>
    <w:rsid w:val="00ED5F23"/>
    <w:rsid w:val="00ED636B"/>
    <w:rsid w:val="00ED6B59"/>
    <w:rsid w:val="00ED6B79"/>
    <w:rsid w:val="00ED6B95"/>
    <w:rsid w:val="00ED6D6E"/>
    <w:rsid w:val="00ED6EDC"/>
    <w:rsid w:val="00ED6F1B"/>
    <w:rsid w:val="00ED7157"/>
    <w:rsid w:val="00ED7BF5"/>
    <w:rsid w:val="00EE017A"/>
    <w:rsid w:val="00EE0326"/>
    <w:rsid w:val="00EE07FB"/>
    <w:rsid w:val="00EE09B8"/>
    <w:rsid w:val="00EE0A2B"/>
    <w:rsid w:val="00EE0B4D"/>
    <w:rsid w:val="00EE0F4A"/>
    <w:rsid w:val="00EE156D"/>
    <w:rsid w:val="00EE1BCB"/>
    <w:rsid w:val="00EE2644"/>
    <w:rsid w:val="00EE2D7D"/>
    <w:rsid w:val="00EE32A8"/>
    <w:rsid w:val="00EE35EB"/>
    <w:rsid w:val="00EE35FE"/>
    <w:rsid w:val="00EE368B"/>
    <w:rsid w:val="00EE38FF"/>
    <w:rsid w:val="00EE446F"/>
    <w:rsid w:val="00EE4655"/>
    <w:rsid w:val="00EE473F"/>
    <w:rsid w:val="00EE4EB5"/>
    <w:rsid w:val="00EE4F7F"/>
    <w:rsid w:val="00EE4FF3"/>
    <w:rsid w:val="00EE53A9"/>
    <w:rsid w:val="00EE53EF"/>
    <w:rsid w:val="00EE5710"/>
    <w:rsid w:val="00EE57D4"/>
    <w:rsid w:val="00EE59C7"/>
    <w:rsid w:val="00EE603F"/>
    <w:rsid w:val="00EE6B6A"/>
    <w:rsid w:val="00EE754F"/>
    <w:rsid w:val="00EE79CC"/>
    <w:rsid w:val="00EE7AB3"/>
    <w:rsid w:val="00EE7C99"/>
    <w:rsid w:val="00EE7E47"/>
    <w:rsid w:val="00EE7FCE"/>
    <w:rsid w:val="00EF022B"/>
    <w:rsid w:val="00EF074B"/>
    <w:rsid w:val="00EF0BC1"/>
    <w:rsid w:val="00EF0C68"/>
    <w:rsid w:val="00EF101B"/>
    <w:rsid w:val="00EF10AD"/>
    <w:rsid w:val="00EF122E"/>
    <w:rsid w:val="00EF16BF"/>
    <w:rsid w:val="00EF170C"/>
    <w:rsid w:val="00EF1871"/>
    <w:rsid w:val="00EF18D7"/>
    <w:rsid w:val="00EF1DA9"/>
    <w:rsid w:val="00EF1E1B"/>
    <w:rsid w:val="00EF210C"/>
    <w:rsid w:val="00EF21D0"/>
    <w:rsid w:val="00EF258F"/>
    <w:rsid w:val="00EF267B"/>
    <w:rsid w:val="00EF2D29"/>
    <w:rsid w:val="00EF2EBA"/>
    <w:rsid w:val="00EF3223"/>
    <w:rsid w:val="00EF3328"/>
    <w:rsid w:val="00EF335F"/>
    <w:rsid w:val="00EF341B"/>
    <w:rsid w:val="00EF3464"/>
    <w:rsid w:val="00EF3A11"/>
    <w:rsid w:val="00EF3AB5"/>
    <w:rsid w:val="00EF3E29"/>
    <w:rsid w:val="00EF3F5C"/>
    <w:rsid w:val="00EF4501"/>
    <w:rsid w:val="00EF477D"/>
    <w:rsid w:val="00EF49FA"/>
    <w:rsid w:val="00EF4A53"/>
    <w:rsid w:val="00EF50D8"/>
    <w:rsid w:val="00EF58D0"/>
    <w:rsid w:val="00EF5B46"/>
    <w:rsid w:val="00EF5C1C"/>
    <w:rsid w:val="00EF5D9F"/>
    <w:rsid w:val="00EF5DC3"/>
    <w:rsid w:val="00EF5DDF"/>
    <w:rsid w:val="00EF5F40"/>
    <w:rsid w:val="00EF6257"/>
    <w:rsid w:val="00EF63FA"/>
    <w:rsid w:val="00EF6483"/>
    <w:rsid w:val="00EF65E1"/>
    <w:rsid w:val="00EF68D5"/>
    <w:rsid w:val="00EF69D0"/>
    <w:rsid w:val="00EF6A35"/>
    <w:rsid w:val="00EF6CB1"/>
    <w:rsid w:val="00EF6DDA"/>
    <w:rsid w:val="00EF7050"/>
    <w:rsid w:val="00EF717F"/>
    <w:rsid w:val="00EF7A9B"/>
    <w:rsid w:val="00EF7C88"/>
    <w:rsid w:val="00EF7CF2"/>
    <w:rsid w:val="00EF7E0E"/>
    <w:rsid w:val="00EF7FFC"/>
    <w:rsid w:val="00F00450"/>
    <w:rsid w:val="00F00AEC"/>
    <w:rsid w:val="00F011D1"/>
    <w:rsid w:val="00F0177B"/>
    <w:rsid w:val="00F017BB"/>
    <w:rsid w:val="00F01BD3"/>
    <w:rsid w:val="00F01F9F"/>
    <w:rsid w:val="00F0201F"/>
    <w:rsid w:val="00F02095"/>
    <w:rsid w:val="00F021E3"/>
    <w:rsid w:val="00F02943"/>
    <w:rsid w:val="00F02B89"/>
    <w:rsid w:val="00F02C06"/>
    <w:rsid w:val="00F02C18"/>
    <w:rsid w:val="00F02FCF"/>
    <w:rsid w:val="00F031DD"/>
    <w:rsid w:val="00F0320A"/>
    <w:rsid w:val="00F03468"/>
    <w:rsid w:val="00F037EA"/>
    <w:rsid w:val="00F038CD"/>
    <w:rsid w:val="00F03915"/>
    <w:rsid w:val="00F039E0"/>
    <w:rsid w:val="00F03AB3"/>
    <w:rsid w:val="00F04336"/>
    <w:rsid w:val="00F04589"/>
    <w:rsid w:val="00F04776"/>
    <w:rsid w:val="00F04DF6"/>
    <w:rsid w:val="00F051AB"/>
    <w:rsid w:val="00F05445"/>
    <w:rsid w:val="00F05782"/>
    <w:rsid w:val="00F058FC"/>
    <w:rsid w:val="00F059C7"/>
    <w:rsid w:val="00F05C69"/>
    <w:rsid w:val="00F05F54"/>
    <w:rsid w:val="00F05FD8"/>
    <w:rsid w:val="00F06518"/>
    <w:rsid w:val="00F06999"/>
    <w:rsid w:val="00F069BC"/>
    <w:rsid w:val="00F06E0B"/>
    <w:rsid w:val="00F0782F"/>
    <w:rsid w:val="00F0793F"/>
    <w:rsid w:val="00F07B54"/>
    <w:rsid w:val="00F07D22"/>
    <w:rsid w:val="00F1028F"/>
    <w:rsid w:val="00F10366"/>
    <w:rsid w:val="00F10951"/>
    <w:rsid w:val="00F10E77"/>
    <w:rsid w:val="00F110CC"/>
    <w:rsid w:val="00F110D2"/>
    <w:rsid w:val="00F1196C"/>
    <w:rsid w:val="00F11A51"/>
    <w:rsid w:val="00F11CE2"/>
    <w:rsid w:val="00F11DF8"/>
    <w:rsid w:val="00F11E26"/>
    <w:rsid w:val="00F11F12"/>
    <w:rsid w:val="00F1211B"/>
    <w:rsid w:val="00F12172"/>
    <w:rsid w:val="00F1219B"/>
    <w:rsid w:val="00F121F8"/>
    <w:rsid w:val="00F12455"/>
    <w:rsid w:val="00F127CB"/>
    <w:rsid w:val="00F12A29"/>
    <w:rsid w:val="00F12E4E"/>
    <w:rsid w:val="00F135D0"/>
    <w:rsid w:val="00F136CC"/>
    <w:rsid w:val="00F13780"/>
    <w:rsid w:val="00F13CDB"/>
    <w:rsid w:val="00F13FAE"/>
    <w:rsid w:val="00F146C6"/>
    <w:rsid w:val="00F14816"/>
    <w:rsid w:val="00F1481C"/>
    <w:rsid w:val="00F14AE1"/>
    <w:rsid w:val="00F14C8F"/>
    <w:rsid w:val="00F15813"/>
    <w:rsid w:val="00F159A3"/>
    <w:rsid w:val="00F15B53"/>
    <w:rsid w:val="00F15D38"/>
    <w:rsid w:val="00F15E2A"/>
    <w:rsid w:val="00F15F21"/>
    <w:rsid w:val="00F161B1"/>
    <w:rsid w:val="00F1639F"/>
    <w:rsid w:val="00F1655F"/>
    <w:rsid w:val="00F16851"/>
    <w:rsid w:val="00F16B71"/>
    <w:rsid w:val="00F16FCA"/>
    <w:rsid w:val="00F17150"/>
    <w:rsid w:val="00F173D3"/>
    <w:rsid w:val="00F1797C"/>
    <w:rsid w:val="00F17C6A"/>
    <w:rsid w:val="00F17DD0"/>
    <w:rsid w:val="00F17E14"/>
    <w:rsid w:val="00F2007C"/>
    <w:rsid w:val="00F20758"/>
    <w:rsid w:val="00F2081F"/>
    <w:rsid w:val="00F20B5A"/>
    <w:rsid w:val="00F20BF2"/>
    <w:rsid w:val="00F21171"/>
    <w:rsid w:val="00F215B4"/>
    <w:rsid w:val="00F21BA9"/>
    <w:rsid w:val="00F2236C"/>
    <w:rsid w:val="00F2275B"/>
    <w:rsid w:val="00F22C1F"/>
    <w:rsid w:val="00F22D73"/>
    <w:rsid w:val="00F230D5"/>
    <w:rsid w:val="00F2316C"/>
    <w:rsid w:val="00F2321A"/>
    <w:rsid w:val="00F23313"/>
    <w:rsid w:val="00F233E3"/>
    <w:rsid w:val="00F2341E"/>
    <w:rsid w:val="00F23E16"/>
    <w:rsid w:val="00F23EF1"/>
    <w:rsid w:val="00F24098"/>
    <w:rsid w:val="00F240EA"/>
    <w:rsid w:val="00F24159"/>
    <w:rsid w:val="00F24214"/>
    <w:rsid w:val="00F24280"/>
    <w:rsid w:val="00F24772"/>
    <w:rsid w:val="00F24B55"/>
    <w:rsid w:val="00F24EAD"/>
    <w:rsid w:val="00F2502E"/>
    <w:rsid w:val="00F252BF"/>
    <w:rsid w:val="00F259F5"/>
    <w:rsid w:val="00F25B0E"/>
    <w:rsid w:val="00F25FB5"/>
    <w:rsid w:val="00F26530"/>
    <w:rsid w:val="00F26B57"/>
    <w:rsid w:val="00F26DCC"/>
    <w:rsid w:val="00F26DDC"/>
    <w:rsid w:val="00F26EFD"/>
    <w:rsid w:val="00F27060"/>
    <w:rsid w:val="00F2711C"/>
    <w:rsid w:val="00F27864"/>
    <w:rsid w:val="00F27A37"/>
    <w:rsid w:val="00F27A7C"/>
    <w:rsid w:val="00F27E36"/>
    <w:rsid w:val="00F27F07"/>
    <w:rsid w:val="00F301AC"/>
    <w:rsid w:val="00F3069B"/>
    <w:rsid w:val="00F308B9"/>
    <w:rsid w:val="00F308ED"/>
    <w:rsid w:val="00F30A7C"/>
    <w:rsid w:val="00F30CB2"/>
    <w:rsid w:val="00F3120E"/>
    <w:rsid w:val="00F31399"/>
    <w:rsid w:val="00F31A4F"/>
    <w:rsid w:val="00F31A9F"/>
    <w:rsid w:val="00F31B06"/>
    <w:rsid w:val="00F323C3"/>
    <w:rsid w:val="00F32693"/>
    <w:rsid w:val="00F3272C"/>
    <w:rsid w:val="00F32F04"/>
    <w:rsid w:val="00F33447"/>
    <w:rsid w:val="00F336B4"/>
    <w:rsid w:val="00F33BA2"/>
    <w:rsid w:val="00F33CD1"/>
    <w:rsid w:val="00F33CD8"/>
    <w:rsid w:val="00F33D54"/>
    <w:rsid w:val="00F33E2B"/>
    <w:rsid w:val="00F34022"/>
    <w:rsid w:val="00F34091"/>
    <w:rsid w:val="00F3420D"/>
    <w:rsid w:val="00F34316"/>
    <w:rsid w:val="00F3485E"/>
    <w:rsid w:val="00F348C2"/>
    <w:rsid w:val="00F34D69"/>
    <w:rsid w:val="00F35141"/>
    <w:rsid w:val="00F352B9"/>
    <w:rsid w:val="00F35664"/>
    <w:rsid w:val="00F35777"/>
    <w:rsid w:val="00F359DD"/>
    <w:rsid w:val="00F35DB4"/>
    <w:rsid w:val="00F35E8D"/>
    <w:rsid w:val="00F35EA2"/>
    <w:rsid w:val="00F361DD"/>
    <w:rsid w:val="00F3669A"/>
    <w:rsid w:val="00F368F6"/>
    <w:rsid w:val="00F36E39"/>
    <w:rsid w:val="00F36FD4"/>
    <w:rsid w:val="00F370C6"/>
    <w:rsid w:val="00F37245"/>
    <w:rsid w:val="00F37286"/>
    <w:rsid w:val="00F374B4"/>
    <w:rsid w:val="00F37564"/>
    <w:rsid w:val="00F376BC"/>
    <w:rsid w:val="00F37AE3"/>
    <w:rsid w:val="00F37BD7"/>
    <w:rsid w:val="00F37F1D"/>
    <w:rsid w:val="00F405C3"/>
    <w:rsid w:val="00F40748"/>
    <w:rsid w:val="00F4086F"/>
    <w:rsid w:val="00F40870"/>
    <w:rsid w:val="00F40A64"/>
    <w:rsid w:val="00F41176"/>
    <w:rsid w:val="00F41C5A"/>
    <w:rsid w:val="00F41E69"/>
    <w:rsid w:val="00F4219B"/>
    <w:rsid w:val="00F42951"/>
    <w:rsid w:val="00F42B48"/>
    <w:rsid w:val="00F4380C"/>
    <w:rsid w:val="00F43F09"/>
    <w:rsid w:val="00F43F41"/>
    <w:rsid w:val="00F44ABE"/>
    <w:rsid w:val="00F44CC5"/>
    <w:rsid w:val="00F45073"/>
    <w:rsid w:val="00F451BE"/>
    <w:rsid w:val="00F45205"/>
    <w:rsid w:val="00F452E2"/>
    <w:rsid w:val="00F45322"/>
    <w:rsid w:val="00F4552C"/>
    <w:rsid w:val="00F4570F"/>
    <w:rsid w:val="00F4594D"/>
    <w:rsid w:val="00F45AD8"/>
    <w:rsid w:val="00F45B37"/>
    <w:rsid w:val="00F45D91"/>
    <w:rsid w:val="00F45F15"/>
    <w:rsid w:val="00F462B3"/>
    <w:rsid w:val="00F46AF4"/>
    <w:rsid w:val="00F47207"/>
    <w:rsid w:val="00F47259"/>
    <w:rsid w:val="00F473B3"/>
    <w:rsid w:val="00F475C2"/>
    <w:rsid w:val="00F47623"/>
    <w:rsid w:val="00F47831"/>
    <w:rsid w:val="00F47B76"/>
    <w:rsid w:val="00F47CCE"/>
    <w:rsid w:val="00F47E58"/>
    <w:rsid w:val="00F503D8"/>
    <w:rsid w:val="00F504F8"/>
    <w:rsid w:val="00F50637"/>
    <w:rsid w:val="00F50700"/>
    <w:rsid w:val="00F50897"/>
    <w:rsid w:val="00F50FCF"/>
    <w:rsid w:val="00F51757"/>
    <w:rsid w:val="00F518AB"/>
    <w:rsid w:val="00F51D56"/>
    <w:rsid w:val="00F51D58"/>
    <w:rsid w:val="00F51FAB"/>
    <w:rsid w:val="00F52081"/>
    <w:rsid w:val="00F52264"/>
    <w:rsid w:val="00F52343"/>
    <w:rsid w:val="00F527EB"/>
    <w:rsid w:val="00F52CD0"/>
    <w:rsid w:val="00F52CF1"/>
    <w:rsid w:val="00F52E58"/>
    <w:rsid w:val="00F52EE4"/>
    <w:rsid w:val="00F539AC"/>
    <w:rsid w:val="00F53E99"/>
    <w:rsid w:val="00F54152"/>
    <w:rsid w:val="00F54496"/>
    <w:rsid w:val="00F544AF"/>
    <w:rsid w:val="00F54606"/>
    <w:rsid w:val="00F54D1D"/>
    <w:rsid w:val="00F55BEA"/>
    <w:rsid w:val="00F55DFE"/>
    <w:rsid w:val="00F55F80"/>
    <w:rsid w:val="00F56152"/>
    <w:rsid w:val="00F565B0"/>
    <w:rsid w:val="00F56652"/>
    <w:rsid w:val="00F56A7A"/>
    <w:rsid w:val="00F56C10"/>
    <w:rsid w:val="00F56D0E"/>
    <w:rsid w:val="00F5712B"/>
    <w:rsid w:val="00F5718C"/>
    <w:rsid w:val="00F571A4"/>
    <w:rsid w:val="00F57297"/>
    <w:rsid w:val="00F57CC4"/>
    <w:rsid w:val="00F606C5"/>
    <w:rsid w:val="00F6086D"/>
    <w:rsid w:val="00F60AC7"/>
    <w:rsid w:val="00F60ED1"/>
    <w:rsid w:val="00F61103"/>
    <w:rsid w:val="00F6123A"/>
    <w:rsid w:val="00F61528"/>
    <w:rsid w:val="00F6153F"/>
    <w:rsid w:val="00F61942"/>
    <w:rsid w:val="00F61D62"/>
    <w:rsid w:val="00F61ECB"/>
    <w:rsid w:val="00F6210D"/>
    <w:rsid w:val="00F624E5"/>
    <w:rsid w:val="00F6255C"/>
    <w:rsid w:val="00F62D3D"/>
    <w:rsid w:val="00F62F4F"/>
    <w:rsid w:val="00F632F5"/>
    <w:rsid w:val="00F64527"/>
    <w:rsid w:val="00F6489C"/>
    <w:rsid w:val="00F649ED"/>
    <w:rsid w:val="00F64CA2"/>
    <w:rsid w:val="00F6512E"/>
    <w:rsid w:val="00F65235"/>
    <w:rsid w:val="00F652E3"/>
    <w:rsid w:val="00F654B7"/>
    <w:rsid w:val="00F656D6"/>
    <w:rsid w:val="00F656EB"/>
    <w:rsid w:val="00F6586D"/>
    <w:rsid w:val="00F658F5"/>
    <w:rsid w:val="00F659B3"/>
    <w:rsid w:val="00F65CA9"/>
    <w:rsid w:val="00F66DDA"/>
    <w:rsid w:val="00F675FE"/>
    <w:rsid w:val="00F67CEF"/>
    <w:rsid w:val="00F67F01"/>
    <w:rsid w:val="00F701B8"/>
    <w:rsid w:val="00F709BB"/>
    <w:rsid w:val="00F70AE5"/>
    <w:rsid w:val="00F70DBB"/>
    <w:rsid w:val="00F70E3B"/>
    <w:rsid w:val="00F70ECA"/>
    <w:rsid w:val="00F713E2"/>
    <w:rsid w:val="00F71839"/>
    <w:rsid w:val="00F718D7"/>
    <w:rsid w:val="00F7199C"/>
    <w:rsid w:val="00F71C87"/>
    <w:rsid w:val="00F71F23"/>
    <w:rsid w:val="00F71F5C"/>
    <w:rsid w:val="00F723CA"/>
    <w:rsid w:val="00F72657"/>
    <w:rsid w:val="00F7269D"/>
    <w:rsid w:val="00F72788"/>
    <w:rsid w:val="00F72EC1"/>
    <w:rsid w:val="00F73270"/>
    <w:rsid w:val="00F735BA"/>
    <w:rsid w:val="00F73684"/>
    <w:rsid w:val="00F73C63"/>
    <w:rsid w:val="00F73F30"/>
    <w:rsid w:val="00F748A0"/>
    <w:rsid w:val="00F7497D"/>
    <w:rsid w:val="00F74C32"/>
    <w:rsid w:val="00F74E4A"/>
    <w:rsid w:val="00F752E5"/>
    <w:rsid w:val="00F753A8"/>
    <w:rsid w:val="00F756BC"/>
    <w:rsid w:val="00F756CA"/>
    <w:rsid w:val="00F759BF"/>
    <w:rsid w:val="00F75B0E"/>
    <w:rsid w:val="00F75D2C"/>
    <w:rsid w:val="00F75E8C"/>
    <w:rsid w:val="00F75FCB"/>
    <w:rsid w:val="00F76444"/>
    <w:rsid w:val="00F7657E"/>
    <w:rsid w:val="00F766EB"/>
    <w:rsid w:val="00F7676A"/>
    <w:rsid w:val="00F76784"/>
    <w:rsid w:val="00F769C9"/>
    <w:rsid w:val="00F772C9"/>
    <w:rsid w:val="00F7775B"/>
    <w:rsid w:val="00F77AD2"/>
    <w:rsid w:val="00F77D78"/>
    <w:rsid w:val="00F77F38"/>
    <w:rsid w:val="00F80015"/>
    <w:rsid w:val="00F80021"/>
    <w:rsid w:val="00F8087E"/>
    <w:rsid w:val="00F811B0"/>
    <w:rsid w:val="00F81368"/>
    <w:rsid w:val="00F81BE8"/>
    <w:rsid w:val="00F81E36"/>
    <w:rsid w:val="00F822AB"/>
    <w:rsid w:val="00F822C1"/>
    <w:rsid w:val="00F823F3"/>
    <w:rsid w:val="00F8258E"/>
    <w:rsid w:val="00F8271C"/>
    <w:rsid w:val="00F827BD"/>
    <w:rsid w:val="00F83039"/>
    <w:rsid w:val="00F8323C"/>
    <w:rsid w:val="00F836EB"/>
    <w:rsid w:val="00F837C3"/>
    <w:rsid w:val="00F83893"/>
    <w:rsid w:val="00F83A00"/>
    <w:rsid w:val="00F83ABA"/>
    <w:rsid w:val="00F83BB6"/>
    <w:rsid w:val="00F83D6F"/>
    <w:rsid w:val="00F843F6"/>
    <w:rsid w:val="00F844E0"/>
    <w:rsid w:val="00F8463A"/>
    <w:rsid w:val="00F8498B"/>
    <w:rsid w:val="00F849AA"/>
    <w:rsid w:val="00F851B8"/>
    <w:rsid w:val="00F8531A"/>
    <w:rsid w:val="00F855E2"/>
    <w:rsid w:val="00F85673"/>
    <w:rsid w:val="00F857CF"/>
    <w:rsid w:val="00F85802"/>
    <w:rsid w:val="00F85843"/>
    <w:rsid w:val="00F85C8B"/>
    <w:rsid w:val="00F85D87"/>
    <w:rsid w:val="00F85D9C"/>
    <w:rsid w:val="00F86A82"/>
    <w:rsid w:val="00F86D7D"/>
    <w:rsid w:val="00F871F2"/>
    <w:rsid w:val="00F875F6"/>
    <w:rsid w:val="00F87728"/>
    <w:rsid w:val="00F87A0F"/>
    <w:rsid w:val="00F9023F"/>
    <w:rsid w:val="00F90321"/>
    <w:rsid w:val="00F903D0"/>
    <w:rsid w:val="00F90441"/>
    <w:rsid w:val="00F9067B"/>
    <w:rsid w:val="00F9070D"/>
    <w:rsid w:val="00F91232"/>
    <w:rsid w:val="00F9142C"/>
    <w:rsid w:val="00F920FE"/>
    <w:rsid w:val="00F92715"/>
    <w:rsid w:val="00F927F4"/>
    <w:rsid w:val="00F92831"/>
    <w:rsid w:val="00F92CEA"/>
    <w:rsid w:val="00F930E8"/>
    <w:rsid w:val="00F93251"/>
    <w:rsid w:val="00F93843"/>
    <w:rsid w:val="00F93971"/>
    <w:rsid w:val="00F93A47"/>
    <w:rsid w:val="00F93E33"/>
    <w:rsid w:val="00F946BA"/>
    <w:rsid w:val="00F946FC"/>
    <w:rsid w:val="00F94717"/>
    <w:rsid w:val="00F94720"/>
    <w:rsid w:val="00F94768"/>
    <w:rsid w:val="00F94A88"/>
    <w:rsid w:val="00F94B83"/>
    <w:rsid w:val="00F950BD"/>
    <w:rsid w:val="00F951DD"/>
    <w:rsid w:val="00F95332"/>
    <w:rsid w:val="00F953F0"/>
    <w:rsid w:val="00F95648"/>
    <w:rsid w:val="00F959C2"/>
    <w:rsid w:val="00F95CD9"/>
    <w:rsid w:val="00F95F60"/>
    <w:rsid w:val="00F9652F"/>
    <w:rsid w:val="00F9688A"/>
    <w:rsid w:val="00F96BA2"/>
    <w:rsid w:val="00F96E6A"/>
    <w:rsid w:val="00F97165"/>
    <w:rsid w:val="00F97186"/>
    <w:rsid w:val="00F9723C"/>
    <w:rsid w:val="00F973BE"/>
    <w:rsid w:val="00F975DD"/>
    <w:rsid w:val="00F975FD"/>
    <w:rsid w:val="00F9766A"/>
    <w:rsid w:val="00F976C8"/>
    <w:rsid w:val="00F97788"/>
    <w:rsid w:val="00F977D5"/>
    <w:rsid w:val="00F97AB7"/>
    <w:rsid w:val="00F97B1B"/>
    <w:rsid w:val="00FA0085"/>
    <w:rsid w:val="00FA0351"/>
    <w:rsid w:val="00FA0431"/>
    <w:rsid w:val="00FA0553"/>
    <w:rsid w:val="00FA0A4B"/>
    <w:rsid w:val="00FA0D2F"/>
    <w:rsid w:val="00FA116D"/>
    <w:rsid w:val="00FA1219"/>
    <w:rsid w:val="00FA126B"/>
    <w:rsid w:val="00FA13DD"/>
    <w:rsid w:val="00FA13FF"/>
    <w:rsid w:val="00FA1467"/>
    <w:rsid w:val="00FA161B"/>
    <w:rsid w:val="00FA1808"/>
    <w:rsid w:val="00FA1EB8"/>
    <w:rsid w:val="00FA21F6"/>
    <w:rsid w:val="00FA248B"/>
    <w:rsid w:val="00FA24CA"/>
    <w:rsid w:val="00FA27A3"/>
    <w:rsid w:val="00FA283B"/>
    <w:rsid w:val="00FA2A12"/>
    <w:rsid w:val="00FA2C76"/>
    <w:rsid w:val="00FA2E21"/>
    <w:rsid w:val="00FA2ECA"/>
    <w:rsid w:val="00FA3244"/>
    <w:rsid w:val="00FA334E"/>
    <w:rsid w:val="00FA3A94"/>
    <w:rsid w:val="00FA3B62"/>
    <w:rsid w:val="00FA3E91"/>
    <w:rsid w:val="00FA41D5"/>
    <w:rsid w:val="00FA4360"/>
    <w:rsid w:val="00FA4659"/>
    <w:rsid w:val="00FA4781"/>
    <w:rsid w:val="00FA48A1"/>
    <w:rsid w:val="00FA48D0"/>
    <w:rsid w:val="00FA4A56"/>
    <w:rsid w:val="00FA4B9D"/>
    <w:rsid w:val="00FA5484"/>
    <w:rsid w:val="00FA550F"/>
    <w:rsid w:val="00FA5634"/>
    <w:rsid w:val="00FA5F07"/>
    <w:rsid w:val="00FA602F"/>
    <w:rsid w:val="00FA6516"/>
    <w:rsid w:val="00FA68D4"/>
    <w:rsid w:val="00FA6B59"/>
    <w:rsid w:val="00FA6B9A"/>
    <w:rsid w:val="00FA6C58"/>
    <w:rsid w:val="00FA7C14"/>
    <w:rsid w:val="00FA7C36"/>
    <w:rsid w:val="00FB06CA"/>
    <w:rsid w:val="00FB082F"/>
    <w:rsid w:val="00FB0990"/>
    <w:rsid w:val="00FB0B12"/>
    <w:rsid w:val="00FB0C91"/>
    <w:rsid w:val="00FB0E23"/>
    <w:rsid w:val="00FB0ECD"/>
    <w:rsid w:val="00FB12EB"/>
    <w:rsid w:val="00FB145F"/>
    <w:rsid w:val="00FB1796"/>
    <w:rsid w:val="00FB1865"/>
    <w:rsid w:val="00FB1878"/>
    <w:rsid w:val="00FB18DD"/>
    <w:rsid w:val="00FB1AEF"/>
    <w:rsid w:val="00FB1E6C"/>
    <w:rsid w:val="00FB22D5"/>
    <w:rsid w:val="00FB248C"/>
    <w:rsid w:val="00FB25FE"/>
    <w:rsid w:val="00FB2781"/>
    <w:rsid w:val="00FB285E"/>
    <w:rsid w:val="00FB328D"/>
    <w:rsid w:val="00FB348E"/>
    <w:rsid w:val="00FB3973"/>
    <w:rsid w:val="00FB3B30"/>
    <w:rsid w:val="00FB3B9D"/>
    <w:rsid w:val="00FB3CA2"/>
    <w:rsid w:val="00FB3FAC"/>
    <w:rsid w:val="00FB4634"/>
    <w:rsid w:val="00FB47CB"/>
    <w:rsid w:val="00FB4FD0"/>
    <w:rsid w:val="00FB511A"/>
    <w:rsid w:val="00FB52AE"/>
    <w:rsid w:val="00FB5878"/>
    <w:rsid w:val="00FB5966"/>
    <w:rsid w:val="00FB5969"/>
    <w:rsid w:val="00FB6242"/>
    <w:rsid w:val="00FB62BA"/>
    <w:rsid w:val="00FB6359"/>
    <w:rsid w:val="00FB6A44"/>
    <w:rsid w:val="00FB6B9B"/>
    <w:rsid w:val="00FB6F80"/>
    <w:rsid w:val="00FB74B8"/>
    <w:rsid w:val="00FB7A5B"/>
    <w:rsid w:val="00FB7C13"/>
    <w:rsid w:val="00FB7E04"/>
    <w:rsid w:val="00FC0181"/>
    <w:rsid w:val="00FC0490"/>
    <w:rsid w:val="00FC051A"/>
    <w:rsid w:val="00FC05AA"/>
    <w:rsid w:val="00FC05E4"/>
    <w:rsid w:val="00FC0661"/>
    <w:rsid w:val="00FC0BF7"/>
    <w:rsid w:val="00FC0CE3"/>
    <w:rsid w:val="00FC0E06"/>
    <w:rsid w:val="00FC0FF4"/>
    <w:rsid w:val="00FC10B5"/>
    <w:rsid w:val="00FC11A2"/>
    <w:rsid w:val="00FC1236"/>
    <w:rsid w:val="00FC1482"/>
    <w:rsid w:val="00FC1484"/>
    <w:rsid w:val="00FC1649"/>
    <w:rsid w:val="00FC1E1B"/>
    <w:rsid w:val="00FC1FEB"/>
    <w:rsid w:val="00FC21F6"/>
    <w:rsid w:val="00FC253D"/>
    <w:rsid w:val="00FC28F3"/>
    <w:rsid w:val="00FC3215"/>
    <w:rsid w:val="00FC34DF"/>
    <w:rsid w:val="00FC41EC"/>
    <w:rsid w:val="00FC4500"/>
    <w:rsid w:val="00FC465B"/>
    <w:rsid w:val="00FC4734"/>
    <w:rsid w:val="00FC4814"/>
    <w:rsid w:val="00FC48E7"/>
    <w:rsid w:val="00FC4B53"/>
    <w:rsid w:val="00FC4C57"/>
    <w:rsid w:val="00FC4C76"/>
    <w:rsid w:val="00FC4CDF"/>
    <w:rsid w:val="00FC505B"/>
    <w:rsid w:val="00FC51A5"/>
    <w:rsid w:val="00FC5662"/>
    <w:rsid w:val="00FC57B9"/>
    <w:rsid w:val="00FC581F"/>
    <w:rsid w:val="00FC592A"/>
    <w:rsid w:val="00FC5E90"/>
    <w:rsid w:val="00FC6161"/>
    <w:rsid w:val="00FC61A4"/>
    <w:rsid w:val="00FC636A"/>
    <w:rsid w:val="00FC6920"/>
    <w:rsid w:val="00FC6B9F"/>
    <w:rsid w:val="00FC6C5A"/>
    <w:rsid w:val="00FC6D10"/>
    <w:rsid w:val="00FC7032"/>
    <w:rsid w:val="00FC71DF"/>
    <w:rsid w:val="00FC76C2"/>
    <w:rsid w:val="00FC771F"/>
    <w:rsid w:val="00FC7C5F"/>
    <w:rsid w:val="00FC7CC7"/>
    <w:rsid w:val="00FD02DC"/>
    <w:rsid w:val="00FD0759"/>
    <w:rsid w:val="00FD07AB"/>
    <w:rsid w:val="00FD08FB"/>
    <w:rsid w:val="00FD0F87"/>
    <w:rsid w:val="00FD135F"/>
    <w:rsid w:val="00FD13E9"/>
    <w:rsid w:val="00FD141D"/>
    <w:rsid w:val="00FD2101"/>
    <w:rsid w:val="00FD24AB"/>
    <w:rsid w:val="00FD24CA"/>
    <w:rsid w:val="00FD28B7"/>
    <w:rsid w:val="00FD2911"/>
    <w:rsid w:val="00FD2A15"/>
    <w:rsid w:val="00FD2CE1"/>
    <w:rsid w:val="00FD31A5"/>
    <w:rsid w:val="00FD31EF"/>
    <w:rsid w:val="00FD3478"/>
    <w:rsid w:val="00FD392E"/>
    <w:rsid w:val="00FD3C14"/>
    <w:rsid w:val="00FD42F9"/>
    <w:rsid w:val="00FD4DBF"/>
    <w:rsid w:val="00FD5096"/>
    <w:rsid w:val="00FD516A"/>
    <w:rsid w:val="00FD57B1"/>
    <w:rsid w:val="00FD5A55"/>
    <w:rsid w:val="00FD5AE1"/>
    <w:rsid w:val="00FD5F89"/>
    <w:rsid w:val="00FD5F8C"/>
    <w:rsid w:val="00FD6039"/>
    <w:rsid w:val="00FD612D"/>
    <w:rsid w:val="00FD6A09"/>
    <w:rsid w:val="00FD6B4D"/>
    <w:rsid w:val="00FD6BFA"/>
    <w:rsid w:val="00FD6C09"/>
    <w:rsid w:val="00FD6CE6"/>
    <w:rsid w:val="00FD6E6A"/>
    <w:rsid w:val="00FD6F93"/>
    <w:rsid w:val="00FD773B"/>
    <w:rsid w:val="00FD7928"/>
    <w:rsid w:val="00FD7A16"/>
    <w:rsid w:val="00FD7D33"/>
    <w:rsid w:val="00FD7D73"/>
    <w:rsid w:val="00FD7E7B"/>
    <w:rsid w:val="00FE004A"/>
    <w:rsid w:val="00FE0498"/>
    <w:rsid w:val="00FE065B"/>
    <w:rsid w:val="00FE08DF"/>
    <w:rsid w:val="00FE0C7A"/>
    <w:rsid w:val="00FE0D66"/>
    <w:rsid w:val="00FE12F2"/>
    <w:rsid w:val="00FE1340"/>
    <w:rsid w:val="00FE1354"/>
    <w:rsid w:val="00FE138B"/>
    <w:rsid w:val="00FE187E"/>
    <w:rsid w:val="00FE1BD5"/>
    <w:rsid w:val="00FE2B46"/>
    <w:rsid w:val="00FE2BB7"/>
    <w:rsid w:val="00FE2DC0"/>
    <w:rsid w:val="00FE33CB"/>
    <w:rsid w:val="00FE35A8"/>
    <w:rsid w:val="00FE396D"/>
    <w:rsid w:val="00FE3AFC"/>
    <w:rsid w:val="00FE3D43"/>
    <w:rsid w:val="00FE3DD8"/>
    <w:rsid w:val="00FE4489"/>
    <w:rsid w:val="00FE4728"/>
    <w:rsid w:val="00FE47AC"/>
    <w:rsid w:val="00FE4AA7"/>
    <w:rsid w:val="00FE4B61"/>
    <w:rsid w:val="00FE4C32"/>
    <w:rsid w:val="00FE4C35"/>
    <w:rsid w:val="00FE4CC8"/>
    <w:rsid w:val="00FE53F6"/>
    <w:rsid w:val="00FE5EB5"/>
    <w:rsid w:val="00FE6019"/>
    <w:rsid w:val="00FE6691"/>
    <w:rsid w:val="00FE699D"/>
    <w:rsid w:val="00FE6A95"/>
    <w:rsid w:val="00FE6C1F"/>
    <w:rsid w:val="00FE6E4F"/>
    <w:rsid w:val="00FE7AA1"/>
    <w:rsid w:val="00FE7C7C"/>
    <w:rsid w:val="00FE7D17"/>
    <w:rsid w:val="00FE7D23"/>
    <w:rsid w:val="00FE7F2B"/>
    <w:rsid w:val="00FF06BB"/>
    <w:rsid w:val="00FF08D4"/>
    <w:rsid w:val="00FF0AE8"/>
    <w:rsid w:val="00FF0DDB"/>
    <w:rsid w:val="00FF0E7C"/>
    <w:rsid w:val="00FF1265"/>
    <w:rsid w:val="00FF1743"/>
    <w:rsid w:val="00FF203F"/>
    <w:rsid w:val="00FF21F6"/>
    <w:rsid w:val="00FF2491"/>
    <w:rsid w:val="00FF2A01"/>
    <w:rsid w:val="00FF2AFB"/>
    <w:rsid w:val="00FF3127"/>
    <w:rsid w:val="00FF31B3"/>
    <w:rsid w:val="00FF337B"/>
    <w:rsid w:val="00FF36CD"/>
    <w:rsid w:val="00FF3C95"/>
    <w:rsid w:val="00FF42D9"/>
    <w:rsid w:val="00FF4915"/>
    <w:rsid w:val="00FF4B5D"/>
    <w:rsid w:val="00FF4E32"/>
    <w:rsid w:val="00FF4F1D"/>
    <w:rsid w:val="00FF4FBB"/>
    <w:rsid w:val="00FF548F"/>
    <w:rsid w:val="00FF5629"/>
    <w:rsid w:val="00FF58A7"/>
    <w:rsid w:val="00FF5900"/>
    <w:rsid w:val="00FF5DDF"/>
    <w:rsid w:val="00FF6021"/>
    <w:rsid w:val="00FF60EF"/>
    <w:rsid w:val="00FF6291"/>
    <w:rsid w:val="00FF649B"/>
    <w:rsid w:val="00FF6DFC"/>
    <w:rsid w:val="00FF7031"/>
    <w:rsid w:val="00FF72E5"/>
    <w:rsid w:val="00FF7777"/>
    <w:rsid w:val="00FF7923"/>
    <w:rsid w:val="00FF7AC6"/>
    <w:rsid w:val="00FF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1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1312D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312D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Cell">
    <w:name w:val="ConsPlusCell"/>
    <w:uiPriority w:val="99"/>
    <w:rsid w:val="00DB3E1B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List Paragraph"/>
    <w:basedOn w:val="a"/>
    <w:link w:val="a4"/>
    <w:uiPriority w:val="34"/>
    <w:qFormat/>
    <w:rsid w:val="007F25F6"/>
    <w:pPr>
      <w:ind w:left="720"/>
      <w:contextualSpacing/>
    </w:pPr>
  </w:style>
  <w:style w:type="paragraph" w:customStyle="1" w:styleId="Default">
    <w:name w:val="Default"/>
    <w:rsid w:val="009C12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C257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672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240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92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rsid w:val="0084424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E063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063A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063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063A7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9355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5545"/>
    <w:rPr>
      <w:rFonts w:ascii="Tahoma" w:hAnsi="Tahoma" w:cs="Tahoma"/>
      <w:sz w:val="16"/>
      <w:szCs w:val="1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190608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190608"/>
    <w:rPr>
      <w:lang w:eastAsia="en-US"/>
    </w:rPr>
  </w:style>
  <w:style w:type="character" w:styleId="ae">
    <w:name w:val="footnote reference"/>
    <w:uiPriority w:val="99"/>
    <w:semiHidden/>
    <w:unhideWhenUsed/>
    <w:rsid w:val="00190608"/>
    <w:rPr>
      <w:vertAlign w:val="superscript"/>
    </w:rPr>
  </w:style>
  <w:style w:type="character" w:styleId="af">
    <w:name w:val="Hyperlink"/>
    <w:uiPriority w:val="99"/>
    <w:semiHidden/>
    <w:unhideWhenUsed/>
    <w:rsid w:val="00FE4AA7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E4AA7"/>
    <w:rPr>
      <w:color w:val="800080"/>
      <w:u w:val="single"/>
    </w:rPr>
  </w:style>
  <w:style w:type="paragraph" w:customStyle="1" w:styleId="xl63">
    <w:name w:val="xl63"/>
    <w:basedOn w:val="a"/>
    <w:rsid w:val="00FE4A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4">
    <w:name w:val="xl64"/>
    <w:basedOn w:val="a"/>
    <w:rsid w:val="00FE4A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5">
    <w:name w:val="xl65"/>
    <w:basedOn w:val="a"/>
    <w:rsid w:val="00FE4A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FE4A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0"/>
      <w:szCs w:val="20"/>
      <w:lang w:eastAsia="ru-RU"/>
    </w:rPr>
  </w:style>
  <w:style w:type="paragraph" w:customStyle="1" w:styleId="xl67">
    <w:name w:val="xl67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8">
    <w:name w:val="xl68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0">
    <w:name w:val="xl70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1">
    <w:name w:val="xl71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2">
    <w:name w:val="xl72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6">
    <w:name w:val="xl76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77">
    <w:name w:val="xl77"/>
    <w:basedOn w:val="a"/>
    <w:rsid w:val="00FE4A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FE4A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FE4AA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0">
    <w:name w:val="xl80"/>
    <w:basedOn w:val="a"/>
    <w:rsid w:val="00FE4AA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1">
    <w:name w:val="xl81"/>
    <w:basedOn w:val="a"/>
    <w:rsid w:val="00FE4A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2">
    <w:name w:val="xl82"/>
    <w:basedOn w:val="a"/>
    <w:rsid w:val="00FE4A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3">
    <w:name w:val="xl83"/>
    <w:basedOn w:val="a"/>
    <w:rsid w:val="00FE4A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4">
    <w:name w:val="xl84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5">
    <w:name w:val="xl85"/>
    <w:basedOn w:val="a"/>
    <w:rsid w:val="00FE4A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rsid w:val="00FE4A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7">
    <w:name w:val="xl87"/>
    <w:basedOn w:val="a"/>
    <w:rsid w:val="00FE4A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8">
    <w:name w:val="xl88"/>
    <w:basedOn w:val="a"/>
    <w:rsid w:val="00FE4A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0">
    <w:name w:val="xl90"/>
    <w:basedOn w:val="a"/>
    <w:rsid w:val="00FE4A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FE4A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FE4A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FE4A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FE4A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FE4A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6">
    <w:name w:val="xl96"/>
    <w:basedOn w:val="a"/>
    <w:rsid w:val="00FE4A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7">
    <w:name w:val="xl97"/>
    <w:basedOn w:val="a"/>
    <w:rsid w:val="00FE4A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98">
    <w:name w:val="xl98"/>
    <w:basedOn w:val="a"/>
    <w:rsid w:val="00FE4A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FE4A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FE4A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FE4A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02">
    <w:name w:val="xl102"/>
    <w:basedOn w:val="a"/>
    <w:rsid w:val="00FE4A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FE4A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 Spacing"/>
    <w:uiPriority w:val="1"/>
    <w:qFormat/>
    <w:rsid w:val="00E915AB"/>
    <w:rPr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6F4D2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6109">
          <w:marLeft w:val="0"/>
          <w:marRight w:val="0"/>
          <w:marTop w:val="7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6222">
          <w:marLeft w:val="0"/>
          <w:marRight w:val="0"/>
          <w:marTop w:val="7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8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298">
          <w:marLeft w:val="0"/>
          <w:marRight w:val="0"/>
          <w:marTop w:val="7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036">
          <w:marLeft w:val="0"/>
          <w:marRight w:val="0"/>
          <w:marTop w:val="75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0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36810B65D2A16C2E1504B859A00B2E4B2059CDEB4292A976913532500B7B072E6EC4378C90E047b06AI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2D3AA-56DB-4B0F-A729-FA1D6778B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46736</Words>
  <Characters>266398</Characters>
  <Application>Microsoft Office Word</Application>
  <DocSecurity>0</DocSecurity>
  <Lines>2219</Lines>
  <Paragraphs>625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312509</CharactersWithSpaces>
  <SharedDoc>false</SharedDoc>
  <HLinks>
    <vt:vector size="6" baseType="variant">
      <vt:variant>
        <vt:i4>2621538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consultantplus://offline/ref=9436810B65D2A16C2E1504B859A00B2E4B2059CDEB4292A976913532500B7B072E6EC4378C90E047b06AI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Попова Ирина Александровна</cp:lastModifiedBy>
  <cp:revision>3</cp:revision>
  <cp:lastPrinted>2020-03-10T14:23:00Z</cp:lastPrinted>
  <dcterms:created xsi:type="dcterms:W3CDTF">2020-03-24T07:10:00Z</dcterms:created>
  <dcterms:modified xsi:type="dcterms:W3CDTF">2020-04-21T06:54:00Z</dcterms:modified>
</cp:coreProperties>
</file>